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0569D2" w14:textId="77777777" w:rsidR="00EE1C44" w:rsidRPr="004C02AB" w:rsidRDefault="00EE1C44">
      <w:pPr>
        <w:rPr>
          <w:rFonts w:ascii="Arial" w:hAnsi="Arial"/>
          <w:color w:val="0000FF"/>
        </w:rPr>
      </w:pPr>
    </w:p>
    <w:p w14:paraId="57B99027" w14:textId="77777777" w:rsidR="00264266" w:rsidRPr="003C1E0A" w:rsidRDefault="00EE1C44" w:rsidP="00EE1C44">
      <w:pPr>
        <w:pStyle w:val="ListParagraph"/>
        <w:numPr>
          <w:ilvl w:val="0"/>
          <w:numId w:val="1"/>
        </w:numPr>
        <w:rPr>
          <w:rFonts w:ascii="Arial" w:hAnsi="Arial"/>
          <w:b/>
          <w:color w:val="0000FF"/>
        </w:rPr>
      </w:pPr>
      <w:r w:rsidRPr="003C1E0A">
        <w:rPr>
          <w:rFonts w:ascii="Arial" w:hAnsi="Arial"/>
          <w:b/>
          <w:color w:val="0000FF"/>
        </w:rPr>
        <w:t xml:space="preserve">How variable is the spectrum (Hz </w:t>
      </w:r>
      <w:proofErr w:type="spellStart"/>
      <w:r w:rsidRPr="003C1E0A">
        <w:rPr>
          <w:rFonts w:ascii="Arial" w:hAnsi="Arial"/>
          <w:b/>
          <w:color w:val="0000FF"/>
        </w:rPr>
        <w:t>vs</w:t>
      </w:r>
      <w:proofErr w:type="spellEnd"/>
      <w:r w:rsidRPr="003C1E0A">
        <w:rPr>
          <w:rFonts w:ascii="Arial" w:hAnsi="Arial"/>
          <w:b/>
          <w:color w:val="0000FF"/>
        </w:rPr>
        <w:t xml:space="preserve"> SPL, for a single RMS voltage) for a standard microphone position in the testing cage, when </w:t>
      </w:r>
      <w:r w:rsidRPr="003C1E0A">
        <w:rPr>
          <w:rFonts w:ascii="Arial" w:hAnsi="Arial"/>
          <w:b/>
          <w:i/>
          <w:color w:val="0000FF"/>
        </w:rPr>
        <w:t>all equipment is present</w:t>
      </w:r>
      <w:r w:rsidRPr="003C1E0A">
        <w:rPr>
          <w:rFonts w:ascii="Arial" w:hAnsi="Arial"/>
          <w:b/>
          <w:color w:val="0000FF"/>
        </w:rPr>
        <w:t xml:space="preserve"> in the booth? </w:t>
      </w:r>
    </w:p>
    <w:p w14:paraId="04DC1EEF" w14:textId="77777777" w:rsidR="00EE1C44" w:rsidRDefault="00EE1C44" w:rsidP="00EE1C44">
      <w:pPr>
        <w:pStyle w:val="ListParagraph"/>
        <w:rPr>
          <w:rFonts w:ascii="Arial" w:hAnsi="Arial"/>
        </w:rPr>
      </w:pPr>
    </w:p>
    <w:p w14:paraId="0B9B667B" w14:textId="77777777" w:rsidR="00EE1C44" w:rsidRDefault="00EE1C44" w:rsidP="00EE1C44">
      <w:pPr>
        <w:rPr>
          <w:rFonts w:ascii="Arial" w:hAnsi="Arial"/>
          <w:i/>
        </w:rPr>
      </w:pPr>
      <w:r w:rsidRPr="00EE1C44">
        <w:rPr>
          <w:rFonts w:ascii="Arial" w:hAnsi="Arial"/>
          <w:i/>
          <w:u w:val="single"/>
        </w:rPr>
        <w:t>Don’t</w:t>
      </w:r>
      <w:r>
        <w:rPr>
          <w:rFonts w:ascii="Arial" w:hAnsi="Arial"/>
          <w:i/>
        </w:rPr>
        <w:t xml:space="preserve"> have replicated trials </w:t>
      </w:r>
      <w:r w:rsidRPr="00EE1C44">
        <w:rPr>
          <w:rFonts w:ascii="Arial" w:hAnsi="Arial"/>
        </w:rPr>
        <w:t>with equipment in room</w:t>
      </w:r>
      <w:r>
        <w:rPr>
          <w:rFonts w:ascii="Arial" w:hAnsi="Arial"/>
          <w:i/>
        </w:rPr>
        <w:t>, at single voltage.</w:t>
      </w:r>
    </w:p>
    <w:p w14:paraId="63B7443D" w14:textId="77777777" w:rsidR="00F165FB" w:rsidRDefault="00F165FB" w:rsidP="00EE1C44">
      <w:pPr>
        <w:rPr>
          <w:rFonts w:ascii="Arial" w:hAnsi="Arial"/>
          <w:i/>
        </w:rPr>
      </w:pPr>
    </w:p>
    <w:p w14:paraId="08C1C3E9" w14:textId="77777777" w:rsidR="00EE1C44" w:rsidRPr="00EE1C44" w:rsidRDefault="00EE1C44" w:rsidP="00EE1C44">
      <w:pPr>
        <w:rPr>
          <w:rFonts w:ascii="Arial" w:hAnsi="Arial"/>
          <w:i/>
        </w:rPr>
      </w:pPr>
      <w:r w:rsidRPr="00EE1C44">
        <w:rPr>
          <w:rFonts w:ascii="Arial" w:hAnsi="Arial"/>
          <w:i/>
          <w:u w:val="single"/>
        </w:rPr>
        <w:t>Do</w:t>
      </w:r>
      <w:r>
        <w:rPr>
          <w:rFonts w:ascii="Arial" w:hAnsi="Arial"/>
          <w:i/>
        </w:rPr>
        <w:t xml:space="preserve"> have replicated, single voltage trials in </w:t>
      </w:r>
      <w:r w:rsidRPr="00EE1C44">
        <w:rPr>
          <w:rFonts w:ascii="Arial" w:hAnsi="Arial"/>
        </w:rPr>
        <w:t>empty</w:t>
      </w:r>
      <w:r w:rsidRPr="00EE1C44">
        <w:rPr>
          <w:rFonts w:ascii="Arial" w:hAnsi="Arial"/>
          <w:i/>
        </w:rPr>
        <w:t xml:space="preserve"> room:</w:t>
      </w:r>
    </w:p>
    <w:p w14:paraId="0C857CC4" w14:textId="77777777" w:rsidR="00EE1C44" w:rsidRPr="00F165FB" w:rsidRDefault="00EE1C44" w:rsidP="00EE1C44">
      <w:pPr>
        <w:rPr>
          <w:rFonts w:ascii="Arial" w:hAnsi="Arial" w:cs="Arial"/>
          <w:b/>
          <w:bCs/>
          <w:color w:val="548DD4" w:themeColor="text2" w:themeTint="99"/>
        </w:rPr>
      </w:pPr>
      <w:proofErr w:type="gramStart"/>
      <w:r w:rsidRPr="00F165FB">
        <w:rPr>
          <w:rFonts w:ascii="Arial" w:hAnsi="Arial" w:cs="Arial"/>
          <w:b/>
          <w:bCs/>
          <w:color w:val="548DD4" w:themeColor="text2" w:themeTint="99"/>
        </w:rPr>
        <w:t>rig1012</w:t>
      </w:r>
      <w:proofErr w:type="gramEnd"/>
      <w:r w:rsidRPr="00F165FB">
        <w:rPr>
          <w:rFonts w:ascii="Arial" w:hAnsi="Arial" w:cs="Arial"/>
          <w:b/>
          <w:bCs/>
          <w:color w:val="548DD4" w:themeColor="text2" w:themeTint="99"/>
        </w:rPr>
        <w:t>_Ceiling_A_PureToneCal_a_Dec222015.cal</w:t>
      </w:r>
    </w:p>
    <w:p w14:paraId="78102ABD" w14:textId="77777777" w:rsidR="00EE1C44" w:rsidRDefault="00EE1C44" w:rsidP="00EE1C44">
      <w:pPr>
        <w:rPr>
          <w:rFonts w:ascii="Arial" w:hAnsi="Arial" w:cs="Arial"/>
          <w:bCs/>
        </w:rPr>
      </w:pPr>
      <w:proofErr w:type="gramStart"/>
      <w:r>
        <w:rPr>
          <w:rFonts w:ascii="Arial" w:hAnsi="Arial" w:cs="Arial"/>
          <w:bCs/>
        </w:rPr>
        <w:t>vs</w:t>
      </w:r>
      <w:proofErr w:type="gramEnd"/>
      <w:r>
        <w:rPr>
          <w:rFonts w:ascii="Arial" w:hAnsi="Arial" w:cs="Arial"/>
          <w:bCs/>
        </w:rPr>
        <w:t>.</w:t>
      </w:r>
    </w:p>
    <w:p w14:paraId="1F449610" w14:textId="77777777" w:rsidR="00EE1C44" w:rsidRPr="00F165FB" w:rsidRDefault="00EE1C44" w:rsidP="00EE1C44">
      <w:pPr>
        <w:rPr>
          <w:rFonts w:ascii="Arial" w:hAnsi="Arial" w:cs="Arial"/>
          <w:b/>
          <w:bCs/>
          <w:color w:val="E36C0A" w:themeColor="accent6" w:themeShade="BF"/>
        </w:rPr>
      </w:pPr>
      <w:proofErr w:type="gramStart"/>
      <w:r w:rsidRPr="00F165FB">
        <w:rPr>
          <w:rFonts w:ascii="Arial" w:hAnsi="Arial" w:cs="Arial"/>
          <w:b/>
          <w:color w:val="E36C0A" w:themeColor="accent6" w:themeShade="BF"/>
        </w:rPr>
        <w:t>rig1012</w:t>
      </w:r>
      <w:proofErr w:type="gramEnd"/>
      <w:r w:rsidRPr="00F165FB">
        <w:rPr>
          <w:rFonts w:ascii="Arial" w:hAnsi="Arial" w:cs="Arial"/>
          <w:b/>
          <w:color w:val="E36C0A" w:themeColor="accent6" w:themeShade="BF"/>
        </w:rPr>
        <w:t>_ Ceiling_A_PureToneCal_x_Dec222015.cal</w:t>
      </w:r>
    </w:p>
    <w:p w14:paraId="253DB1F7" w14:textId="77777777" w:rsidR="00EE1C44" w:rsidRDefault="00EE1C44" w:rsidP="00EE1C44">
      <w:pPr>
        <w:rPr>
          <w:rFonts w:ascii="Arial" w:hAnsi="Arial" w:cs="Arial"/>
          <w:bCs/>
        </w:rPr>
      </w:pPr>
      <w:r w:rsidRPr="00EE1C44">
        <w:rPr>
          <w:rFonts w:ascii="Arial" w:hAnsi="Arial" w:cs="Arial"/>
          <w:bCs/>
        </w:rPr>
        <w:sym w:font="Wingdings" w:char="F0E0"/>
      </w:r>
      <w:r>
        <w:rPr>
          <w:rFonts w:ascii="Arial" w:hAnsi="Arial" w:cs="Arial"/>
          <w:bCs/>
        </w:rPr>
        <w:t xml:space="preserve"> </w:t>
      </w:r>
      <w:proofErr w:type="gramStart"/>
      <w:r>
        <w:rPr>
          <w:rFonts w:ascii="Arial" w:hAnsi="Arial" w:cs="Arial"/>
          <w:bCs/>
        </w:rPr>
        <w:t>equipment</w:t>
      </w:r>
      <w:proofErr w:type="gramEnd"/>
      <w:r>
        <w:rPr>
          <w:rFonts w:ascii="Arial" w:hAnsi="Arial" w:cs="Arial"/>
          <w:bCs/>
        </w:rPr>
        <w:t xml:space="preserve"> carried in then moved out; caveat is that many calibration runs were presented in between.</w:t>
      </w:r>
    </w:p>
    <w:p w14:paraId="4AE11584" w14:textId="77777777" w:rsidR="00EE1C44" w:rsidRDefault="00EE1C44" w:rsidP="00EE1C44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Compare to </w:t>
      </w:r>
      <w:r w:rsidRPr="00EE1C44">
        <w:rPr>
          <w:rFonts w:ascii="Arial" w:hAnsi="Arial" w:cs="Arial"/>
          <w:bCs/>
        </w:rPr>
        <w:t>b</w:t>
      </w:r>
      <w:r>
        <w:rPr>
          <w:rFonts w:ascii="Arial" w:hAnsi="Arial" w:cs="Arial"/>
          <w:bCs/>
        </w:rPr>
        <w:t xml:space="preserve">, c, d for consecutive trials, i.e. </w:t>
      </w:r>
      <w:proofErr w:type="gramStart"/>
      <w:r>
        <w:rPr>
          <w:rFonts w:ascii="Arial" w:hAnsi="Arial" w:cs="Arial"/>
          <w:bCs/>
        </w:rPr>
        <w:t>best case</w:t>
      </w:r>
      <w:proofErr w:type="gramEnd"/>
      <w:r>
        <w:rPr>
          <w:rFonts w:ascii="Arial" w:hAnsi="Arial" w:cs="Arial"/>
          <w:bCs/>
        </w:rPr>
        <w:t xml:space="preserve"> scenario.</w:t>
      </w:r>
    </w:p>
    <w:p w14:paraId="3803390D" w14:textId="77777777" w:rsidR="00F165FB" w:rsidRDefault="00F165FB" w:rsidP="00EE1C44">
      <w:pPr>
        <w:rPr>
          <w:rFonts w:ascii="Arial" w:hAnsi="Arial" w:cs="Arial"/>
          <w:bCs/>
        </w:rPr>
      </w:pPr>
    </w:p>
    <w:p w14:paraId="6EB0883A" w14:textId="77777777" w:rsidR="00F165FB" w:rsidRDefault="00F165FB" w:rsidP="00EE1C44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44859E7B" wp14:editId="551DA275">
            <wp:extent cx="5943600" cy="3255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_cals_a_x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177A" w14:textId="77777777" w:rsidR="00EE1C44" w:rsidRDefault="00EE1C44" w:rsidP="00EE1C44">
      <w:pPr>
        <w:rPr>
          <w:rFonts w:ascii="Arial" w:hAnsi="Arial" w:cs="Arial"/>
          <w:bCs/>
        </w:rPr>
      </w:pPr>
    </w:p>
    <w:p w14:paraId="5EFC6747" w14:textId="77777777" w:rsidR="00F165FB" w:rsidRDefault="00F165FB" w:rsidP="00EE1C44">
      <w:pPr>
        <w:rPr>
          <w:rFonts w:ascii="Arial" w:hAnsi="Arial"/>
          <w:i/>
          <w:u w:val="single"/>
        </w:rPr>
      </w:pPr>
      <w:r>
        <w:rPr>
          <w:rFonts w:ascii="Arial" w:hAnsi="Arial"/>
          <w:i/>
          <w:noProof/>
          <w:u w:val="single"/>
        </w:rPr>
        <w:lastRenderedPageBreak/>
        <w:drawing>
          <wp:inline distT="0" distB="0" distL="0" distR="0" wp14:anchorId="6CEE512C" wp14:editId="239D4474">
            <wp:extent cx="5943527" cy="32550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_cals_a_x_Diff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27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0555" w14:textId="77777777" w:rsidR="00F165FB" w:rsidRDefault="00F165FB" w:rsidP="00EE1C44">
      <w:pPr>
        <w:rPr>
          <w:rFonts w:ascii="Arial" w:hAnsi="Arial"/>
          <w:i/>
          <w:u w:val="single"/>
        </w:rPr>
      </w:pPr>
    </w:p>
    <w:p w14:paraId="38C04EFE" w14:textId="77777777" w:rsidR="00F165FB" w:rsidRDefault="00F165FB" w:rsidP="00EE1C44">
      <w:pPr>
        <w:rPr>
          <w:rFonts w:ascii="Arial" w:hAnsi="Arial"/>
          <w:i/>
          <w:u w:val="single"/>
        </w:rPr>
      </w:pPr>
    </w:p>
    <w:p w14:paraId="44A33A31" w14:textId="77777777" w:rsidR="00F165FB" w:rsidRDefault="00F165FB">
      <w:pPr>
        <w:rPr>
          <w:rFonts w:ascii="Arial" w:hAnsi="Arial"/>
          <w:i/>
          <w:u w:val="single"/>
        </w:rPr>
      </w:pPr>
      <w:r>
        <w:rPr>
          <w:rFonts w:ascii="Arial" w:hAnsi="Arial"/>
          <w:i/>
          <w:u w:val="single"/>
        </w:rPr>
        <w:br w:type="page"/>
      </w:r>
    </w:p>
    <w:p w14:paraId="44FC546C" w14:textId="77777777" w:rsidR="00EE1C44" w:rsidRPr="00EE1C44" w:rsidRDefault="00EE1C44" w:rsidP="00EE1C44">
      <w:pPr>
        <w:rPr>
          <w:rFonts w:ascii="Arial" w:hAnsi="Arial"/>
          <w:i/>
        </w:rPr>
      </w:pPr>
      <w:r w:rsidRPr="00EE1C44">
        <w:rPr>
          <w:rFonts w:ascii="Arial" w:hAnsi="Arial"/>
          <w:i/>
          <w:u w:val="single"/>
        </w:rPr>
        <w:t>Do</w:t>
      </w:r>
      <w:r>
        <w:rPr>
          <w:rFonts w:ascii="Arial" w:hAnsi="Arial"/>
          <w:i/>
        </w:rPr>
        <w:t xml:space="preserve"> have replicated,</w:t>
      </w:r>
      <w:r w:rsidRPr="00EE1C44">
        <w:rPr>
          <w:rFonts w:ascii="Arial" w:hAnsi="Arial"/>
          <w:i/>
        </w:rPr>
        <w:t xml:space="preserve"> </w:t>
      </w:r>
      <w:r>
        <w:rPr>
          <w:rFonts w:ascii="Arial" w:hAnsi="Arial"/>
          <w:i/>
        </w:rPr>
        <w:t xml:space="preserve">single voltage </w:t>
      </w:r>
      <w:r w:rsidRPr="00EE1C44">
        <w:rPr>
          <w:rFonts w:ascii="Arial" w:hAnsi="Arial"/>
          <w:i/>
        </w:rPr>
        <w:t>trials with equipment in room</w:t>
      </w:r>
      <w:r>
        <w:rPr>
          <w:rFonts w:ascii="Arial" w:hAnsi="Arial"/>
        </w:rPr>
        <w:t xml:space="preserve">; </w:t>
      </w:r>
      <w:r>
        <w:rPr>
          <w:rFonts w:ascii="Arial" w:hAnsi="Arial"/>
          <w:i/>
        </w:rPr>
        <w:t>consecutive, disturbed things a bit but did not fully remove and replace equipment (i.e. best case scenario; error</w:t>
      </w:r>
      <w:r w:rsidR="009446EF">
        <w:rPr>
          <w:rFonts w:ascii="Arial" w:hAnsi="Arial"/>
          <w:i/>
        </w:rPr>
        <w:t xml:space="preserve"> mainly</w:t>
      </w:r>
      <w:r>
        <w:rPr>
          <w:rFonts w:ascii="Arial" w:hAnsi="Arial"/>
          <w:i/>
        </w:rPr>
        <w:t xml:space="preserve"> from calibration </w:t>
      </w:r>
      <w:r w:rsidR="009446EF">
        <w:rPr>
          <w:rFonts w:ascii="Arial" w:hAnsi="Arial"/>
          <w:i/>
        </w:rPr>
        <w:t xml:space="preserve">measurement </w:t>
      </w:r>
      <w:r>
        <w:rPr>
          <w:rFonts w:ascii="Arial" w:hAnsi="Arial"/>
          <w:i/>
        </w:rPr>
        <w:t>procedure</w:t>
      </w:r>
      <w:r w:rsidR="009446EF">
        <w:rPr>
          <w:rFonts w:ascii="Arial" w:hAnsi="Arial"/>
          <w:i/>
        </w:rPr>
        <w:t>)</w:t>
      </w:r>
      <w:r w:rsidRPr="00EE1C44">
        <w:rPr>
          <w:rFonts w:ascii="Arial" w:hAnsi="Arial"/>
          <w:i/>
        </w:rPr>
        <w:t>:</w:t>
      </w:r>
    </w:p>
    <w:p w14:paraId="1F3F9F49" w14:textId="77777777" w:rsidR="00EE1C44" w:rsidRPr="003C1E0A" w:rsidRDefault="00EE1C44" w:rsidP="00EE1C44">
      <w:pPr>
        <w:rPr>
          <w:rFonts w:ascii="Arial" w:hAnsi="Arial"/>
          <w:color w:val="4BACC6" w:themeColor="accent5"/>
        </w:rPr>
      </w:pPr>
      <w:proofErr w:type="gramStart"/>
      <w:r w:rsidRPr="003C1E0A">
        <w:rPr>
          <w:rFonts w:ascii="Arial" w:hAnsi="Arial" w:cs="Arial"/>
          <w:b/>
          <w:bCs/>
          <w:color w:val="4BACC6" w:themeColor="accent5"/>
        </w:rPr>
        <w:t>rig1012</w:t>
      </w:r>
      <w:proofErr w:type="gramEnd"/>
      <w:r w:rsidRPr="003C1E0A">
        <w:rPr>
          <w:rFonts w:ascii="Arial" w:hAnsi="Arial" w:cs="Arial"/>
          <w:b/>
          <w:bCs/>
          <w:color w:val="4BACC6" w:themeColor="accent5"/>
        </w:rPr>
        <w:t>_ Ceiling_A_PureToneCal_l_Dec222015.cal</w:t>
      </w:r>
    </w:p>
    <w:p w14:paraId="66CE6425" w14:textId="77777777" w:rsidR="009446EF" w:rsidRPr="003C1E0A" w:rsidRDefault="009446EF" w:rsidP="009446EF">
      <w:pPr>
        <w:rPr>
          <w:rFonts w:ascii="Arial" w:hAnsi="Arial"/>
          <w:color w:val="E36C0A" w:themeColor="accent6" w:themeShade="BF"/>
        </w:rPr>
      </w:pPr>
      <w:proofErr w:type="gramStart"/>
      <w:r w:rsidRPr="003C1E0A">
        <w:rPr>
          <w:rFonts w:ascii="Arial" w:hAnsi="Arial" w:cs="Arial"/>
          <w:b/>
          <w:bCs/>
          <w:color w:val="E36C0A" w:themeColor="accent6" w:themeShade="BF"/>
        </w:rPr>
        <w:t>rig1012</w:t>
      </w:r>
      <w:proofErr w:type="gramEnd"/>
      <w:r w:rsidRPr="003C1E0A">
        <w:rPr>
          <w:rFonts w:ascii="Arial" w:hAnsi="Arial" w:cs="Arial"/>
          <w:b/>
          <w:bCs/>
          <w:color w:val="E36C0A" w:themeColor="accent6" w:themeShade="BF"/>
        </w:rPr>
        <w:t>_ Ceiling_A_PureToneCal_m_Dec222015.cal</w:t>
      </w:r>
    </w:p>
    <w:p w14:paraId="16E4DB3A" w14:textId="77777777" w:rsidR="009446EF" w:rsidRPr="003C1E0A" w:rsidRDefault="009446EF" w:rsidP="009446EF">
      <w:pPr>
        <w:rPr>
          <w:rFonts w:ascii="Arial" w:hAnsi="Arial"/>
          <w:color w:val="FFFF00"/>
        </w:rPr>
      </w:pPr>
      <w:proofErr w:type="gramStart"/>
      <w:r w:rsidRPr="003C1E0A">
        <w:rPr>
          <w:rFonts w:ascii="Arial" w:hAnsi="Arial" w:cs="Arial"/>
          <w:b/>
          <w:bCs/>
          <w:color w:val="FFFF00"/>
        </w:rPr>
        <w:t>rig1012</w:t>
      </w:r>
      <w:proofErr w:type="gramEnd"/>
      <w:r w:rsidRPr="003C1E0A">
        <w:rPr>
          <w:rFonts w:ascii="Arial" w:hAnsi="Arial" w:cs="Arial"/>
          <w:b/>
          <w:bCs/>
          <w:color w:val="FFFF00"/>
        </w:rPr>
        <w:t>_ Ceiling_A_PureToneCal_n_Dec222015.cal</w:t>
      </w:r>
    </w:p>
    <w:p w14:paraId="64BAF63E" w14:textId="77777777" w:rsidR="009446EF" w:rsidRPr="003C1E0A" w:rsidRDefault="009446EF" w:rsidP="009446EF">
      <w:pPr>
        <w:rPr>
          <w:rFonts w:ascii="Arial" w:hAnsi="Arial"/>
          <w:color w:val="8064A2" w:themeColor="accent4"/>
        </w:rPr>
      </w:pPr>
      <w:proofErr w:type="gramStart"/>
      <w:r w:rsidRPr="003C1E0A">
        <w:rPr>
          <w:rFonts w:ascii="Arial" w:hAnsi="Arial" w:cs="Arial"/>
          <w:b/>
          <w:bCs/>
          <w:color w:val="8064A2" w:themeColor="accent4"/>
        </w:rPr>
        <w:t>rig1012</w:t>
      </w:r>
      <w:proofErr w:type="gramEnd"/>
      <w:r w:rsidRPr="003C1E0A">
        <w:rPr>
          <w:rFonts w:ascii="Arial" w:hAnsi="Arial" w:cs="Arial"/>
          <w:b/>
          <w:bCs/>
          <w:color w:val="8064A2" w:themeColor="accent4"/>
        </w:rPr>
        <w:t>_ Ceiling_A_PureToneCal_o_Dec222015.cal</w:t>
      </w:r>
    </w:p>
    <w:p w14:paraId="73858EDF" w14:textId="77777777" w:rsidR="00EE1C44" w:rsidRDefault="009446EF" w:rsidP="00EE1C44">
      <w:pPr>
        <w:rPr>
          <w:rFonts w:ascii="Arial" w:hAnsi="Arial"/>
        </w:rPr>
      </w:pPr>
      <w:proofErr w:type="gramStart"/>
      <w:r>
        <w:rPr>
          <w:rFonts w:ascii="Arial" w:hAnsi="Arial"/>
        </w:rPr>
        <w:t>and</w:t>
      </w:r>
      <w:proofErr w:type="gramEnd"/>
    </w:p>
    <w:p w14:paraId="65C705DC" w14:textId="77777777" w:rsidR="009446EF" w:rsidRDefault="009446EF" w:rsidP="00EE1C44">
      <w:pPr>
        <w:rPr>
          <w:rFonts w:ascii="Arial" w:hAnsi="Arial" w:cs="Arial"/>
          <w:b/>
        </w:rPr>
      </w:pPr>
      <w:proofErr w:type="gramStart"/>
      <w:r w:rsidRPr="009446EF">
        <w:rPr>
          <w:rFonts w:ascii="Arial" w:hAnsi="Arial" w:cs="Arial"/>
          <w:b/>
        </w:rPr>
        <w:t>rig1012</w:t>
      </w:r>
      <w:proofErr w:type="gramEnd"/>
      <w:r w:rsidRPr="009446EF">
        <w:rPr>
          <w:rFonts w:ascii="Arial" w:hAnsi="Arial" w:cs="Arial"/>
          <w:b/>
        </w:rPr>
        <w:t>_Ceiling_A_Test_l_Cal_l_Dec222015.cal</w:t>
      </w:r>
    </w:p>
    <w:p w14:paraId="1F38A4B6" w14:textId="77777777" w:rsidR="009446EF" w:rsidRPr="009446EF" w:rsidRDefault="009446EF" w:rsidP="00EE1C44">
      <w:pPr>
        <w:rPr>
          <w:rFonts w:ascii="Arial" w:hAnsi="Arial"/>
        </w:rPr>
      </w:pPr>
      <w:proofErr w:type="gramStart"/>
      <w:r>
        <w:rPr>
          <w:rFonts w:ascii="Arial" w:hAnsi="Arial" w:cs="Arial"/>
        </w:rPr>
        <w:t>equipment</w:t>
      </w:r>
      <w:proofErr w:type="gramEnd"/>
      <w:r>
        <w:rPr>
          <w:rFonts w:ascii="Arial" w:hAnsi="Arial" w:cs="Arial"/>
        </w:rPr>
        <w:t xml:space="preserve"> was removed and replaced, setup replicat</w:t>
      </w:r>
      <w:r w:rsidR="004C02AB">
        <w:rPr>
          <w:rFonts w:ascii="Arial" w:hAnsi="Arial" w:cs="Arial"/>
        </w:rPr>
        <w:t xml:space="preserve">ed; but used corrected voltage. </w:t>
      </w:r>
    </w:p>
    <w:p w14:paraId="5B13A126" w14:textId="77777777" w:rsidR="00EE1C44" w:rsidRDefault="00EE1C44" w:rsidP="00EE1C44">
      <w:pPr>
        <w:rPr>
          <w:rFonts w:ascii="Arial" w:hAnsi="Arial"/>
        </w:rPr>
      </w:pPr>
    </w:p>
    <w:p w14:paraId="1B1A1024" w14:textId="77777777" w:rsidR="00F165FB" w:rsidRDefault="00F165FB" w:rsidP="00EE1C44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3D8DE393" wp14:editId="076041B1">
            <wp:extent cx="5486400" cy="3004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_cals_l_m_n_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E6AE" w14:textId="77777777" w:rsidR="00F165FB" w:rsidRDefault="00F165FB" w:rsidP="00EE1C44">
      <w:pPr>
        <w:rPr>
          <w:rFonts w:ascii="Arial" w:hAnsi="Arial"/>
        </w:rPr>
      </w:pPr>
    </w:p>
    <w:p w14:paraId="1543847E" w14:textId="77777777" w:rsidR="00F165FB" w:rsidRDefault="00F165FB" w:rsidP="00EE1C44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12C4DB20" wp14:editId="50F117FB">
            <wp:extent cx="5486333" cy="30046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_cals_l_m_n_o_Dif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33" cy="300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4468" w14:textId="77777777" w:rsidR="00EE1C44" w:rsidRPr="003C1E0A" w:rsidRDefault="00EE1C44" w:rsidP="00EE1C44">
      <w:pPr>
        <w:pStyle w:val="ListParagraph"/>
        <w:numPr>
          <w:ilvl w:val="0"/>
          <w:numId w:val="1"/>
        </w:numPr>
        <w:rPr>
          <w:rFonts w:ascii="Arial" w:hAnsi="Arial"/>
          <w:b/>
          <w:color w:val="0000FF"/>
        </w:rPr>
      </w:pPr>
      <w:r w:rsidRPr="003C1E0A">
        <w:rPr>
          <w:rFonts w:ascii="Arial" w:hAnsi="Arial"/>
          <w:b/>
          <w:color w:val="0000FF"/>
        </w:rPr>
        <w:t>How variable is the spectrum for a range of positions in the testing cage?</w:t>
      </w:r>
    </w:p>
    <w:p w14:paraId="78D94732" w14:textId="77777777" w:rsidR="003C1E0A" w:rsidRDefault="003C1E0A" w:rsidP="00EE1C44">
      <w:pPr>
        <w:rPr>
          <w:rFonts w:ascii="Arial" w:hAnsi="Arial" w:cs="Arial"/>
          <w:b/>
          <w:bCs/>
          <w:color w:val="4BACC6" w:themeColor="accent5"/>
        </w:rPr>
      </w:pPr>
    </w:p>
    <w:p w14:paraId="0637FFCF" w14:textId="77777777" w:rsidR="00EE1C44" w:rsidRPr="003C1E0A" w:rsidRDefault="004C02AB" w:rsidP="00EE1C44">
      <w:pPr>
        <w:rPr>
          <w:rFonts w:ascii="Arial" w:hAnsi="Arial" w:cs="Arial"/>
          <w:b/>
          <w:bCs/>
          <w:color w:val="4BACC6" w:themeColor="accent5"/>
        </w:rPr>
      </w:pPr>
      <w:proofErr w:type="gramStart"/>
      <w:r w:rsidRPr="003C1E0A">
        <w:rPr>
          <w:rFonts w:ascii="Arial" w:hAnsi="Arial" w:cs="Arial"/>
          <w:b/>
          <w:bCs/>
          <w:color w:val="4BACC6" w:themeColor="accent5"/>
        </w:rPr>
        <w:t>rig1012</w:t>
      </w:r>
      <w:proofErr w:type="gramEnd"/>
      <w:r w:rsidRPr="003C1E0A">
        <w:rPr>
          <w:rFonts w:ascii="Arial" w:hAnsi="Arial" w:cs="Arial"/>
          <w:b/>
          <w:bCs/>
          <w:color w:val="4BACC6" w:themeColor="accent5"/>
        </w:rPr>
        <w:t>_ Ceiling_A_PureToneCal_</w:t>
      </w:r>
      <w:r w:rsidR="00F165FB" w:rsidRPr="003C1E0A">
        <w:rPr>
          <w:rFonts w:ascii="Arial" w:hAnsi="Arial" w:cs="Arial"/>
          <w:b/>
          <w:bCs/>
          <w:color w:val="4BACC6" w:themeColor="accent5"/>
        </w:rPr>
        <w:t>o</w:t>
      </w:r>
      <w:r w:rsidRPr="003C1E0A">
        <w:rPr>
          <w:rFonts w:ascii="Arial" w:hAnsi="Arial" w:cs="Arial"/>
          <w:b/>
          <w:bCs/>
          <w:color w:val="4BACC6" w:themeColor="accent5"/>
        </w:rPr>
        <w:t>_Dec222015.cal</w:t>
      </w:r>
    </w:p>
    <w:p w14:paraId="2D5D5A41" w14:textId="77777777" w:rsidR="004C02AB" w:rsidRPr="003C1E0A" w:rsidRDefault="004C02AB" w:rsidP="00EE1C44">
      <w:pPr>
        <w:rPr>
          <w:rFonts w:ascii="Arial" w:hAnsi="Arial" w:cs="Arial"/>
          <w:b/>
          <w:bCs/>
          <w:color w:val="F79646" w:themeColor="accent6"/>
        </w:rPr>
      </w:pPr>
      <w:proofErr w:type="gramStart"/>
      <w:r w:rsidRPr="003C1E0A">
        <w:rPr>
          <w:rFonts w:ascii="Arial" w:hAnsi="Arial" w:cs="Arial"/>
          <w:b/>
          <w:bCs/>
          <w:color w:val="F79646" w:themeColor="accent6"/>
        </w:rPr>
        <w:t>rig1012</w:t>
      </w:r>
      <w:proofErr w:type="gramEnd"/>
      <w:r w:rsidRPr="003C1E0A">
        <w:rPr>
          <w:rFonts w:ascii="Arial" w:hAnsi="Arial" w:cs="Arial"/>
          <w:b/>
          <w:bCs/>
          <w:color w:val="F79646" w:themeColor="accent6"/>
        </w:rPr>
        <w:t>_ Ceiling_A_PureToneCal_p_Dec222015.cal</w:t>
      </w:r>
    </w:p>
    <w:p w14:paraId="715C2FF9" w14:textId="77777777" w:rsidR="004C02AB" w:rsidRPr="003C1E0A" w:rsidRDefault="004C02AB" w:rsidP="00EE1C44">
      <w:pPr>
        <w:rPr>
          <w:rFonts w:ascii="Arial" w:hAnsi="Arial"/>
          <w:color w:val="FFFF00"/>
        </w:rPr>
      </w:pPr>
      <w:proofErr w:type="gramStart"/>
      <w:r w:rsidRPr="003C1E0A">
        <w:rPr>
          <w:rFonts w:ascii="Arial" w:hAnsi="Arial" w:cs="Arial"/>
          <w:b/>
          <w:bCs/>
          <w:color w:val="FFFF00"/>
        </w:rPr>
        <w:t>rig1012</w:t>
      </w:r>
      <w:proofErr w:type="gramEnd"/>
      <w:r w:rsidRPr="003C1E0A">
        <w:rPr>
          <w:rFonts w:ascii="Arial" w:hAnsi="Arial" w:cs="Arial"/>
          <w:b/>
          <w:bCs/>
          <w:color w:val="FFFF00"/>
        </w:rPr>
        <w:t>_ Ceiling_A_PureToneCal_q_Dec222015.cal</w:t>
      </w:r>
    </w:p>
    <w:p w14:paraId="78A964C8" w14:textId="77777777" w:rsidR="00EE1C44" w:rsidRPr="003C1E0A" w:rsidRDefault="004C02AB" w:rsidP="00EE1C44">
      <w:pPr>
        <w:rPr>
          <w:rFonts w:ascii="Arial" w:hAnsi="Arial" w:cs="Arial"/>
          <w:b/>
          <w:bCs/>
          <w:color w:val="B2A1C7" w:themeColor="accent4" w:themeTint="99"/>
        </w:rPr>
      </w:pPr>
      <w:proofErr w:type="gramStart"/>
      <w:r w:rsidRPr="003C1E0A">
        <w:rPr>
          <w:rFonts w:ascii="Arial" w:hAnsi="Arial" w:cs="Arial"/>
          <w:b/>
          <w:bCs/>
          <w:color w:val="B2A1C7" w:themeColor="accent4" w:themeTint="99"/>
        </w:rPr>
        <w:t>rig1012</w:t>
      </w:r>
      <w:proofErr w:type="gramEnd"/>
      <w:r w:rsidRPr="003C1E0A">
        <w:rPr>
          <w:rFonts w:ascii="Arial" w:hAnsi="Arial" w:cs="Arial"/>
          <w:b/>
          <w:bCs/>
          <w:color w:val="B2A1C7" w:themeColor="accent4" w:themeTint="99"/>
        </w:rPr>
        <w:t>_ Ceiling_A_PureToneCal_r_Dec222015.cal</w:t>
      </w:r>
    </w:p>
    <w:p w14:paraId="158C3A47" w14:textId="77777777" w:rsidR="004C02AB" w:rsidRPr="003C1E0A" w:rsidRDefault="004C02AB" w:rsidP="00EE1C44">
      <w:pPr>
        <w:rPr>
          <w:rFonts w:ascii="Arial" w:hAnsi="Arial" w:cs="Arial"/>
          <w:b/>
          <w:bCs/>
          <w:color w:val="76923C" w:themeColor="accent3" w:themeShade="BF"/>
        </w:rPr>
      </w:pPr>
      <w:proofErr w:type="gramStart"/>
      <w:r w:rsidRPr="003C1E0A">
        <w:rPr>
          <w:rFonts w:ascii="Arial" w:hAnsi="Arial" w:cs="Arial"/>
          <w:b/>
          <w:bCs/>
          <w:color w:val="76923C" w:themeColor="accent3" w:themeShade="BF"/>
        </w:rPr>
        <w:t>rig1012</w:t>
      </w:r>
      <w:proofErr w:type="gramEnd"/>
      <w:r w:rsidRPr="003C1E0A">
        <w:rPr>
          <w:rFonts w:ascii="Arial" w:hAnsi="Arial" w:cs="Arial"/>
          <w:b/>
          <w:bCs/>
          <w:color w:val="76923C" w:themeColor="accent3" w:themeShade="BF"/>
        </w:rPr>
        <w:t>_ Ceiling_A_PureToneCal_s_Dec222015.cal</w:t>
      </w:r>
    </w:p>
    <w:p w14:paraId="3FA485BE" w14:textId="77777777" w:rsidR="004C02AB" w:rsidRPr="003C1E0A" w:rsidRDefault="004C02AB" w:rsidP="00EE1C44">
      <w:pPr>
        <w:rPr>
          <w:rFonts w:ascii="Arial" w:hAnsi="Arial" w:cs="Arial"/>
          <w:b/>
          <w:bCs/>
          <w:color w:val="B6DDE8" w:themeColor="accent5" w:themeTint="66"/>
        </w:rPr>
      </w:pPr>
      <w:proofErr w:type="gramStart"/>
      <w:r w:rsidRPr="003C1E0A">
        <w:rPr>
          <w:rFonts w:ascii="Arial" w:hAnsi="Arial" w:cs="Arial"/>
          <w:b/>
          <w:bCs/>
          <w:color w:val="B6DDE8" w:themeColor="accent5" w:themeTint="66"/>
        </w:rPr>
        <w:t>rig1012</w:t>
      </w:r>
      <w:proofErr w:type="gramEnd"/>
      <w:r w:rsidRPr="003C1E0A">
        <w:rPr>
          <w:rFonts w:ascii="Arial" w:hAnsi="Arial" w:cs="Arial"/>
          <w:b/>
          <w:bCs/>
          <w:color w:val="B6DDE8" w:themeColor="accent5" w:themeTint="66"/>
        </w:rPr>
        <w:t>_ Ceiling_A_PureToneCal_t_Dec222015.cal</w:t>
      </w:r>
    </w:p>
    <w:p w14:paraId="25AB9C99" w14:textId="77777777" w:rsidR="004C02AB" w:rsidRPr="003C1E0A" w:rsidRDefault="004C02AB" w:rsidP="00EE1C44">
      <w:pPr>
        <w:rPr>
          <w:rFonts w:ascii="Arial" w:hAnsi="Arial" w:cs="Arial"/>
          <w:b/>
          <w:bCs/>
          <w:color w:val="943634" w:themeColor="accent2" w:themeShade="BF"/>
        </w:rPr>
      </w:pPr>
      <w:proofErr w:type="gramStart"/>
      <w:r w:rsidRPr="003C1E0A">
        <w:rPr>
          <w:rFonts w:ascii="Arial" w:hAnsi="Arial" w:cs="Arial"/>
          <w:b/>
          <w:bCs/>
          <w:color w:val="943634" w:themeColor="accent2" w:themeShade="BF"/>
        </w:rPr>
        <w:t>rig1012</w:t>
      </w:r>
      <w:proofErr w:type="gramEnd"/>
      <w:r w:rsidRPr="003C1E0A">
        <w:rPr>
          <w:rFonts w:ascii="Arial" w:hAnsi="Arial" w:cs="Arial"/>
          <w:b/>
          <w:bCs/>
          <w:color w:val="943634" w:themeColor="accent2" w:themeShade="BF"/>
        </w:rPr>
        <w:t>_ Ceiling_A_PureToneCal_u_Dec222015.cal</w:t>
      </w:r>
    </w:p>
    <w:p w14:paraId="43A35380" w14:textId="77777777" w:rsidR="0082445E" w:rsidRDefault="0082445E" w:rsidP="00EE1C44">
      <w:pPr>
        <w:rPr>
          <w:rFonts w:ascii="Arial" w:hAnsi="Arial" w:cs="Arial"/>
          <w:b/>
          <w:bCs/>
        </w:rPr>
      </w:pPr>
    </w:p>
    <w:p w14:paraId="6357D933" w14:textId="4CA95A8E" w:rsidR="001524DB" w:rsidRDefault="001524DB" w:rsidP="00EE1C4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FA2C5DD" wp14:editId="482C00D1">
            <wp:extent cx="5943600" cy="3255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_cals_o-p-q-r-s-t-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B33F" w14:textId="7FC696BC" w:rsidR="0082445E" w:rsidRDefault="001524DB" w:rsidP="00EE1C4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091B9B7" wp14:editId="7A6FA2EB">
            <wp:extent cx="5943600" cy="3255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_cals_o-p-q-r-s-t-u_Dif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38CD" w14:textId="77777777" w:rsidR="001524DB" w:rsidRDefault="001524DB" w:rsidP="00EE1C44">
      <w:pPr>
        <w:rPr>
          <w:rFonts w:ascii="Arial" w:hAnsi="Arial" w:cs="Arial"/>
          <w:b/>
          <w:bCs/>
        </w:rPr>
      </w:pPr>
    </w:p>
    <w:p w14:paraId="0F916669" w14:textId="77777777" w:rsidR="0082445E" w:rsidRDefault="0082445E" w:rsidP="00EE1C44">
      <w:pPr>
        <w:rPr>
          <w:rFonts w:ascii="Arial" w:hAnsi="Arial" w:cs="Arial"/>
          <w:b/>
          <w:bCs/>
        </w:rPr>
      </w:pPr>
    </w:p>
    <w:p w14:paraId="58127A8C" w14:textId="77777777" w:rsidR="0082445E" w:rsidRPr="003C1E0A" w:rsidRDefault="0082445E" w:rsidP="00EE1C44">
      <w:pPr>
        <w:rPr>
          <w:rFonts w:ascii="Arial" w:hAnsi="Arial" w:cs="Arial"/>
          <w:b/>
          <w:bCs/>
        </w:rPr>
      </w:pPr>
      <w:proofErr w:type="gramStart"/>
      <w:r w:rsidRPr="003C1E0A">
        <w:rPr>
          <w:rFonts w:ascii="Arial" w:hAnsi="Arial" w:cs="Arial"/>
          <w:b/>
          <w:bCs/>
        </w:rPr>
        <w:t>full</w:t>
      </w:r>
      <w:proofErr w:type="gramEnd"/>
      <w:r w:rsidRPr="003C1E0A">
        <w:rPr>
          <w:rFonts w:ascii="Arial" w:hAnsi="Arial" w:cs="Arial"/>
          <w:b/>
          <w:bCs/>
        </w:rPr>
        <w:t xml:space="preserve"> range:</w:t>
      </w:r>
    </w:p>
    <w:p w14:paraId="57F433BC" w14:textId="77777777" w:rsidR="00CD64B7" w:rsidRPr="003C1E0A" w:rsidRDefault="00CD64B7" w:rsidP="00EE1C44">
      <w:pPr>
        <w:rPr>
          <w:rFonts w:ascii="Arial" w:hAnsi="Arial" w:cs="Arial"/>
          <w:b/>
          <w:bCs/>
          <w:color w:val="4BACC6" w:themeColor="accent5"/>
        </w:rPr>
      </w:pPr>
      <w:proofErr w:type="gramStart"/>
      <w:r w:rsidRPr="003C1E0A">
        <w:rPr>
          <w:rFonts w:ascii="Arial" w:hAnsi="Arial" w:cs="Arial"/>
          <w:b/>
          <w:bCs/>
          <w:color w:val="4BACC6" w:themeColor="accent5"/>
        </w:rPr>
        <w:t>rig1012</w:t>
      </w:r>
      <w:proofErr w:type="gramEnd"/>
      <w:r w:rsidRPr="003C1E0A">
        <w:rPr>
          <w:rFonts w:ascii="Arial" w:hAnsi="Arial" w:cs="Arial"/>
          <w:b/>
          <w:bCs/>
          <w:color w:val="4BACC6" w:themeColor="accent5"/>
        </w:rPr>
        <w:t>_ Ceiling_A_PureToneCal_v_Dec222015.cal</w:t>
      </w:r>
    </w:p>
    <w:p w14:paraId="4E719C32" w14:textId="77777777" w:rsidR="0082445E" w:rsidRPr="003C1E0A" w:rsidRDefault="0082445E" w:rsidP="0082445E">
      <w:pPr>
        <w:rPr>
          <w:rFonts w:ascii="Arial" w:hAnsi="Arial" w:cs="Arial"/>
          <w:b/>
          <w:bCs/>
          <w:color w:val="F79646" w:themeColor="accent6"/>
        </w:rPr>
      </w:pPr>
      <w:proofErr w:type="gramStart"/>
      <w:r w:rsidRPr="003C1E0A">
        <w:rPr>
          <w:rFonts w:ascii="Arial" w:hAnsi="Arial" w:cs="Arial"/>
          <w:b/>
          <w:bCs/>
          <w:color w:val="F79646" w:themeColor="accent6"/>
        </w:rPr>
        <w:t>rig1012</w:t>
      </w:r>
      <w:proofErr w:type="gramEnd"/>
      <w:r w:rsidRPr="003C1E0A">
        <w:rPr>
          <w:rFonts w:ascii="Arial" w:hAnsi="Arial" w:cs="Arial"/>
          <w:b/>
          <w:bCs/>
          <w:color w:val="F79646" w:themeColor="accent6"/>
        </w:rPr>
        <w:t>_ Ceiling_A_PureToneCal_w_Dec222015.cal</w:t>
      </w:r>
    </w:p>
    <w:p w14:paraId="77820F64" w14:textId="77777777" w:rsidR="00CD64B7" w:rsidRDefault="00CD64B7" w:rsidP="00EE1C44">
      <w:pPr>
        <w:rPr>
          <w:rFonts w:ascii="Arial" w:hAnsi="Arial"/>
        </w:rPr>
      </w:pPr>
    </w:p>
    <w:p w14:paraId="53955860" w14:textId="73F1A8B0" w:rsidR="00F165FB" w:rsidRDefault="00243D83" w:rsidP="00EE1C44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18E15FFA" wp14:editId="3B988ECD">
            <wp:extent cx="5943600" cy="3255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_cals_v-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4E31" w14:textId="14B30046" w:rsidR="00F165FB" w:rsidRDefault="00243D83" w:rsidP="00EE1C44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321E28BD" wp14:editId="0AC124F4">
            <wp:extent cx="5943600" cy="3255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_cals_v-w_Diff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11FB" w14:textId="77777777" w:rsidR="00243D83" w:rsidRDefault="00243D83" w:rsidP="00EE1C44">
      <w:pPr>
        <w:rPr>
          <w:rFonts w:ascii="Arial" w:hAnsi="Arial"/>
        </w:rPr>
      </w:pPr>
    </w:p>
    <w:p w14:paraId="0D00762F" w14:textId="77777777" w:rsidR="00EE1C44" w:rsidRDefault="00EE1C44" w:rsidP="00EE1C44">
      <w:pPr>
        <w:rPr>
          <w:rFonts w:ascii="Arial" w:hAnsi="Arial"/>
        </w:rPr>
      </w:pPr>
    </w:p>
    <w:p w14:paraId="2EB34A08" w14:textId="1974FB57" w:rsidR="004A329D" w:rsidRDefault="004A329D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37DB0ABA" w14:textId="77777777" w:rsidR="00243D83" w:rsidRPr="00EE1C44" w:rsidRDefault="00243D83" w:rsidP="00EE1C44">
      <w:pPr>
        <w:rPr>
          <w:rFonts w:ascii="Arial" w:hAnsi="Arial"/>
        </w:rPr>
      </w:pPr>
    </w:p>
    <w:p w14:paraId="65C2AE62" w14:textId="77777777" w:rsidR="00EE1C44" w:rsidRPr="003C1E0A" w:rsidRDefault="00EE1C44" w:rsidP="00EE1C44">
      <w:pPr>
        <w:pStyle w:val="ListParagraph"/>
        <w:numPr>
          <w:ilvl w:val="0"/>
          <w:numId w:val="1"/>
        </w:numPr>
        <w:rPr>
          <w:rFonts w:ascii="Arial" w:hAnsi="Arial"/>
          <w:b/>
          <w:color w:val="0000FF"/>
        </w:rPr>
      </w:pPr>
      <w:r w:rsidRPr="003C1E0A">
        <w:rPr>
          <w:rFonts w:ascii="Arial" w:hAnsi="Arial"/>
          <w:b/>
          <w:color w:val="0000FF"/>
        </w:rPr>
        <w:t xml:space="preserve">How does our equipment influence this spectrum? </w:t>
      </w:r>
    </w:p>
    <w:p w14:paraId="20019C63" w14:textId="77777777" w:rsidR="003C1E0A" w:rsidRDefault="003C1E0A" w:rsidP="00CD64B7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78A8C01D" w14:textId="2C002D92" w:rsidR="00EE1C44" w:rsidRPr="00CD64B7" w:rsidRDefault="00EF0441" w:rsidP="00CD64B7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proofErr w:type="gramStart"/>
      <w:r>
        <w:rPr>
          <w:rFonts w:ascii="Arial" w:hAnsi="Arial" w:cs="Arial"/>
          <w:b/>
        </w:rPr>
        <w:t>rig1012</w:t>
      </w:r>
      <w:proofErr w:type="gramEnd"/>
      <w:r>
        <w:rPr>
          <w:rFonts w:ascii="Arial" w:hAnsi="Arial" w:cs="Arial"/>
          <w:b/>
        </w:rPr>
        <w:t>_ Ceiling_A_PureToneCal_w</w:t>
      </w:r>
      <w:r w:rsidR="00CD64B7" w:rsidRPr="00CD64B7">
        <w:rPr>
          <w:rFonts w:ascii="Arial" w:hAnsi="Arial" w:cs="Arial"/>
          <w:b/>
        </w:rPr>
        <w:t>_Dec222015.cal</w:t>
      </w:r>
      <w:r w:rsidR="00CD64B7">
        <w:rPr>
          <w:rFonts w:ascii="Arial" w:hAnsi="Arial" w:cs="Arial"/>
          <w:b/>
        </w:rPr>
        <w:t xml:space="preserve"> </w:t>
      </w:r>
      <w:r w:rsidR="00CD64B7">
        <w:rPr>
          <w:rFonts w:ascii="Arial" w:hAnsi="Arial" w:cs="Arial"/>
        </w:rPr>
        <w:t>(without equipment)</w:t>
      </w:r>
    </w:p>
    <w:p w14:paraId="7CDF028E" w14:textId="77777777" w:rsidR="00CD64B7" w:rsidRPr="00CD64B7" w:rsidRDefault="00CD64B7" w:rsidP="00CD64B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  <w:proofErr w:type="spellStart"/>
      <w:proofErr w:type="gramStart"/>
      <w:r>
        <w:rPr>
          <w:rFonts w:ascii="Arial" w:hAnsi="Arial" w:cs="Arial"/>
        </w:rPr>
        <w:t>vs</w:t>
      </w:r>
      <w:proofErr w:type="spellEnd"/>
      <w:proofErr w:type="gramEnd"/>
    </w:p>
    <w:p w14:paraId="127202B1" w14:textId="5B633756" w:rsidR="00CD64B7" w:rsidRPr="00CD64B7" w:rsidRDefault="00CD64B7" w:rsidP="00CD64B7">
      <w:pPr>
        <w:widowControl w:val="0"/>
        <w:autoSpaceDE w:val="0"/>
        <w:autoSpaceDN w:val="0"/>
        <w:adjustRightInd w:val="0"/>
        <w:rPr>
          <w:rFonts w:ascii="Times" w:hAnsi="Times" w:cs="Times"/>
          <w:b/>
        </w:rPr>
      </w:pPr>
      <w:proofErr w:type="gramStart"/>
      <w:r w:rsidRPr="00CD64B7">
        <w:rPr>
          <w:rFonts w:ascii="Arial" w:hAnsi="Arial" w:cs="Arial"/>
          <w:b/>
        </w:rPr>
        <w:t>rig1012</w:t>
      </w:r>
      <w:proofErr w:type="gramEnd"/>
      <w:r w:rsidRPr="00CD64B7">
        <w:rPr>
          <w:rFonts w:ascii="Arial" w:hAnsi="Arial" w:cs="Arial"/>
          <w:b/>
        </w:rPr>
        <w:t>_ Cei</w:t>
      </w:r>
      <w:r w:rsidR="00EF0441">
        <w:rPr>
          <w:rFonts w:ascii="Arial" w:hAnsi="Arial" w:cs="Arial"/>
          <w:b/>
        </w:rPr>
        <w:t>ling_A_PureToneCal_x</w:t>
      </w:r>
      <w:r w:rsidRPr="00CD64B7">
        <w:rPr>
          <w:rFonts w:ascii="Arial" w:hAnsi="Arial" w:cs="Arial"/>
          <w:b/>
        </w:rPr>
        <w:t>_Dec222015.cal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(with equipment)</w:t>
      </w:r>
    </w:p>
    <w:p w14:paraId="3ADDF294" w14:textId="77777777" w:rsidR="00EE1C44" w:rsidRDefault="00EE1C44" w:rsidP="00EE1C44">
      <w:pPr>
        <w:rPr>
          <w:rFonts w:ascii="Arial" w:hAnsi="Arial"/>
        </w:rPr>
      </w:pPr>
    </w:p>
    <w:p w14:paraId="1195712E" w14:textId="7A9AEC01" w:rsidR="00025EDD" w:rsidRDefault="00975505" w:rsidP="00EE1C44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245CEBC9" wp14:editId="51111E04">
            <wp:extent cx="5943600" cy="3255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_cals_w-x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9F45" w14:textId="63AE0579" w:rsidR="00025EDD" w:rsidRDefault="00975505" w:rsidP="00EE1C44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2614D138" wp14:editId="49CA5C98">
            <wp:extent cx="5943600" cy="3255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_cals_w-x_Diff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D28" w14:textId="77777777" w:rsidR="00975505" w:rsidRDefault="00975505" w:rsidP="00EE1C44">
      <w:pPr>
        <w:rPr>
          <w:rFonts w:ascii="Arial" w:hAnsi="Arial"/>
        </w:rPr>
      </w:pPr>
    </w:p>
    <w:p w14:paraId="6FAFED08" w14:textId="734F178C" w:rsidR="00975505" w:rsidRDefault="00975505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3C473804" w14:textId="77777777" w:rsidR="00EE1C44" w:rsidRPr="00EE1C44" w:rsidRDefault="00EE1C44" w:rsidP="00EE1C44">
      <w:pPr>
        <w:rPr>
          <w:rFonts w:ascii="Arial" w:hAnsi="Arial"/>
        </w:rPr>
      </w:pPr>
    </w:p>
    <w:p w14:paraId="4B2540DE" w14:textId="77777777" w:rsidR="00EE1C44" w:rsidRPr="003C1E0A" w:rsidRDefault="00EE1C44" w:rsidP="00EE1C44">
      <w:pPr>
        <w:pStyle w:val="ListParagraph"/>
        <w:numPr>
          <w:ilvl w:val="0"/>
          <w:numId w:val="1"/>
        </w:numPr>
        <w:rPr>
          <w:rFonts w:ascii="Arial" w:hAnsi="Arial"/>
          <w:b/>
          <w:color w:val="0000FF"/>
        </w:rPr>
      </w:pPr>
      <w:r w:rsidRPr="003C1E0A">
        <w:rPr>
          <w:rFonts w:ascii="Arial" w:hAnsi="Arial"/>
          <w:b/>
          <w:color w:val="0000FF"/>
        </w:rPr>
        <w:t>What is the SPL range across which the system is linear?</w:t>
      </w:r>
    </w:p>
    <w:p w14:paraId="428D4313" w14:textId="77777777" w:rsidR="003C1E0A" w:rsidRDefault="003C1E0A">
      <w:pPr>
        <w:rPr>
          <w:rFonts w:ascii="Arial" w:hAnsi="Arial"/>
        </w:rPr>
      </w:pPr>
    </w:p>
    <w:p w14:paraId="6F367351" w14:textId="77777777" w:rsidR="00EE1C44" w:rsidRDefault="00CD64B7">
      <w:pPr>
        <w:rPr>
          <w:rFonts w:ascii="Arial" w:hAnsi="Arial"/>
        </w:rPr>
      </w:pPr>
      <w:r>
        <w:rPr>
          <w:rFonts w:ascii="Arial" w:hAnsi="Arial"/>
        </w:rPr>
        <w:t>Set test level to 0 dB SPL. None saved.</w:t>
      </w:r>
    </w:p>
    <w:p w14:paraId="73BC7CD5" w14:textId="77777777" w:rsidR="00EF0441" w:rsidRDefault="00EF0441">
      <w:pPr>
        <w:rPr>
          <w:rFonts w:ascii="Arial" w:hAnsi="Arial"/>
        </w:rPr>
      </w:pPr>
    </w:p>
    <w:p w14:paraId="7C01039F" w14:textId="77777777" w:rsidR="00EE1C44" w:rsidRDefault="00EE1C44">
      <w:pPr>
        <w:rPr>
          <w:rFonts w:ascii="Arial" w:hAnsi="Arial"/>
        </w:rPr>
      </w:pPr>
    </w:p>
    <w:p w14:paraId="60C8C5D3" w14:textId="77777777" w:rsidR="00086BB6" w:rsidRDefault="00086BB6">
      <w:pPr>
        <w:rPr>
          <w:rFonts w:ascii="Arial" w:hAnsi="Arial"/>
        </w:rPr>
      </w:pPr>
    </w:p>
    <w:p w14:paraId="115A284B" w14:textId="77777777" w:rsidR="00086BB6" w:rsidRDefault="00086BB6">
      <w:pPr>
        <w:rPr>
          <w:rFonts w:ascii="Arial" w:hAnsi="Arial"/>
        </w:rPr>
      </w:pPr>
    </w:p>
    <w:p w14:paraId="4AC86EC2" w14:textId="77777777" w:rsidR="00086BB6" w:rsidRDefault="00086BB6">
      <w:pPr>
        <w:rPr>
          <w:rFonts w:ascii="Arial" w:hAnsi="Arial"/>
        </w:rPr>
      </w:pPr>
    </w:p>
    <w:p w14:paraId="4D273EBC" w14:textId="77777777" w:rsidR="00EC7139" w:rsidRDefault="00EC7139">
      <w:pPr>
        <w:rPr>
          <w:rFonts w:ascii="Arial" w:eastAsia="Batang" w:hAnsi="Arial" w:cs="Arial"/>
          <w:b/>
          <w:i/>
          <w:color w:val="0000FF"/>
        </w:rPr>
      </w:pPr>
      <w:r>
        <w:rPr>
          <w:rFonts w:ascii="Arial" w:eastAsia="Batang" w:hAnsi="Arial" w:cs="Arial"/>
          <w:b/>
          <w:i/>
          <w:color w:val="0000FF"/>
        </w:rPr>
        <w:br w:type="page"/>
      </w:r>
    </w:p>
    <w:p w14:paraId="72CDE7AB" w14:textId="582CE3AD" w:rsidR="00086BB6" w:rsidRPr="00275089" w:rsidRDefault="00086BB6" w:rsidP="00086BB6">
      <w:pPr>
        <w:spacing w:before="120"/>
        <w:rPr>
          <w:rFonts w:ascii="Arial" w:eastAsia="Batang" w:hAnsi="Arial" w:cs="Arial"/>
          <w:b/>
          <w:i/>
          <w:color w:val="0000FF"/>
        </w:rPr>
      </w:pPr>
      <w:r w:rsidRPr="00275089">
        <w:rPr>
          <w:rFonts w:ascii="Arial" w:eastAsia="Batang" w:hAnsi="Arial" w:cs="Arial"/>
          <w:b/>
          <w:i/>
          <w:color w:val="0000FF"/>
        </w:rPr>
        <w:t>For each calibration file, which calibration configuration produces the most similar frequency response curves (with correction applied) across many test configurations?</w:t>
      </w:r>
    </w:p>
    <w:p w14:paraId="064DD415" w14:textId="77777777" w:rsidR="00086BB6" w:rsidRDefault="00086BB6">
      <w:pPr>
        <w:rPr>
          <w:rFonts w:ascii="Arial" w:hAnsi="Arial"/>
        </w:rPr>
      </w:pPr>
    </w:p>
    <w:p w14:paraId="759E98CC" w14:textId="73ADD922" w:rsidR="00EC7139" w:rsidRDefault="00EC7139">
      <w:pPr>
        <w:rPr>
          <w:rFonts w:ascii="Arial" w:hAnsi="Arial"/>
        </w:rPr>
      </w:pPr>
      <w:r>
        <w:rPr>
          <w:rFonts w:ascii="Arial" w:hAnsi="Arial"/>
        </w:rPr>
        <w:t xml:space="preserve">Cal a:  bare room, vertical </w:t>
      </w:r>
      <w:proofErr w:type="spellStart"/>
      <w:r>
        <w:rPr>
          <w:rFonts w:ascii="Arial" w:hAnsi="Arial"/>
        </w:rPr>
        <w:t>mic</w:t>
      </w:r>
      <w:proofErr w:type="spellEnd"/>
    </w:p>
    <w:p w14:paraId="20A08794" w14:textId="7F5872A1" w:rsidR="00B35A72" w:rsidRDefault="00B35A72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7F3298D9" wp14:editId="5D4C2631">
            <wp:extent cx="5943527" cy="325501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_cal-a_test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27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E42F" w14:textId="3291E293" w:rsidR="00EC7139" w:rsidRDefault="00EC7139">
      <w:pPr>
        <w:rPr>
          <w:rFonts w:ascii="Arial" w:hAnsi="Arial"/>
        </w:rPr>
      </w:pPr>
      <w:r>
        <w:rPr>
          <w:rFonts w:ascii="Arial" w:hAnsi="Arial"/>
        </w:rPr>
        <w:t xml:space="preserve">Cal l: all equipment, vertical </w:t>
      </w:r>
      <w:proofErr w:type="spellStart"/>
      <w:r>
        <w:rPr>
          <w:rFonts w:ascii="Arial" w:hAnsi="Arial"/>
        </w:rPr>
        <w:t>mic</w:t>
      </w:r>
      <w:proofErr w:type="spellEnd"/>
      <w:r>
        <w:rPr>
          <w:rFonts w:ascii="Arial" w:hAnsi="Arial"/>
        </w:rPr>
        <w:t xml:space="preserve"> orientation</w:t>
      </w:r>
    </w:p>
    <w:p w14:paraId="59C14F40" w14:textId="691A0C63" w:rsidR="00B35A72" w:rsidRDefault="00B35A72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275A1818" wp14:editId="5CD2564C">
            <wp:extent cx="5943527" cy="325501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_cal-l_test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27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D469" w14:textId="77777777" w:rsidR="00EE1C44" w:rsidRDefault="00EE1C44">
      <w:pPr>
        <w:rPr>
          <w:rFonts w:ascii="Arial" w:hAnsi="Arial"/>
        </w:rPr>
      </w:pPr>
    </w:p>
    <w:p w14:paraId="21ADF2DA" w14:textId="77777777" w:rsidR="00EC7139" w:rsidRDefault="00EC7139">
      <w:pPr>
        <w:rPr>
          <w:rFonts w:ascii="Arial" w:hAnsi="Arial"/>
        </w:rPr>
      </w:pPr>
    </w:p>
    <w:p w14:paraId="294A59AE" w14:textId="77777777" w:rsidR="00EC7139" w:rsidRDefault="00EC7139">
      <w:pPr>
        <w:rPr>
          <w:rFonts w:ascii="Arial" w:hAnsi="Arial"/>
        </w:rPr>
      </w:pPr>
    </w:p>
    <w:p w14:paraId="7228ADFE" w14:textId="77777777" w:rsidR="00EC7139" w:rsidRDefault="00EC7139" w:rsidP="00EC7139">
      <w:pPr>
        <w:spacing w:before="120"/>
        <w:rPr>
          <w:rFonts w:ascii="Arial" w:eastAsia="Batang" w:hAnsi="Arial" w:cs="Arial"/>
        </w:rPr>
      </w:pPr>
      <w:r>
        <w:rPr>
          <w:rFonts w:ascii="Arial" w:hAnsi="Arial"/>
        </w:rPr>
        <w:t xml:space="preserve">Cal p: </w:t>
      </w:r>
      <w:proofErr w:type="spellStart"/>
      <w:r>
        <w:rPr>
          <w:rFonts w:ascii="Arial" w:eastAsia="Batang" w:hAnsi="Arial" w:cs="Arial"/>
        </w:rPr>
        <w:t>mic</w:t>
      </w:r>
      <w:proofErr w:type="spellEnd"/>
      <w:r>
        <w:rPr>
          <w:rFonts w:ascii="Arial" w:eastAsia="Batang" w:hAnsi="Arial" w:cs="Arial"/>
        </w:rPr>
        <w:t xml:space="preserve"> angle -45°</w:t>
      </w:r>
      <w:r w:rsidRPr="008C71AF">
        <w:rPr>
          <w:rFonts w:ascii="Arial" w:eastAsia="Batang" w:hAnsi="Arial" w:cs="Arial"/>
        </w:rPr>
        <w:t xml:space="preserve"> </w:t>
      </w:r>
      <w:r>
        <w:rPr>
          <w:rFonts w:ascii="Arial" w:eastAsia="Batang" w:hAnsi="Arial" w:cs="Arial"/>
        </w:rPr>
        <w:t>from vertical, 330</w:t>
      </w:r>
      <w:r w:rsidRPr="009A47A7">
        <w:rPr>
          <w:rFonts w:ascii="Arial" w:eastAsia="Batang" w:hAnsi="Arial" w:cs="Arial"/>
        </w:rPr>
        <w:t>°</w:t>
      </w:r>
      <w:r>
        <w:rPr>
          <w:rFonts w:ascii="Arial" w:eastAsia="Batang" w:hAnsi="Arial" w:cs="Arial"/>
        </w:rPr>
        <w:t xml:space="preserve"> NW</w:t>
      </w:r>
    </w:p>
    <w:p w14:paraId="245F42CD" w14:textId="75927D19" w:rsidR="00EC7139" w:rsidRDefault="00EC7139">
      <w:pPr>
        <w:rPr>
          <w:rFonts w:ascii="Arial" w:hAnsi="Arial"/>
        </w:rPr>
      </w:pPr>
    </w:p>
    <w:p w14:paraId="603D743E" w14:textId="6B61CC64" w:rsidR="00086BB6" w:rsidRDefault="00B35A72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21EB0773" wp14:editId="45753868">
            <wp:extent cx="5943527" cy="325501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_cal-p_test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27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DD44" w14:textId="26D309EF" w:rsidR="00EC7139" w:rsidRDefault="00EC7139">
      <w:pPr>
        <w:rPr>
          <w:rFonts w:ascii="Arial" w:hAnsi="Arial"/>
        </w:rPr>
      </w:pPr>
      <w:proofErr w:type="spellStart"/>
      <w:proofErr w:type="gramStart"/>
      <w:r>
        <w:rPr>
          <w:rFonts w:ascii="Arial" w:hAnsi="Arial"/>
        </w:rPr>
        <w:t>cal</w:t>
      </w:r>
      <w:proofErr w:type="spellEnd"/>
      <w:proofErr w:type="gramEnd"/>
      <w:r>
        <w:rPr>
          <w:rFonts w:ascii="Arial" w:hAnsi="Arial"/>
        </w:rPr>
        <w:t xml:space="preserve"> r: </w:t>
      </w:r>
      <w:proofErr w:type="spellStart"/>
      <w:r w:rsidRPr="009A47A7">
        <w:rPr>
          <w:rFonts w:ascii="Arial" w:eastAsia="Batang" w:hAnsi="Arial" w:cs="Arial"/>
        </w:rPr>
        <w:t>mic</w:t>
      </w:r>
      <w:proofErr w:type="spellEnd"/>
      <w:r w:rsidRPr="009A47A7">
        <w:rPr>
          <w:rFonts w:ascii="Arial" w:eastAsia="Batang" w:hAnsi="Arial" w:cs="Arial"/>
        </w:rPr>
        <w:t xml:space="preserve"> angle -90° from vertical, </w:t>
      </w:r>
      <w:r>
        <w:rPr>
          <w:rFonts w:ascii="Arial" w:eastAsia="Batang" w:hAnsi="Arial" w:cs="Arial"/>
        </w:rPr>
        <w:t>285</w:t>
      </w:r>
      <w:r w:rsidRPr="009A47A7">
        <w:rPr>
          <w:rFonts w:ascii="Arial" w:eastAsia="Batang" w:hAnsi="Arial" w:cs="Arial"/>
        </w:rPr>
        <w:t>° NW</w:t>
      </w:r>
    </w:p>
    <w:p w14:paraId="4155F1EB" w14:textId="6618C949" w:rsidR="0040338D" w:rsidRDefault="00B35A72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484A0D38" wp14:editId="096EFAD8">
            <wp:extent cx="5943527" cy="325501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_cal-r_test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27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E78F" w14:textId="5CFFAE29" w:rsidR="0040338D" w:rsidRDefault="0040338D">
      <w:pPr>
        <w:rPr>
          <w:rFonts w:ascii="Arial" w:hAnsi="Arial"/>
        </w:rPr>
      </w:pPr>
      <w:bookmarkStart w:id="0" w:name="_GoBack"/>
      <w:bookmarkEnd w:id="0"/>
    </w:p>
    <w:sectPr w:rsidR="0040338D" w:rsidSect="0026426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atang">
    <w:altName w:val="바탕"/>
    <w:charset w:val="81"/>
    <w:family w:val="roman"/>
    <w:pitch w:val="variable"/>
    <w:sig w:usb0="B00002AF" w:usb1="69D77CFB" w:usb2="00000030" w:usb3="00000000" w:csb0="0008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729F8"/>
    <w:multiLevelType w:val="hybridMultilevel"/>
    <w:tmpl w:val="DB26CF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C44"/>
    <w:rsid w:val="00025EDD"/>
    <w:rsid w:val="00086BB6"/>
    <w:rsid w:val="00133687"/>
    <w:rsid w:val="001524DB"/>
    <w:rsid w:val="00243D83"/>
    <w:rsid w:val="00264266"/>
    <w:rsid w:val="003C1E0A"/>
    <w:rsid w:val="0040338D"/>
    <w:rsid w:val="004A329D"/>
    <w:rsid w:val="004C02AB"/>
    <w:rsid w:val="006B4994"/>
    <w:rsid w:val="007E1467"/>
    <w:rsid w:val="0082445E"/>
    <w:rsid w:val="009446EF"/>
    <w:rsid w:val="00975505"/>
    <w:rsid w:val="00B35A72"/>
    <w:rsid w:val="00C20EB4"/>
    <w:rsid w:val="00CD64B7"/>
    <w:rsid w:val="00E91F4C"/>
    <w:rsid w:val="00EC7139"/>
    <w:rsid w:val="00EE1C44"/>
    <w:rsid w:val="00EF0441"/>
    <w:rsid w:val="00F1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20114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C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65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5F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C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65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5F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image" Target="media/image13.jpg"/><Relationship Id="rId19" Type="http://schemas.openxmlformats.org/officeDocument/2006/relationships/image" Target="media/image14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345</Words>
  <Characters>1967</Characters>
  <Application>Microsoft Macintosh Word</Application>
  <DocSecurity>0</DocSecurity>
  <Lines>16</Lines>
  <Paragraphs>4</Paragraphs>
  <ScaleCrop>false</ScaleCrop>
  <Company/>
  <LinksUpToDate>false</LinksUpToDate>
  <CharactersWithSpaces>2308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</dc:creator>
  <cp:keywords/>
  <dc:description/>
  <cp:lastModifiedBy>Kristina</cp:lastModifiedBy>
  <cp:revision>14</cp:revision>
  <dcterms:created xsi:type="dcterms:W3CDTF">2016-01-04T01:14:00Z</dcterms:created>
  <dcterms:modified xsi:type="dcterms:W3CDTF">2016-01-14T20:47:00Z</dcterms:modified>
</cp:coreProperties>
</file>