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291" w:rsidRPr="00F94291" w:rsidRDefault="00F94291" w:rsidP="00F94291">
      <w:pPr>
        <w:spacing w:after="0" w:line="276" w:lineRule="auto"/>
        <w:jc w:val="center"/>
        <w:rPr>
          <w:rFonts w:eastAsia="Arial" w:cstheme="minorHAnsi"/>
          <w:noProof w:val="0"/>
          <w:sz w:val="48"/>
          <w:szCs w:val="48"/>
          <w:lang w:val="bg-BG"/>
        </w:rPr>
      </w:pPr>
      <w:r w:rsidRPr="00F94291">
        <w:rPr>
          <w:rFonts w:eastAsia="Arial" w:cstheme="minorHAnsi"/>
          <w:noProof w:val="0"/>
          <w:sz w:val="48"/>
          <w:szCs w:val="48"/>
          <w:lang w:val="bg-BG"/>
        </w:rPr>
        <w:t>Великотърновски университет</w:t>
      </w:r>
    </w:p>
    <w:p w:rsidR="00F94291" w:rsidRPr="00F94291" w:rsidRDefault="00F94291" w:rsidP="00F94291">
      <w:pPr>
        <w:spacing w:after="0" w:line="276" w:lineRule="auto"/>
        <w:jc w:val="center"/>
        <w:rPr>
          <w:rFonts w:eastAsia="Arial" w:cstheme="minorHAnsi"/>
          <w:noProof w:val="0"/>
          <w:sz w:val="48"/>
          <w:szCs w:val="48"/>
          <w:lang w:val="bg-BG"/>
        </w:rPr>
      </w:pPr>
      <w:r w:rsidRPr="00F94291">
        <w:rPr>
          <w:rFonts w:eastAsia="Arial" w:cstheme="minorHAnsi"/>
          <w:noProof w:val="0"/>
          <w:sz w:val="48"/>
          <w:szCs w:val="48"/>
          <w:lang w:val="bg-BG"/>
        </w:rPr>
        <w:t>„Св. св. Кирил и Методий“</w:t>
      </w:r>
    </w:p>
    <w:p w:rsidR="00F94291" w:rsidRPr="00F94291" w:rsidRDefault="00F94291" w:rsidP="00F94291">
      <w:pPr>
        <w:spacing w:after="0" w:line="276" w:lineRule="auto"/>
        <w:jc w:val="center"/>
        <w:rPr>
          <w:rFonts w:eastAsia="Arial" w:cstheme="minorHAnsi"/>
          <w:lang w:val="en"/>
        </w:rPr>
      </w:pPr>
    </w:p>
    <w:p w:rsidR="00F94291" w:rsidRPr="00F94291" w:rsidRDefault="00F94291" w:rsidP="00F94291">
      <w:pPr>
        <w:spacing w:after="0" w:line="276" w:lineRule="auto"/>
        <w:jc w:val="center"/>
        <w:rPr>
          <w:rFonts w:eastAsia="Arial" w:cstheme="minorHAnsi"/>
          <w:noProof w:val="0"/>
          <w:lang w:val="bg-BG"/>
        </w:rPr>
      </w:pPr>
      <w:r w:rsidRPr="00F94291">
        <w:rPr>
          <w:rFonts w:eastAsia="Arial" w:cstheme="minorHAnsi"/>
        </w:rPr>
        <w:drawing>
          <wp:inline distT="0" distB="0" distL="0" distR="0" wp14:anchorId="6C269F86" wp14:editId="47BCD6DD">
            <wp:extent cx="1714500" cy="2124075"/>
            <wp:effectExtent l="0" t="0" r="0" b="9525"/>
            <wp:docPr id="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4291" w:rsidRPr="00F94291" w:rsidRDefault="00F94291" w:rsidP="00F94291">
      <w:pPr>
        <w:spacing w:after="0" w:line="276" w:lineRule="auto"/>
        <w:jc w:val="center"/>
        <w:rPr>
          <w:rFonts w:eastAsia="Arial" w:cstheme="minorHAnsi"/>
          <w:noProof w:val="0"/>
          <w:lang w:val="bg-BG"/>
        </w:rPr>
      </w:pPr>
    </w:p>
    <w:p w:rsidR="00F94291" w:rsidRPr="00F94291" w:rsidRDefault="00F94291" w:rsidP="00F94291">
      <w:pPr>
        <w:spacing w:after="0" w:line="276" w:lineRule="auto"/>
        <w:jc w:val="center"/>
        <w:rPr>
          <w:rFonts w:eastAsia="Arial" w:cstheme="minorHAnsi"/>
          <w:noProof w:val="0"/>
          <w:sz w:val="32"/>
          <w:szCs w:val="32"/>
          <w:lang w:val="bg-BG"/>
        </w:rPr>
      </w:pPr>
      <w:r w:rsidRPr="00F94291">
        <w:rPr>
          <w:rFonts w:eastAsia="Arial" w:cstheme="minorHAnsi"/>
          <w:noProof w:val="0"/>
          <w:sz w:val="32"/>
          <w:szCs w:val="32"/>
          <w:lang w:val="bg-BG"/>
        </w:rPr>
        <w:t>Факултет „Математика и информатика“</w:t>
      </w:r>
    </w:p>
    <w:p w:rsidR="00F94291" w:rsidRPr="00F94291" w:rsidRDefault="00F94291" w:rsidP="00F94291">
      <w:pPr>
        <w:spacing w:after="0" w:line="276" w:lineRule="auto"/>
        <w:jc w:val="center"/>
        <w:rPr>
          <w:rFonts w:eastAsia="Arial" w:cstheme="minorHAnsi"/>
          <w:b/>
          <w:noProof w:val="0"/>
          <w:sz w:val="56"/>
          <w:szCs w:val="56"/>
          <w:lang w:val="bg-BG"/>
        </w:rPr>
      </w:pPr>
      <w:r w:rsidRPr="00F94291">
        <w:rPr>
          <w:rFonts w:eastAsia="Arial" w:cstheme="minorHAnsi"/>
          <w:b/>
          <w:noProof w:val="0"/>
          <w:sz w:val="56"/>
          <w:szCs w:val="56"/>
          <w:lang w:val="bg-BG"/>
        </w:rPr>
        <w:t>Курсова работа</w:t>
      </w:r>
    </w:p>
    <w:p w:rsidR="00F94291" w:rsidRPr="00F94291" w:rsidRDefault="00F94291" w:rsidP="00F94291">
      <w:pPr>
        <w:spacing w:after="0" w:line="276" w:lineRule="auto"/>
        <w:jc w:val="center"/>
        <w:rPr>
          <w:rFonts w:eastAsia="Arial" w:cstheme="minorHAnsi"/>
          <w:noProof w:val="0"/>
          <w:sz w:val="32"/>
          <w:szCs w:val="32"/>
          <w:lang w:val="bg-BG"/>
        </w:rPr>
      </w:pPr>
      <w:r w:rsidRPr="00F94291">
        <w:rPr>
          <w:rFonts w:eastAsia="Arial" w:cstheme="minorHAnsi"/>
          <w:noProof w:val="0"/>
          <w:sz w:val="32"/>
          <w:szCs w:val="32"/>
          <w:lang w:val="bg-BG"/>
        </w:rPr>
        <w:t>по дисциплината:</w:t>
      </w:r>
    </w:p>
    <w:p w:rsidR="00F94291" w:rsidRPr="00F94291" w:rsidRDefault="00E8120B" w:rsidP="00F94291">
      <w:pPr>
        <w:spacing w:after="0" w:line="276" w:lineRule="auto"/>
        <w:jc w:val="center"/>
        <w:rPr>
          <w:rFonts w:eastAsia="Arial" w:cstheme="minorHAnsi"/>
          <w:b/>
          <w:noProof w:val="0"/>
          <w:sz w:val="32"/>
          <w:szCs w:val="32"/>
          <w:lang w:val="bg-BG"/>
        </w:rPr>
      </w:pPr>
      <w:r w:rsidRPr="00E8120B">
        <w:rPr>
          <w:rFonts w:eastAsia="Arial" w:cstheme="minorHAnsi"/>
          <w:b/>
          <w:noProof w:val="0"/>
          <w:sz w:val="32"/>
          <w:szCs w:val="32"/>
          <w:lang w:val="bg-BG"/>
        </w:rPr>
        <w:t>Графични системи</w:t>
      </w:r>
    </w:p>
    <w:p w:rsidR="00F94291" w:rsidRPr="00F94291" w:rsidRDefault="00F94291" w:rsidP="00F94291">
      <w:pPr>
        <w:spacing w:after="0" w:line="276" w:lineRule="auto"/>
        <w:jc w:val="center"/>
        <w:rPr>
          <w:rFonts w:eastAsia="Arial" w:cstheme="minorHAnsi"/>
          <w:b/>
          <w:noProof w:val="0"/>
          <w:sz w:val="32"/>
          <w:szCs w:val="32"/>
          <w:lang w:val="bg-BG"/>
        </w:rPr>
      </w:pPr>
    </w:p>
    <w:p w:rsidR="00F94291" w:rsidRPr="00F94291" w:rsidRDefault="00F94291" w:rsidP="00F94291">
      <w:pPr>
        <w:spacing w:after="0" w:line="276" w:lineRule="auto"/>
        <w:jc w:val="center"/>
        <w:rPr>
          <w:rFonts w:eastAsia="Arial" w:cstheme="minorHAnsi"/>
          <w:noProof w:val="0"/>
          <w:sz w:val="32"/>
          <w:szCs w:val="32"/>
        </w:rPr>
      </w:pPr>
      <w:r w:rsidRPr="00F94291">
        <w:rPr>
          <w:rFonts w:eastAsia="Arial" w:cstheme="minorHAnsi"/>
          <w:b/>
          <w:noProof w:val="0"/>
          <w:sz w:val="32"/>
          <w:szCs w:val="32"/>
          <w:lang w:val="bg-BG"/>
        </w:rPr>
        <w:t xml:space="preserve">Тема: </w:t>
      </w:r>
      <w:r w:rsidRPr="00F94291">
        <w:rPr>
          <w:rFonts w:eastAsia="Arial" w:cstheme="minorHAnsi"/>
          <w:noProof w:val="0"/>
          <w:sz w:val="32"/>
          <w:szCs w:val="32"/>
          <w:lang w:val="bg-BG"/>
        </w:rPr>
        <w:t xml:space="preserve">Игра </w:t>
      </w:r>
      <w:r w:rsidRPr="00E42816">
        <w:rPr>
          <w:rFonts w:eastAsia="Arial" w:cstheme="minorHAnsi"/>
          <w:noProof w:val="0"/>
          <w:sz w:val="32"/>
          <w:szCs w:val="32"/>
          <w:lang w:val="bg-BG"/>
        </w:rPr>
        <w:t xml:space="preserve">- </w:t>
      </w:r>
      <w:r w:rsidR="00E42816" w:rsidRPr="00E42816">
        <w:rPr>
          <w:sz w:val="32"/>
          <w:szCs w:val="32"/>
          <w:lang w:val="bg-BG"/>
        </w:rPr>
        <w:t>Избягвай кубчетата</w:t>
      </w:r>
    </w:p>
    <w:p w:rsidR="00F94291" w:rsidRPr="00F94291" w:rsidRDefault="00F94291" w:rsidP="00F94291">
      <w:pPr>
        <w:spacing w:after="0" w:line="276" w:lineRule="auto"/>
        <w:jc w:val="center"/>
        <w:rPr>
          <w:rFonts w:eastAsia="Arial" w:cstheme="minorHAnsi"/>
          <w:noProof w:val="0"/>
          <w:sz w:val="32"/>
          <w:szCs w:val="32"/>
          <w:lang w:val="bg-BG"/>
        </w:rPr>
      </w:pPr>
    </w:p>
    <w:p w:rsidR="00F94291" w:rsidRPr="00F94291" w:rsidRDefault="00F94291" w:rsidP="00F94291">
      <w:pPr>
        <w:spacing w:after="0" w:line="276" w:lineRule="auto"/>
        <w:jc w:val="center"/>
        <w:rPr>
          <w:rFonts w:eastAsia="Arial" w:cstheme="minorHAnsi"/>
          <w:noProof w:val="0"/>
          <w:sz w:val="32"/>
          <w:szCs w:val="32"/>
          <w:lang w:val="bg-BG"/>
        </w:rPr>
      </w:pPr>
    </w:p>
    <w:p w:rsidR="00F94291" w:rsidRPr="00F94291" w:rsidRDefault="00F94291" w:rsidP="00F94291">
      <w:pPr>
        <w:spacing w:after="0" w:line="276" w:lineRule="auto"/>
        <w:jc w:val="center"/>
        <w:rPr>
          <w:rFonts w:eastAsia="Arial" w:cstheme="minorHAnsi"/>
          <w:noProof w:val="0"/>
          <w:sz w:val="28"/>
          <w:szCs w:val="28"/>
          <w:lang w:val="bg-BG"/>
        </w:rPr>
      </w:pPr>
      <w:r w:rsidRPr="00F94291">
        <w:rPr>
          <w:rFonts w:eastAsia="Arial" w:cstheme="minorHAnsi"/>
          <w:b/>
          <w:noProof w:val="0"/>
          <w:sz w:val="32"/>
          <w:szCs w:val="32"/>
          <w:lang w:val="bg-BG"/>
        </w:rPr>
        <w:t xml:space="preserve">Изготвил: </w:t>
      </w:r>
      <w:r w:rsidRPr="00F94291">
        <w:rPr>
          <w:rFonts w:eastAsia="Arial" w:cstheme="minorHAnsi"/>
          <w:noProof w:val="0"/>
          <w:sz w:val="32"/>
          <w:szCs w:val="32"/>
          <w:lang w:val="bg-BG"/>
        </w:rPr>
        <w:t xml:space="preserve">Росен Милков Спиридонов </w:t>
      </w:r>
      <w:r w:rsidRPr="00F94291">
        <w:rPr>
          <w:rFonts w:eastAsia="Arial" w:cstheme="minorHAnsi"/>
          <w:noProof w:val="0"/>
          <w:sz w:val="32"/>
          <w:szCs w:val="32"/>
          <w:lang w:val="en"/>
        </w:rPr>
        <w:t xml:space="preserve">| </w:t>
      </w:r>
      <w:r w:rsidRPr="00F94291">
        <w:rPr>
          <w:rFonts w:eastAsia="Arial" w:cstheme="minorHAnsi"/>
          <w:noProof w:val="0"/>
          <w:sz w:val="32"/>
          <w:szCs w:val="32"/>
          <w:lang w:val="bg-BG"/>
        </w:rPr>
        <w:t>специалност: Софтуерно инженерство</w:t>
      </w:r>
      <w:r w:rsidRPr="00F94291">
        <w:rPr>
          <w:rFonts w:eastAsia="Arial" w:cstheme="minorHAnsi"/>
          <w:noProof w:val="0"/>
          <w:sz w:val="32"/>
          <w:szCs w:val="32"/>
          <w:lang w:val="en"/>
        </w:rPr>
        <w:t xml:space="preserve"> |</w:t>
      </w:r>
      <w:r w:rsidRPr="00F94291">
        <w:rPr>
          <w:rFonts w:eastAsia="Arial" w:cstheme="minorHAnsi"/>
          <w:noProof w:val="0"/>
          <w:sz w:val="32"/>
          <w:szCs w:val="32"/>
          <w:lang w:val="bg-BG"/>
        </w:rPr>
        <w:t xml:space="preserve"> фак. номер: </w:t>
      </w:r>
      <w:r w:rsidRPr="00F94291">
        <w:rPr>
          <w:rFonts w:eastAsia="Arial" w:cstheme="minorHAnsi"/>
          <w:noProof w:val="0"/>
          <w:sz w:val="28"/>
          <w:szCs w:val="28"/>
          <w:lang w:val="bg-BG"/>
        </w:rPr>
        <w:t>2209010789</w:t>
      </w:r>
    </w:p>
    <w:p w:rsidR="00973543" w:rsidRPr="00F94291" w:rsidRDefault="00973543">
      <w:pPr>
        <w:rPr>
          <w:rFonts w:cstheme="minorHAnsi"/>
        </w:rPr>
      </w:pPr>
    </w:p>
    <w:p w:rsidR="00F94291" w:rsidRPr="00F94291" w:rsidRDefault="00F94291">
      <w:pPr>
        <w:rPr>
          <w:rFonts w:cstheme="minorHAnsi"/>
        </w:rPr>
      </w:pPr>
    </w:p>
    <w:p w:rsidR="00F94291" w:rsidRPr="00F94291" w:rsidRDefault="00F94291">
      <w:pPr>
        <w:rPr>
          <w:rFonts w:cstheme="minorHAnsi"/>
          <w:lang w:val="bg-BG"/>
        </w:rPr>
      </w:pPr>
      <w:r w:rsidRPr="00F94291">
        <w:rPr>
          <w:rFonts w:cstheme="minorHAnsi"/>
          <w:lang w:val="bg-BG"/>
        </w:rPr>
        <w:t xml:space="preserve">Линк към проекта: </w:t>
      </w:r>
      <w:hyperlink r:id="rId6" w:history="1">
        <w:r w:rsidRPr="00930D3D">
          <w:rPr>
            <w:rStyle w:val="Hyperlink"/>
            <w:rFonts w:cstheme="minorHAnsi"/>
            <w:lang w:val="bg-BG"/>
          </w:rPr>
          <w:t>https://github.com/rosenspirido</w:t>
        </w:r>
        <w:r w:rsidRPr="00930D3D">
          <w:rPr>
            <w:rStyle w:val="Hyperlink"/>
            <w:rFonts w:cstheme="minorHAnsi"/>
            <w:lang w:val="bg-BG"/>
          </w:rPr>
          <w:t>n</w:t>
        </w:r>
        <w:r w:rsidRPr="00930D3D">
          <w:rPr>
            <w:rStyle w:val="Hyperlink"/>
            <w:rFonts w:cstheme="minorHAnsi"/>
            <w:lang w:val="bg-BG"/>
          </w:rPr>
          <w:t>ov/uni-game</w:t>
        </w:r>
      </w:hyperlink>
    </w:p>
    <w:p w:rsidR="00F94291" w:rsidRPr="00F94291" w:rsidRDefault="00F94291">
      <w:pPr>
        <w:rPr>
          <w:rFonts w:cstheme="minorHAnsi"/>
        </w:rPr>
      </w:pPr>
    </w:p>
    <w:p w:rsidR="00F94291" w:rsidRPr="00F94291" w:rsidRDefault="00F94291">
      <w:pPr>
        <w:rPr>
          <w:rFonts w:cstheme="minorHAnsi"/>
        </w:rPr>
      </w:pPr>
    </w:p>
    <w:p w:rsidR="00F94291" w:rsidRPr="00F94291" w:rsidRDefault="00F94291">
      <w:pPr>
        <w:rPr>
          <w:rFonts w:cstheme="minorHAnsi"/>
        </w:rPr>
      </w:pPr>
    </w:p>
    <w:p w:rsidR="00F94291" w:rsidRPr="001C5EAB" w:rsidRDefault="00F94291" w:rsidP="00F94291">
      <w:pPr>
        <w:pStyle w:val="Heading2"/>
        <w:rPr>
          <w:rFonts w:asciiTheme="minorHAnsi" w:hAnsiTheme="minorHAnsi" w:cstheme="minorHAnsi"/>
          <w:b/>
          <w:color w:val="000000" w:themeColor="text1"/>
          <w:lang w:val="bg-BG"/>
        </w:rPr>
      </w:pPr>
      <w:r w:rsidRPr="001C5EAB">
        <w:rPr>
          <w:rFonts w:asciiTheme="minorHAnsi" w:hAnsiTheme="minorHAnsi" w:cstheme="minorHAnsi"/>
          <w:b/>
          <w:color w:val="000000" w:themeColor="text1"/>
          <w:lang w:val="bg-BG"/>
        </w:rPr>
        <w:lastRenderedPageBreak/>
        <w:t>Концепция на играта</w:t>
      </w:r>
    </w:p>
    <w:p w:rsidR="001C5EAB" w:rsidRDefault="001C5EAB" w:rsidP="001C5EAB">
      <w:pPr>
        <w:rPr>
          <w:lang w:val="bg-BG"/>
        </w:rPr>
      </w:pPr>
      <w:r w:rsidRPr="001C5EAB">
        <w:rPr>
          <w:lang w:val="bg-BG"/>
        </w:rPr>
        <w:t>Целта на играта „</w:t>
      </w:r>
      <w:r>
        <w:rPr>
          <w:lang w:val="bg-BG"/>
        </w:rPr>
        <w:t>Избягвай кубчетата</w:t>
      </w:r>
      <w:r w:rsidRPr="001C5EAB">
        <w:rPr>
          <w:lang w:val="bg-BG"/>
        </w:rPr>
        <w:t>“ е да постигнеш възможно най-висок резултат, като избягваш появяващите се кубчета колкото се може по-дълго. При стартиране на играта се показва главно меню като полупрозрачен Canvas-Overlay, в което имаш бутон „Play“, както и текстови полета „Last Score“ и „Best Score“, показващи резултата от последната сесия и персоналния ти рекорд. След натискане на „Play“ менюто изчезва и играта започва: играчът управлява своя „герой“ наляво и надясно със стрелките на клавиатурата, а докато резултатът расте, честотата на появяване на кубчетата се увеличава, правейки избягването все по-предизвикателно. Играта приключва в момента, в който „героят“ се удари в някое кубче, след което текущият резултат се записва като „Last Score“, сравнява се и при необходимост надминава „Best Score“, и менюто отново се показва, готово за нов опит.</w:t>
      </w:r>
    </w:p>
    <w:p w:rsidR="001C5EAB" w:rsidRPr="001C5EAB" w:rsidRDefault="001C5EAB" w:rsidP="001C5EAB">
      <w:pPr>
        <w:rPr>
          <w:lang w:val="bg-BG"/>
        </w:rPr>
      </w:pPr>
    </w:p>
    <w:p w:rsidR="001C5EAB" w:rsidRPr="001C5EAB" w:rsidRDefault="00F94291" w:rsidP="001C5EAB">
      <w:pPr>
        <w:pStyle w:val="Heading2"/>
        <w:rPr>
          <w:rFonts w:asciiTheme="minorHAnsi" w:hAnsiTheme="minorHAnsi" w:cstheme="minorHAnsi"/>
          <w:b/>
          <w:color w:val="000000" w:themeColor="text1"/>
          <w:lang w:val="bg-BG"/>
        </w:rPr>
      </w:pPr>
      <w:r w:rsidRPr="001C5EAB">
        <w:rPr>
          <w:rFonts w:asciiTheme="minorHAnsi" w:hAnsiTheme="minorHAnsi" w:cstheme="minorHAnsi"/>
          <w:b/>
          <w:color w:val="000000" w:themeColor="text1"/>
          <w:lang w:val="bg-BG"/>
        </w:rPr>
        <w:t>Използвани асети</w:t>
      </w:r>
    </w:p>
    <w:p w:rsidR="001C5EAB" w:rsidRPr="00E42816" w:rsidRDefault="001C5EAB" w:rsidP="001C5EAB">
      <w:pPr>
        <w:numPr>
          <w:ilvl w:val="0"/>
          <w:numId w:val="4"/>
        </w:numPr>
      </w:pPr>
      <w:r w:rsidRPr="00E42816">
        <w:rPr>
          <w:b/>
          <w:bCs/>
        </w:rPr>
        <w:t>Block (Prefab)</w:t>
      </w:r>
      <w:r w:rsidRPr="00E42816">
        <w:t xml:space="preserve"> – падащите кубчета, със Rigidbody и скрипт Block (за движение напред).</w:t>
      </w:r>
    </w:p>
    <w:p w:rsidR="001C5EAB" w:rsidRPr="00E42816" w:rsidRDefault="001C5EAB" w:rsidP="001C5EAB">
      <w:pPr>
        <w:numPr>
          <w:ilvl w:val="0"/>
          <w:numId w:val="4"/>
        </w:numPr>
      </w:pPr>
      <w:r w:rsidRPr="00E42816">
        <w:rPr>
          <w:b/>
          <w:bCs/>
        </w:rPr>
        <w:t>Capsule</w:t>
      </w:r>
      <w:r w:rsidRPr="00E42816">
        <w:t xml:space="preserve"> – представя играча, с Rigidbody и скрипт Player (lane movement + jump + колизии).</w:t>
      </w:r>
    </w:p>
    <w:p w:rsidR="001C5EAB" w:rsidRPr="00E42816" w:rsidRDefault="001C5EAB" w:rsidP="001C5EAB">
      <w:pPr>
        <w:numPr>
          <w:ilvl w:val="0"/>
          <w:numId w:val="4"/>
        </w:numPr>
      </w:pPr>
      <w:r w:rsidRPr="00E42816">
        <w:rPr>
          <w:b/>
          <w:bCs/>
        </w:rPr>
        <w:t>Canvas</w:t>
      </w:r>
      <w:r w:rsidRPr="00E42816">
        <w:t xml:space="preserve"> – корен за UI елементите.</w:t>
      </w:r>
    </w:p>
    <w:p w:rsidR="001C5EAB" w:rsidRPr="00E42816" w:rsidRDefault="001C5EAB" w:rsidP="001C5EAB">
      <w:pPr>
        <w:numPr>
          <w:ilvl w:val="0"/>
          <w:numId w:val="4"/>
        </w:numPr>
      </w:pPr>
      <w:r w:rsidRPr="00E42816">
        <w:rPr>
          <w:b/>
          <w:bCs/>
        </w:rPr>
        <w:t>Panel</w:t>
      </w:r>
      <w:r w:rsidRPr="00E42816">
        <w:t xml:space="preserve"> (MainMenuPanel) – полупрозрачен фон на началното меню.</w:t>
      </w:r>
    </w:p>
    <w:p w:rsidR="001C5EAB" w:rsidRPr="00E42816" w:rsidRDefault="001C5EAB" w:rsidP="001C5EAB">
      <w:pPr>
        <w:numPr>
          <w:ilvl w:val="0"/>
          <w:numId w:val="4"/>
        </w:numPr>
      </w:pPr>
      <w:r w:rsidRPr="00E42816">
        <w:rPr>
          <w:b/>
          <w:bCs/>
        </w:rPr>
        <w:t>Button</w:t>
      </w:r>
      <w:r w:rsidRPr="00E42816">
        <w:t xml:space="preserve"> (TextMeshPro – UI) – </w:t>
      </w:r>
      <w:r w:rsidRPr="00E42816">
        <w:rPr>
          <w:i/>
          <w:iCs/>
        </w:rPr>
        <w:t>Play</w:t>
      </w:r>
      <w:r w:rsidRPr="00E42816">
        <w:t xml:space="preserve"> бутон, привързан към GameManager.StartGame().</w:t>
      </w:r>
    </w:p>
    <w:p w:rsidR="001C5EAB" w:rsidRPr="00E42816" w:rsidRDefault="001C5EAB" w:rsidP="001C5EAB">
      <w:pPr>
        <w:numPr>
          <w:ilvl w:val="0"/>
          <w:numId w:val="4"/>
        </w:numPr>
      </w:pPr>
      <w:r w:rsidRPr="00E42816">
        <w:rPr>
          <w:b/>
          <w:bCs/>
        </w:rPr>
        <w:t>Text (TextMeshProUGUI)</w:t>
      </w:r>
      <w:r w:rsidRPr="00E42816">
        <w:t xml:space="preserve"> – за показване на текущ резултат, Last Score и Best Score.</w:t>
      </w:r>
    </w:p>
    <w:p w:rsidR="00F94291" w:rsidRDefault="00F94291" w:rsidP="00F94291">
      <w:pPr>
        <w:rPr>
          <w:rFonts w:cstheme="minorHAnsi"/>
          <w:lang w:val="bg-BG"/>
        </w:rPr>
      </w:pPr>
    </w:p>
    <w:p w:rsidR="001C5EAB" w:rsidRDefault="001C5EAB" w:rsidP="001C5EAB">
      <w:pPr>
        <w:pStyle w:val="Heading2"/>
        <w:rPr>
          <w:b/>
          <w:color w:val="000000" w:themeColor="text1"/>
          <w:lang w:val="bg-BG"/>
        </w:rPr>
      </w:pPr>
      <w:r w:rsidRPr="001C5EAB">
        <w:rPr>
          <w:rFonts w:asciiTheme="minorHAnsi" w:hAnsiTheme="minorHAnsi" w:cstheme="minorHAnsi"/>
          <w:b/>
          <w:color w:val="000000" w:themeColor="text1"/>
          <w:lang w:val="bg-BG"/>
        </w:rPr>
        <w:t>Оптимизация</w:t>
      </w:r>
      <w:r w:rsidRPr="001C5EAB">
        <w:rPr>
          <w:b/>
          <w:color w:val="000000" w:themeColor="text1"/>
          <w:lang w:val="bg-BG"/>
        </w:rPr>
        <w:t xml:space="preserve"> на играта</w:t>
      </w:r>
    </w:p>
    <w:p w:rsidR="001C5EAB" w:rsidRPr="001C5EAB" w:rsidRDefault="001C5EAB" w:rsidP="001C5EAB">
      <w:pPr>
        <w:rPr>
          <w:lang w:val="bg-BG"/>
        </w:rPr>
      </w:pPr>
      <w:r w:rsidRPr="001C5EAB">
        <w:rPr>
          <w:lang w:val="bg-BG"/>
        </w:rPr>
        <w:t>За да изб</w:t>
      </w:r>
      <w:r>
        <w:rPr>
          <w:lang w:val="bg-BG"/>
        </w:rPr>
        <w:t>егнем натрупването на „опасните</w:t>
      </w:r>
      <w:r>
        <w:t>”</w:t>
      </w:r>
      <w:r w:rsidRPr="001C5EAB">
        <w:rPr>
          <w:lang w:val="bg-BG"/>
        </w:rPr>
        <w:t xml:space="preserve"> кубчета извън зрителната зона и да не губим ресурс</w:t>
      </w:r>
      <w:r>
        <w:rPr>
          <w:lang w:val="bg-BG"/>
        </w:rPr>
        <w:t xml:space="preserve">и за невидими обекти, е използван </w:t>
      </w:r>
      <w:r w:rsidRPr="001C5EAB">
        <w:rPr>
          <w:lang w:val="bg-BG"/>
        </w:rPr>
        <w:t xml:space="preserve">GC компонент („Garbage Collector“). Той разпознава кубчетата с таг Danger, когато преминат през определена </w:t>
      </w:r>
      <w:r>
        <w:rPr>
          <w:lang w:val="bg-BG"/>
        </w:rPr>
        <w:t>зона</w:t>
      </w:r>
      <w:r w:rsidRPr="001C5EAB">
        <w:rPr>
          <w:lang w:val="bg-BG"/>
        </w:rPr>
        <w:t xml:space="preserve">, и ги унищожава моментално чрез </w:t>
      </w:r>
      <w:r>
        <w:rPr>
          <w:lang w:val="bg-BG"/>
        </w:rPr>
        <w:t xml:space="preserve">метода </w:t>
      </w:r>
      <w:r w:rsidRPr="001C5EAB">
        <w:rPr>
          <w:lang w:val="bg-BG"/>
        </w:rPr>
        <w:t>Destroy(). По този начин сцената се почиства автоматично, паметта се освобождава навреме и играта поддържа висока производителност без излишни натоварвания.</w:t>
      </w:r>
    </w:p>
    <w:p w:rsidR="001C5EAB" w:rsidRPr="00F94291" w:rsidRDefault="001C5EAB" w:rsidP="00F94291">
      <w:pPr>
        <w:rPr>
          <w:rFonts w:cstheme="minorHAnsi"/>
          <w:lang w:val="bg-BG"/>
        </w:rPr>
      </w:pPr>
    </w:p>
    <w:p w:rsidR="00F94291" w:rsidRPr="001C5EAB" w:rsidRDefault="00F94291" w:rsidP="000435DF">
      <w:pPr>
        <w:pStyle w:val="Heading2"/>
        <w:rPr>
          <w:rFonts w:asciiTheme="minorHAnsi" w:hAnsiTheme="minorHAnsi" w:cstheme="minorHAnsi"/>
          <w:b/>
          <w:color w:val="000000" w:themeColor="text1"/>
          <w:lang w:val="bg-BG"/>
        </w:rPr>
      </w:pPr>
      <w:r w:rsidRPr="001C5EAB">
        <w:rPr>
          <w:rFonts w:asciiTheme="minorHAnsi" w:hAnsiTheme="minorHAnsi" w:cstheme="minorHAnsi"/>
          <w:b/>
          <w:color w:val="000000" w:themeColor="text1"/>
          <w:lang w:val="bg-BG"/>
        </w:rPr>
        <w:t>Надграждане на играта</w:t>
      </w:r>
    </w:p>
    <w:p w:rsidR="001C5EAB" w:rsidRPr="00E42816" w:rsidRDefault="001C5EAB" w:rsidP="001C5EAB">
      <w:pPr>
        <w:numPr>
          <w:ilvl w:val="0"/>
          <w:numId w:val="5"/>
        </w:numPr>
      </w:pPr>
      <w:r w:rsidRPr="00E42816">
        <w:rPr>
          <w:b/>
          <w:bCs/>
        </w:rPr>
        <w:t>Нива</w:t>
      </w:r>
      <w:r w:rsidRPr="00E42816">
        <w:t xml:space="preserve"> с различна графика/препятствия и преход между тях.</w:t>
      </w:r>
    </w:p>
    <w:p w:rsidR="001C5EAB" w:rsidRPr="00E42816" w:rsidRDefault="001C5EAB" w:rsidP="001C5EAB">
      <w:pPr>
        <w:numPr>
          <w:ilvl w:val="0"/>
          <w:numId w:val="5"/>
        </w:numPr>
      </w:pPr>
      <w:r w:rsidRPr="00E42816">
        <w:rPr>
          <w:b/>
          <w:bCs/>
        </w:rPr>
        <w:t>Специални умения</w:t>
      </w:r>
      <w:r w:rsidRPr="00E42816">
        <w:t xml:space="preserve"> или power-up-и – двоен скок, бързина, щит.</w:t>
      </w:r>
    </w:p>
    <w:p w:rsidR="001C5EAB" w:rsidRPr="00E42816" w:rsidRDefault="001C5EAB" w:rsidP="001C5EAB">
      <w:pPr>
        <w:numPr>
          <w:ilvl w:val="0"/>
          <w:numId w:val="5"/>
        </w:numPr>
      </w:pPr>
      <w:r w:rsidRPr="00E42816">
        <w:rPr>
          <w:b/>
          <w:bCs/>
        </w:rPr>
        <w:t>Различни герои</w:t>
      </w:r>
      <w:r w:rsidRPr="00E42816">
        <w:t xml:space="preserve"> с уникални визуални стилове и статистики.</w:t>
      </w:r>
    </w:p>
    <w:p w:rsidR="001C5EAB" w:rsidRPr="00E42816" w:rsidRDefault="001C5EAB" w:rsidP="001C5EAB">
      <w:pPr>
        <w:numPr>
          <w:ilvl w:val="0"/>
          <w:numId w:val="5"/>
        </w:numPr>
      </w:pPr>
      <w:r w:rsidRPr="00E42816">
        <w:rPr>
          <w:b/>
          <w:bCs/>
        </w:rPr>
        <w:t>Лидерборд</w:t>
      </w:r>
      <w:r w:rsidRPr="00E42816">
        <w:t xml:space="preserve"> онлайн или локален с най-добрите играчи.</w:t>
      </w:r>
    </w:p>
    <w:p w:rsidR="001C5EAB" w:rsidRPr="00E42816" w:rsidRDefault="001C5EAB" w:rsidP="001C5EAB">
      <w:pPr>
        <w:numPr>
          <w:ilvl w:val="0"/>
          <w:numId w:val="5"/>
        </w:numPr>
      </w:pPr>
      <w:r w:rsidRPr="00E42816">
        <w:rPr>
          <w:b/>
          <w:bCs/>
        </w:rPr>
        <w:t>Звукови ефекти</w:t>
      </w:r>
      <w:r w:rsidRPr="00E42816">
        <w:t xml:space="preserve"> и фонова музика за по-силно изживяване.</w:t>
      </w:r>
    </w:p>
    <w:p w:rsidR="00F94291" w:rsidRDefault="00F94291" w:rsidP="00F94291"/>
    <w:p w:rsidR="00E42816" w:rsidRPr="00F94291" w:rsidRDefault="00E42816" w:rsidP="00F94291"/>
    <w:sectPr w:rsidR="00E42816" w:rsidRPr="00F94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E26BC"/>
    <w:multiLevelType w:val="multilevel"/>
    <w:tmpl w:val="8ABE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55A91"/>
    <w:multiLevelType w:val="multilevel"/>
    <w:tmpl w:val="885A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57A04"/>
    <w:multiLevelType w:val="multilevel"/>
    <w:tmpl w:val="8A3A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63837"/>
    <w:multiLevelType w:val="hybridMultilevel"/>
    <w:tmpl w:val="64F0BF1C"/>
    <w:lvl w:ilvl="0" w:tplc="BF2A1E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34F40"/>
    <w:multiLevelType w:val="hybridMultilevel"/>
    <w:tmpl w:val="9788ADC8"/>
    <w:lvl w:ilvl="0" w:tplc="294CB6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291"/>
    <w:rsid w:val="000435DF"/>
    <w:rsid w:val="001C5EAB"/>
    <w:rsid w:val="0037219F"/>
    <w:rsid w:val="00930D3D"/>
    <w:rsid w:val="00973543"/>
    <w:rsid w:val="00E42816"/>
    <w:rsid w:val="00E8120B"/>
    <w:rsid w:val="00F27A66"/>
    <w:rsid w:val="00F9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B4098"/>
  <w15:chartTrackingRefBased/>
  <w15:docId w15:val="{8AF79F8E-BE3C-4B66-87AD-DD3CB95F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EAB"/>
    <w:rPr>
      <w:noProof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2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4291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35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0D3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5E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1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senspiridonov/uni-gam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 Spiridonov</dc:creator>
  <cp:keywords/>
  <dc:description/>
  <cp:lastModifiedBy>Rosen Spiridonov</cp:lastModifiedBy>
  <cp:revision>4</cp:revision>
  <dcterms:created xsi:type="dcterms:W3CDTF">2024-12-29T15:47:00Z</dcterms:created>
  <dcterms:modified xsi:type="dcterms:W3CDTF">2025-05-17T11:23:00Z</dcterms:modified>
</cp:coreProperties>
</file>