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92262" cy="776395"/>
            <wp:effectExtent b="0" l="0" r="0" t="0"/>
            <wp:docPr descr="Logotipo&#10;&#10;Descripción generada automáticamente" id="8" name="image2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262" cy="77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NACIONAL DEL APRENDIZAJE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76717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7171"/>
          <w:sz w:val="24"/>
          <w:szCs w:val="24"/>
          <w:rtl w:val="0"/>
        </w:rPr>
        <w:t xml:space="preserve">CENTRO DE ELECTRICIDAD, ELECTRÓNICA Y TELECOMUNICACIONES.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color w:val="3b383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sz w:val="32"/>
          <w:szCs w:val="32"/>
          <w:rtl w:val="0"/>
        </w:rPr>
        <w:t xml:space="preserve">DOCUMENTO DEL INFORME DE LAS HERRAMIENTAS NECESARIAS PARA EL DESPLIEGUE DEL SISTEMA DE DIGITAL 'S MENÚ.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Camilo Tocarruncho Ariza.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Sneider Gil Copete.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Angel Rosero Orozco.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Andres Afanador Carvajal.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Rodriguez Camen.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Dilinger Aragon Perea.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DEL DOCUMENTO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3236"/>
        <w:gridCol w:w="1178"/>
        <w:tblGridChange w:id="0">
          <w:tblGrid>
            <w:gridCol w:w="2207"/>
            <w:gridCol w:w="2207"/>
            <w:gridCol w:w="3236"/>
            <w:gridCol w:w="1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Cambio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Versión y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b3838"/>
                <w:sz w:val="24"/>
                <w:szCs w:val="24"/>
                <w:rtl w:val="0"/>
              </w:rPr>
              <w:t xml:space="preserve">DOCUMENTO DEL INFORME DE LAS HERRAMIENTAS NECESARIAS PARA EL DESPLIEGUE DEL SISTEMA DE DIGITAL 'S MENÚ.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Camilo Tocarruncho Ariza. 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Sneider Gil Copete.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Angel Rosero Orozco.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Andres Afanador Carvajal.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Rodriguez Camen.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31/05/2022</w:t>
            </w:r>
          </w:p>
        </w:tc>
      </w:tr>
    </w:tbl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Específicos: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INFORME: TECNOLOGÍAS, HERRAMIENTAS Y FRAMEWORKS QUE USAMOS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n84elvshf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_heading=h.t8n84elvshfy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Aplicativo: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Premise/cloud: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Inventario de equipos: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y Cantidad de usuarios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k7fzj2yhy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_heading=h.t3k7fzj2yhyy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</w:rPr>
          </w:pPr>
          <w:hyperlink w:anchor="_heading=h.q8c417snu6u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FUENTES DE INFORMACIÓN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_heading=h.q8c417snu6u3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dará a conocer  las herramientas que serán implementadas en el desarrollo del sistema de información Digital´s Menu, como lo son el software que se implementaran en cada uno de los procesos o el hardware que se necesita para la creación del mismo.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a conocer la implementación del software y el hardware para la creación del sistema de información Digital 's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48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Específicos: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Poner en práctica los conocimientos adquiridos en la 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nuevas herramientas para ser aplicadas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software que mejor se acople a este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line="276" w:lineRule="auto"/>
        <w:jc w:val="center"/>
        <w:rPr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INFORME: TECNOLOGÍAS, HERRAMIENTAS Y FRAMEWORKS QUE USAMOS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4"/>
          <w:szCs w:val="24"/>
        </w:rPr>
      </w:pPr>
      <w:bookmarkStart w:colFirst="0" w:colLast="0" w:name="_heading=h.t8n84elvshfy" w:id="7"/>
      <w:bookmarkEnd w:id="7"/>
      <w:r w:rsidDel="00000000" w:rsidR="00000000" w:rsidRPr="00000000">
        <w:rPr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53">
      <w:pPr>
        <w:pStyle w:val="Heading2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Aplicativo: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Sublime text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Blog de notas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</w:t>
      </w:r>
    </w:p>
    <w:p w:rsidR="00000000" w:rsidDel="00000000" w:rsidP="00000000" w:rsidRDefault="00000000" w:rsidRPr="00000000" w14:paraId="0000005F">
      <w:pPr>
        <w:pStyle w:val="Heading2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Premise/cloud: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</w:t>
      </w:r>
    </w:p>
    <w:p w:rsidR="00000000" w:rsidDel="00000000" w:rsidP="00000000" w:rsidRDefault="00000000" w:rsidRPr="00000000" w14:paraId="00000064">
      <w:pPr>
        <w:pStyle w:val="Heading2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Inventario de equipos: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equipos :</w:t>
      </w:r>
    </w:p>
    <w:p w:rsidR="00000000" w:rsidDel="00000000" w:rsidP="00000000" w:rsidRDefault="00000000" w:rsidRPr="00000000" w14:paraId="00000066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277678" cy="207120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755" l="0" r="0" t="1877"/>
                    <a:stretch>
                      <a:fillRect/>
                    </a:stretch>
                  </pic:blipFill>
                  <pic:spPr>
                    <a:xfrm>
                      <a:off x="0" y="0"/>
                      <a:ext cx="4277678" cy="207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Celulares: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128GB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Ram : 4GB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operativo: Android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Sistema y Cantidad de usuarios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Pendiente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Analytics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43lfokhj93r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vi1yqz475jt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b2uqwuswsta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lnok9mvqt3e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sgmf36t71p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uj0yj3smhfg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opowjydvu26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x3759dmbdql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ko4yf951vx7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t3k7fzj2yhyy" w:id="22"/>
      <w:bookmarkEnd w:id="22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concluir con este documento, se considera que el inventario propuesto, los lenguajes de programación que se escogieron y los aplicativos que se van a utilizar en este proyecto son los adecuados y necesarios para diseñar e implementar un aplicativo Web eficaz y funcional que resuelva las necesidades tanto del cliente como el del restaurante, aun así, se tendrá en cuenta, si surge una novedad o se encuentra una mejor aplicación o lenguaje.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spacing w:after="0" w:line="276" w:lineRule="auto"/>
        <w:rPr/>
      </w:pPr>
      <w:bookmarkStart w:colFirst="0" w:colLast="0" w:name="_heading=h.lnxbz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5dcy8igsqj9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xdhgurxc2bz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3qgubz9mzvs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lbjeah8knmj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yk8no748c8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eading=h.q8c417snu6u3" w:id="30"/>
      <w:bookmarkEnd w:id="30"/>
      <w:r w:rsidDel="00000000" w:rsidR="00000000" w:rsidRPr="00000000">
        <w:rPr>
          <w:rtl w:val="0"/>
        </w:rPr>
        <w:t xml:space="preserve">FUENTES DE INFORMACIÓN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https://analytics.google.com/analytics/web/provision/#/provision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https://rockcontent.com/es/blog/front-end-y-back-end/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2022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–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Digital 's Menú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INFORME DE INVENTARIO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-413382</wp:posOffset>
          </wp:positionH>
          <wp:positionV relativeFrom="paragraph">
            <wp:posOffset>-287652</wp:posOffset>
          </wp:positionV>
          <wp:extent cx="771525" cy="102870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360" w:line="276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rockcontent.com/es/blog/front-end-y-back-end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analytics.google.com/analytics/web/provision/#/provis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/hB00kN6giPOTj+rivlIiUr6w==">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