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0BC84" w14:textId="77777777" w:rsidR="001923BF" w:rsidRDefault="001923BF"/>
    <w:p w14:paraId="78A1015A" w14:textId="77777777" w:rsidR="001923BF" w:rsidRDefault="001923BF"/>
    <w:p w14:paraId="335D80DD" w14:textId="77777777" w:rsidR="001923BF" w:rsidRDefault="001923BF"/>
    <w:p w14:paraId="2542860E" w14:textId="77777777" w:rsidR="001923BF" w:rsidRDefault="001923BF"/>
    <w:p w14:paraId="7CBF77C7" w14:textId="77777777" w:rsidR="001923BF" w:rsidRDefault="001923BF"/>
    <w:p w14:paraId="6C6B230D" w14:textId="77777777" w:rsidR="001923BF" w:rsidRDefault="001923BF"/>
    <w:p w14:paraId="788C13F3" w14:textId="77777777" w:rsidR="001923BF" w:rsidRDefault="001923BF"/>
    <w:p w14:paraId="0D3B5FBE" w14:textId="77777777" w:rsidR="001923BF" w:rsidRDefault="001923BF"/>
    <w:p w14:paraId="323A9232" w14:textId="77777777" w:rsidR="001923BF" w:rsidRDefault="001923BF"/>
    <w:p w14:paraId="0FF48CCF" w14:textId="77777777" w:rsidR="001923BF" w:rsidRDefault="001923BF"/>
    <w:p w14:paraId="7F0113A5" w14:textId="77777777" w:rsidR="001923BF" w:rsidRDefault="001923BF"/>
    <w:p w14:paraId="3F28524C" w14:textId="77777777" w:rsidR="001923BF" w:rsidRDefault="001923BF"/>
    <w:p w14:paraId="159CB369" w14:textId="77777777" w:rsidR="001923BF" w:rsidRDefault="001923BF"/>
    <w:p w14:paraId="60FA70C1" w14:textId="77777777" w:rsidR="001923BF" w:rsidRDefault="001923BF"/>
    <w:p w14:paraId="463B7FD2" w14:textId="77777777" w:rsidR="001923BF" w:rsidRDefault="001923BF"/>
    <w:p w14:paraId="0F924528" w14:textId="7973DA58" w:rsidR="001923BF" w:rsidRDefault="001923BF" w:rsidP="001923BF">
      <w:pPr>
        <w:pStyle w:val="a3"/>
        <w:numPr>
          <w:ilvl w:val="0"/>
          <w:numId w:val="1"/>
        </w:numPr>
        <w:ind w:firstLineChars="0"/>
      </w:pPr>
      <w:r w:rsidRPr="001923BF">
        <w:rPr>
          <w:rFonts w:hint="eastAsia"/>
        </w:rPr>
        <w:t>各个正则表达式的解释</w:t>
      </w:r>
    </w:p>
    <w:p w14:paraId="7EC9FA01" w14:textId="77777777" w:rsidR="001923BF" w:rsidRDefault="001923BF" w:rsidP="001923BF"/>
    <w:p w14:paraId="381C8166" w14:textId="77777777" w:rsidR="001923BF" w:rsidRDefault="001923BF" w:rsidP="001923BF">
      <w:r>
        <w:t>2.邮箱字符串的正则匹配：</w:t>
      </w:r>
    </w:p>
    <w:p w14:paraId="4F327550" w14:textId="2B26444E" w:rsidR="001923BF" w:rsidRDefault="001923BF" w:rsidP="001923BF">
      <w:r>
        <w:t>26个大小写英文字母表示为a-zA-Z</w:t>
      </w:r>
      <w:r>
        <w:rPr>
          <w:rFonts w:hint="eastAsia"/>
        </w:rPr>
        <w:t>；</w:t>
      </w:r>
      <w:r>
        <w:rPr>
          <w:rFonts w:hint="eastAsia"/>
        </w:rPr>
        <w:t>数字表示为</w:t>
      </w:r>
      <w:r>
        <w:t>0-9</w:t>
      </w:r>
      <w:r>
        <w:rPr>
          <w:rFonts w:hint="eastAsia"/>
        </w:rPr>
        <w:t>；</w:t>
      </w:r>
      <w:r>
        <w:rPr>
          <w:rFonts w:hint="eastAsia"/>
        </w:rPr>
        <w:t>下划线表示为</w:t>
      </w:r>
      <w:r>
        <w:t>_</w:t>
      </w:r>
      <w:r>
        <w:rPr>
          <w:rFonts w:hint="eastAsia"/>
        </w:rPr>
        <w:t>；</w:t>
      </w:r>
      <w:r>
        <w:rPr>
          <w:rFonts w:hint="eastAsia"/>
        </w:rPr>
        <w:t>中划线表示为</w:t>
      </w:r>
      <w:r>
        <w:t>-</w:t>
      </w:r>
      <w:r>
        <w:rPr>
          <w:rFonts w:hint="eastAsia"/>
        </w:rPr>
        <w:t>；</w:t>
      </w:r>
      <w:r w:rsidRPr="001923BF">
        <w:rPr>
          <w:rFonts w:hint="eastAsia"/>
        </w:rPr>
        <w:t>多个“</w:t>
      </w:r>
      <w:r w:rsidRPr="001923BF">
        <w:t>.**”可以表示为(\.[a-zA-Z0-9_-]+)+</w:t>
      </w:r>
      <w:r>
        <w:rPr>
          <w:rFonts w:hint="eastAsia"/>
        </w:rPr>
        <w:t>；</w:t>
      </w:r>
    </w:p>
    <w:p w14:paraId="76173914" w14:textId="45C32A29" w:rsidR="001923BF" w:rsidRDefault="001923BF" w:rsidP="001923BF">
      <w:r w:rsidRPr="001923BF">
        <w:rPr>
          <w:rFonts w:hint="eastAsia"/>
        </w:rPr>
        <w:t>邮箱的基本格式为“名称</w:t>
      </w:r>
      <w:r w:rsidRPr="001923BF">
        <w:t>@域名”，需要使用“^”匹配邮箱的开始部分，用“$”匹配邮箱结束部分以保证邮箱前后不能有其他字符</w:t>
      </w:r>
    </w:p>
    <w:p w14:paraId="6B3549B9" w14:textId="77777777" w:rsidR="001923BF" w:rsidRDefault="001923BF" w:rsidP="001923BF">
      <w:pPr>
        <w:rPr>
          <w:rFonts w:hint="eastAsia"/>
        </w:rPr>
      </w:pPr>
    </w:p>
    <w:p w14:paraId="32F65EDA" w14:textId="77777777" w:rsidR="001923BF" w:rsidRDefault="001923BF" w:rsidP="001923BF">
      <w:r>
        <w:t>3.对该函数中用的正则匹配的理解:</w:t>
      </w:r>
    </w:p>
    <w:p w14:paraId="30A1AB2F" w14:textId="77777777" w:rsidR="001923BF" w:rsidRDefault="001923BF" w:rsidP="001923BF">
      <w:r>
        <w:t>.match()可在字符串内检索指定的值，或找到一个或多个正则表达式的匹配.</w:t>
      </w:r>
    </w:p>
    <w:p w14:paraId="3F89B76C" w14:textId="77777777" w:rsidR="001923BF" w:rsidRDefault="001923BF" w:rsidP="001923BF">
      <w:r>
        <w:rPr>
          <w:rFonts w:hint="eastAsia"/>
        </w:rPr>
        <w:t>正则表达式的第二部分是对以前捕获的子匹配项的引用，</w:t>
      </w:r>
      <w:r>
        <w:t>\1指定第一个子匹配项。字边界元字符确保只检测整个单词。</w:t>
      </w:r>
    </w:p>
    <w:p w14:paraId="0C7D3D5C" w14:textId="77777777" w:rsidR="001923BF" w:rsidRDefault="001923BF" w:rsidP="001923BF"/>
    <w:p w14:paraId="2A8B6F1B" w14:textId="77777777" w:rsidR="001923BF" w:rsidRDefault="001923BF" w:rsidP="001923BF"/>
    <w:p w14:paraId="46AB241A" w14:textId="2E94D2C3" w:rsidR="001923BF" w:rsidRDefault="001923BF" w:rsidP="001923BF">
      <w:pPr>
        <w:pStyle w:val="a3"/>
        <w:numPr>
          <w:ilvl w:val="0"/>
          <w:numId w:val="1"/>
        </w:numPr>
        <w:ind w:firstLineChars="0"/>
      </w:pPr>
      <w:r w:rsidRPr="001923BF">
        <w:rPr>
          <w:rFonts w:hint="eastAsia"/>
        </w:rPr>
        <w:t>继承不同方式的理解</w:t>
      </w:r>
    </w:p>
    <w:p w14:paraId="5DA9368A" w14:textId="77777777" w:rsidR="00195413" w:rsidRDefault="00195413" w:rsidP="00195413">
      <w:pPr>
        <w:ind w:firstLineChars="200" w:firstLine="420"/>
      </w:pPr>
      <w:r w:rsidRPr="00195413">
        <w:rPr>
          <w:rFonts w:hint="eastAsia"/>
        </w:rPr>
        <w:t>原型链继承</w:t>
      </w:r>
      <w:r>
        <w:rPr>
          <w:rFonts w:hint="eastAsia"/>
        </w:rPr>
        <w:t>：</w:t>
      </w:r>
      <w:r w:rsidRPr="00195413">
        <w:rPr>
          <w:rFonts w:hint="eastAsia"/>
        </w:rPr>
        <w:t>让新实例的原型</w:t>
      </w:r>
      <w:proofErr w:type="gramStart"/>
      <w:r w:rsidRPr="00195413">
        <w:rPr>
          <w:rFonts w:hint="eastAsia"/>
        </w:rPr>
        <w:t>等于父类的</w:t>
      </w:r>
      <w:proofErr w:type="gramEnd"/>
      <w:r w:rsidRPr="00195413">
        <w:rPr>
          <w:rFonts w:hint="eastAsia"/>
        </w:rPr>
        <w:t>实例</w:t>
      </w:r>
    </w:p>
    <w:p w14:paraId="32C1A47B" w14:textId="77777777" w:rsidR="00195413" w:rsidRDefault="00195413" w:rsidP="00195413">
      <w:pPr>
        <w:ind w:firstLineChars="200" w:firstLine="420"/>
      </w:pPr>
      <w:r w:rsidRPr="00195413">
        <w:rPr>
          <w:rFonts w:hint="eastAsia"/>
        </w:rPr>
        <w:t>借用构造函数继承</w:t>
      </w:r>
      <w:r>
        <w:rPr>
          <w:rFonts w:hint="eastAsia"/>
        </w:rPr>
        <w:t>：</w:t>
      </w:r>
      <w:r w:rsidRPr="00195413">
        <w:rPr>
          <w:rFonts w:hint="eastAsia"/>
        </w:rPr>
        <w:t>用</w:t>
      </w:r>
      <w:r w:rsidRPr="00195413">
        <w:t>.call()和.apply()将</w:t>
      </w:r>
      <w:proofErr w:type="gramStart"/>
      <w:r w:rsidRPr="00195413">
        <w:t>父类构造</w:t>
      </w:r>
      <w:proofErr w:type="gramEnd"/>
      <w:r w:rsidRPr="00195413">
        <w:t>函数引入子类函数（在子类函数中做了父类函数的自执行（复制））</w:t>
      </w:r>
    </w:p>
    <w:p w14:paraId="245907E3" w14:textId="77777777" w:rsidR="00195413" w:rsidRDefault="00195413" w:rsidP="00195413">
      <w:pPr>
        <w:ind w:firstLineChars="200" w:firstLine="420"/>
      </w:pPr>
      <w:r w:rsidRPr="00195413">
        <w:rPr>
          <w:rFonts w:hint="eastAsia"/>
        </w:rPr>
        <w:t>组合继承</w:t>
      </w:r>
      <w:r>
        <w:rPr>
          <w:rFonts w:hint="eastAsia"/>
        </w:rPr>
        <w:t>：</w:t>
      </w:r>
      <w:r w:rsidRPr="00195413">
        <w:rPr>
          <w:rFonts w:hint="eastAsia"/>
        </w:rPr>
        <w:t>结合了两种模式的优点，</w:t>
      </w:r>
      <w:proofErr w:type="gramStart"/>
      <w:r w:rsidRPr="00195413">
        <w:rPr>
          <w:rFonts w:hint="eastAsia"/>
        </w:rPr>
        <w:t>传参和</w:t>
      </w:r>
      <w:proofErr w:type="gramEnd"/>
      <w:r w:rsidRPr="00195413">
        <w:rPr>
          <w:rFonts w:hint="eastAsia"/>
        </w:rPr>
        <w:t>复用</w:t>
      </w:r>
    </w:p>
    <w:p w14:paraId="2FCAD8E8" w14:textId="77777777" w:rsidR="00195413" w:rsidRDefault="00195413" w:rsidP="00195413">
      <w:pPr>
        <w:ind w:firstLineChars="200" w:firstLine="420"/>
      </w:pPr>
      <w:r w:rsidRPr="00195413">
        <w:rPr>
          <w:rFonts w:hint="eastAsia"/>
        </w:rPr>
        <w:t>原型式继承</w:t>
      </w:r>
      <w:r>
        <w:rPr>
          <w:rFonts w:hint="eastAsia"/>
        </w:rPr>
        <w:t>：</w:t>
      </w:r>
      <w:r w:rsidRPr="00195413">
        <w:rPr>
          <w:rFonts w:hint="eastAsia"/>
        </w:rPr>
        <w:t>用一个函数包装一个对象，然后返回这个函数的调用，这个函数就变成了个可以随意增添属性的实例或对象。</w:t>
      </w:r>
    </w:p>
    <w:p w14:paraId="2DE155D3" w14:textId="77777777" w:rsidR="00195413" w:rsidRDefault="00195413" w:rsidP="00195413">
      <w:pPr>
        <w:ind w:firstLineChars="200" w:firstLine="420"/>
      </w:pPr>
      <w:r w:rsidRPr="00195413">
        <w:rPr>
          <w:rFonts w:hint="eastAsia"/>
        </w:rPr>
        <w:t>寄生式继承</w:t>
      </w:r>
      <w:r>
        <w:rPr>
          <w:rFonts w:hint="eastAsia"/>
        </w:rPr>
        <w:t>：</w:t>
      </w:r>
      <w:r w:rsidRPr="00195413">
        <w:rPr>
          <w:rFonts w:hint="eastAsia"/>
        </w:rPr>
        <w:t>就是给原型式继承外面套了个壳子</w:t>
      </w:r>
    </w:p>
    <w:p w14:paraId="2210CD07" w14:textId="312297B4" w:rsidR="00195413" w:rsidRDefault="00195413" w:rsidP="00195413">
      <w:pPr>
        <w:ind w:firstLineChars="200" w:firstLine="420"/>
        <w:rPr>
          <w:rFonts w:hint="eastAsia"/>
        </w:rPr>
      </w:pPr>
      <w:r w:rsidRPr="00195413">
        <w:rPr>
          <w:rFonts w:hint="eastAsia"/>
        </w:rPr>
        <w:t>寄生组合式继承</w:t>
      </w:r>
      <w:r>
        <w:rPr>
          <w:rFonts w:hint="eastAsia"/>
        </w:rPr>
        <w:t>：</w:t>
      </w:r>
      <w:r w:rsidRPr="00195413">
        <w:rPr>
          <w:rFonts w:hint="eastAsia"/>
        </w:rPr>
        <w:t>修复了组合继承的问题</w:t>
      </w:r>
      <w:r w:rsidR="001923BF">
        <w:rPr>
          <w:noProof/>
        </w:rPr>
        <w:drawing>
          <wp:anchor distT="0" distB="0" distL="114300" distR="114300" simplePos="0" relativeHeight="251658240" behindDoc="0" locked="0" layoutInCell="1" allowOverlap="1" wp14:anchorId="28A8ADB3" wp14:editId="31E9CAD8">
            <wp:simplePos x="0" y="0"/>
            <wp:positionH relativeFrom="margin">
              <wp:posOffset>-377328</wp:posOffset>
            </wp:positionH>
            <wp:positionV relativeFrom="page">
              <wp:posOffset>192795</wp:posOffset>
            </wp:positionV>
            <wp:extent cx="5274310" cy="326263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4245C" w14:textId="1D838C54" w:rsidR="001923BF" w:rsidRDefault="001923BF" w:rsidP="001923BF"/>
    <w:p w14:paraId="5AAB411D" w14:textId="0AE89983" w:rsidR="001923BF" w:rsidRDefault="001923BF" w:rsidP="001923BF">
      <w:pPr>
        <w:pStyle w:val="a3"/>
        <w:numPr>
          <w:ilvl w:val="0"/>
          <w:numId w:val="1"/>
        </w:numPr>
        <w:ind w:firstLineChars="0"/>
      </w:pPr>
      <w:r w:rsidRPr="001923BF">
        <w:t>Map、Set、Array之间的区别和使用</w:t>
      </w:r>
    </w:p>
    <w:p w14:paraId="689A84E1" w14:textId="10EA13C0" w:rsidR="001923BF" w:rsidRDefault="001923BF" w:rsidP="001923BF">
      <w:pPr>
        <w:pStyle w:val="a3"/>
        <w:ind w:left="420" w:firstLineChars="0" w:firstLine="0"/>
      </w:pPr>
      <w:r w:rsidRPr="001923BF">
        <w:t>array： 数组对象，是使用单独的变量名来存储一系列的值。</w:t>
      </w:r>
    </w:p>
    <w:p w14:paraId="7F04749A" w14:textId="0C7E2DE5" w:rsidR="001923BF" w:rsidRDefault="001923BF" w:rsidP="001923BF">
      <w:pPr>
        <w:pStyle w:val="a3"/>
        <w:ind w:left="420" w:firstLineChars="0" w:firstLine="0"/>
      </w:pPr>
      <w:r w:rsidRPr="001923BF">
        <w:t>Set：类似于数组，但是成员的值都是唯一的，没有重复的值。</w:t>
      </w:r>
    </w:p>
    <w:p w14:paraId="5FB368FB" w14:textId="08BE014D" w:rsidR="001923BF" w:rsidRPr="001923BF" w:rsidRDefault="00195413" w:rsidP="001923BF">
      <w:pPr>
        <w:pStyle w:val="a3"/>
        <w:ind w:left="420" w:firstLineChars="0" w:firstLine="0"/>
        <w:rPr>
          <w:rFonts w:hint="eastAsia"/>
        </w:rPr>
      </w:pPr>
      <w:r w:rsidRPr="00195413">
        <w:t>Map：类似于对象，也是键值对的集合，但是“键”的范围不限于字符串，各种类型的值（包括对象）都可以当作键。Map 结构提供了“值—值”的对应。</w:t>
      </w:r>
    </w:p>
    <w:sectPr w:rsidR="001923BF" w:rsidRPr="00192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C3468"/>
    <w:multiLevelType w:val="hybridMultilevel"/>
    <w:tmpl w:val="1D26A142"/>
    <w:lvl w:ilvl="0" w:tplc="3A06621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3A"/>
    <w:rsid w:val="0017363A"/>
    <w:rsid w:val="001923BF"/>
    <w:rsid w:val="00195413"/>
    <w:rsid w:val="00AE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8930"/>
  <w15:chartTrackingRefBased/>
  <w15:docId w15:val="{E6FC92E6-C471-4B2F-AB0C-4F98493E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3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1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2268797783@qq.com</dc:creator>
  <cp:keywords/>
  <dc:description/>
  <cp:lastModifiedBy>2268797783@qq.com</cp:lastModifiedBy>
  <cp:revision>2</cp:revision>
  <dcterms:created xsi:type="dcterms:W3CDTF">2020-05-07T14:53:00Z</dcterms:created>
  <dcterms:modified xsi:type="dcterms:W3CDTF">2020-05-07T15:07:00Z</dcterms:modified>
</cp:coreProperties>
</file>