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before="81"/>
        <w:rPr>
          <w:sz w:val="38"/>
          <w:szCs w:val="38"/>
        </w:rPr>
      </w:pPr>
      <w:r>
        <w:rPr>
          <w:rtl w:val="0"/>
        </w:rPr>
        <w:t>Practical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Lab File</w:t>
      </w:r>
      <w:r>
        <w:rPr>
          <w:spacing w:val="-1"/>
          <w:rtl w:val="0"/>
        </w:rPr>
        <w:t xml:space="preserve"> </w:t>
      </w:r>
      <w:r>
        <w:rPr>
          <w:spacing w:val="-5"/>
          <w:sz w:val="38"/>
          <w:szCs w:val="38"/>
          <w:rtl w:val="0"/>
          <w:lang w:val="en-US"/>
        </w:rPr>
        <w:t>for</w:t>
      </w:r>
    </w:p>
    <w:p>
      <w:pPr>
        <w:pStyle w:val="Title"/>
      </w:pPr>
      <w:r>
        <w:rPr>
          <w:rtl w:val="0"/>
          <w:lang w:val="en-US"/>
        </w:rPr>
        <w:t>Agentic</w:t>
      </w:r>
      <w:r>
        <w:rPr>
          <w:spacing w:val="-23"/>
          <w:rtl w:val="0"/>
          <w:lang w:val="en-US"/>
        </w:rPr>
        <w:t xml:space="preserve"> </w:t>
      </w:r>
      <w:r>
        <w:rPr>
          <w:spacing w:val="-5"/>
          <w:rtl w:val="0"/>
          <w:lang w:val="en-US"/>
        </w:rPr>
        <w:t>AI</w:t>
      </w:r>
    </w:p>
    <w:p>
      <w:pPr>
        <w:pStyle w:val="Body"/>
        <w:spacing w:before="526"/>
        <w:ind w:left="358" w:right="16" w:firstLine="0"/>
        <w:jc w:val="center"/>
        <w:rPr>
          <w:rFonts w:ascii="Georgia" w:cs="Georgia" w:hAnsi="Georgia" w:eastAsia="Georgia"/>
          <w:sz w:val="42"/>
          <w:szCs w:val="42"/>
        </w:rPr>
      </w:pPr>
      <w:r>
        <w:rPr>
          <w:rFonts w:ascii="Georgia" w:hAnsi="Georgia"/>
          <w:sz w:val="42"/>
          <w:szCs w:val="42"/>
          <w:rtl w:val="0"/>
        </w:rPr>
        <w:t>Sharda</w:t>
      </w:r>
      <w:r>
        <w:rPr>
          <w:rFonts w:ascii="Georgia" w:hAnsi="Georgia"/>
          <w:spacing w:val="-11"/>
          <w:sz w:val="42"/>
          <w:szCs w:val="42"/>
          <w:rtl w:val="0"/>
        </w:rPr>
        <w:t xml:space="preserve"> </w:t>
      </w:r>
      <w:r>
        <w:rPr>
          <w:rFonts w:ascii="Georgia" w:hAnsi="Georgia"/>
          <w:sz w:val="42"/>
          <w:szCs w:val="42"/>
          <w:rtl w:val="0"/>
          <w:lang w:val="en-US"/>
        </w:rPr>
        <w:t>School</w:t>
      </w:r>
      <w:r>
        <w:rPr>
          <w:rFonts w:ascii="Georgia" w:hAnsi="Georgia"/>
          <w:spacing w:val="-14"/>
          <w:sz w:val="42"/>
          <w:szCs w:val="42"/>
          <w:rtl w:val="0"/>
        </w:rPr>
        <w:t xml:space="preserve"> </w:t>
      </w:r>
      <w:r>
        <w:rPr>
          <w:rFonts w:ascii="Georgia" w:hAnsi="Georgia"/>
          <w:sz w:val="42"/>
          <w:szCs w:val="42"/>
          <w:rtl w:val="0"/>
          <w:lang w:val="en-US"/>
        </w:rPr>
        <w:t>of</w:t>
      </w:r>
      <w:r>
        <w:rPr>
          <w:rFonts w:ascii="Georgia" w:hAnsi="Georgia"/>
          <w:spacing w:val="-15"/>
          <w:sz w:val="42"/>
          <w:szCs w:val="42"/>
          <w:rtl w:val="0"/>
        </w:rPr>
        <w:t xml:space="preserve"> </w:t>
      </w:r>
      <w:r>
        <w:rPr>
          <w:rFonts w:ascii="Georgia" w:hAnsi="Georgia"/>
          <w:sz w:val="42"/>
          <w:szCs w:val="42"/>
          <w:rtl w:val="0"/>
          <w:lang w:val="nl-NL"/>
        </w:rPr>
        <w:t>Engineering</w:t>
      </w:r>
      <w:r>
        <w:rPr>
          <w:rFonts w:ascii="Georgia" w:hAnsi="Georgia"/>
          <w:spacing w:val="-13"/>
          <w:sz w:val="42"/>
          <w:szCs w:val="42"/>
          <w:rtl w:val="0"/>
        </w:rPr>
        <w:t xml:space="preserve"> </w:t>
      </w:r>
      <w:r>
        <w:rPr>
          <w:rFonts w:ascii="Georgia" w:hAnsi="Georgia"/>
          <w:sz w:val="42"/>
          <w:szCs w:val="42"/>
          <w:rtl w:val="0"/>
        </w:rPr>
        <w:t>and</w:t>
      </w:r>
      <w:r>
        <w:rPr>
          <w:rFonts w:ascii="Georgia" w:hAnsi="Georgia"/>
          <w:spacing w:val="-9"/>
          <w:sz w:val="42"/>
          <w:szCs w:val="42"/>
          <w:rtl w:val="0"/>
        </w:rPr>
        <w:t xml:space="preserve"> </w:t>
      </w:r>
      <w:r>
        <w:rPr>
          <w:rFonts w:ascii="Georgia" w:hAnsi="Georgia"/>
          <w:spacing w:val="-2"/>
          <w:sz w:val="42"/>
          <w:szCs w:val="42"/>
          <w:rtl w:val="0"/>
        </w:rPr>
        <w:t>Technology</w:t>
      </w:r>
    </w:p>
    <w:p>
      <w:pPr>
        <w:pStyle w:val="Body Text"/>
        <w:ind w:left="0" w:firstLine="0"/>
        <w:rPr>
          <w:rFonts w:ascii="Georgia" w:cs="Georgia" w:hAnsi="Georgia" w:eastAsia="Georgia"/>
          <w:sz w:val="42"/>
          <w:szCs w:val="42"/>
        </w:rPr>
      </w:pPr>
    </w:p>
    <w:p>
      <w:pPr>
        <w:pStyle w:val="Body Text"/>
        <w:spacing w:before="13"/>
        <w:ind w:left="0" w:firstLine="0"/>
        <w:rPr>
          <w:rFonts w:ascii="Georgia" w:cs="Georgia" w:hAnsi="Georgia" w:eastAsia="Georgia"/>
          <w:sz w:val="42"/>
          <w:szCs w:val="42"/>
        </w:rPr>
      </w:pPr>
    </w:p>
    <w:p>
      <w:pPr>
        <w:pStyle w:val="Body"/>
        <w:spacing w:before="1" w:line="276" w:lineRule="auto"/>
        <w:ind w:left="3038" w:right="2682" w:firstLine="0"/>
        <w:jc w:val="center"/>
        <w:rPr>
          <w:sz w:val="32"/>
          <w:szCs w:val="32"/>
        </w:rPr>
      </w:pPr>
      <w:r>
        <w:rPr>
          <w:sz w:val="32"/>
          <w:szCs w:val="32"/>
          <w:rtl w:val="0"/>
          <w:lang w:val="de-DE"/>
        </w:rPr>
        <w:t>Name-</w:t>
      </w:r>
      <w:r>
        <w:rPr>
          <w:spacing w:val="-20"/>
          <w:sz w:val="32"/>
          <w:szCs w:val="32"/>
          <w:rtl w:val="0"/>
        </w:rPr>
        <w:t xml:space="preserve"> </w:t>
      </w:r>
      <w:r>
        <w:rPr>
          <w:spacing w:val="-20"/>
          <w:sz w:val="32"/>
          <w:szCs w:val="32"/>
          <w:rtl w:val="0"/>
          <w:lang w:val="en-US"/>
        </w:rPr>
        <w:t>Roshan Naik</w:t>
      </w:r>
    </w:p>
    <w:p>
      <w:pPr>
        <w:pStyle w:val="Body"/>
        <w:spacing w:before="1" w:line="276" w:lineRule="auto"/>
        <w:ind w:left="3038" w:right="2682" w:firstLine="0"/>
        <w:jc w:val="center"/>
        <w:rPr>
          <w:sz w:val="32"/>
          <w:szCs w:val="32"/>
        </w:rPr>
      </w:pPr>
      <w:r>
        <w:rPr>
          <w:sz w:val="32"/>
          <w:szCs w:val="32"/>
          <w:rtl w:val="0"/>
          <w:lang w:val="de-DE"/>
        </w:rPr>
        <w:t xml:space="preserve"> Sys ID- 2023</w:t>
      </w:r>
      <w:r>
        <w:rPr>
          <w:sz w:val="32"/>
          <w:szCs w:val="32"/>
          <w:rtl w:val="0"/>
          <w:lang w:val="en-US"/>
        </w:rPr>
        <w:t>458637</w:t>
      </w:r>
    </w:p>
    <w:p>
      <w:pPr>
        <w:pStyle w:val="Body"/>
        <w:ind w:left="358" w:right="5" w:firstLine="0"/>
        <w:jc w:val="center"/>
        <w:rPr>
          <w:sz w:val="32"/>
          <w:szCs w:val="32"/>
        </w:rPr>
      </w:pPr>
      <w:r>
        <w:rPr>
          <w:sz w:val="32"/>
          <w:szCs w:val="32"/>
          <w:rtl w:val="0"/>
          <w:lang w:val="en-US"/>
        </w:rPr>
        <w:t>Semester/Year-</w:t>
      </w:r>
      <w:r>
        <w:rPr>
          <w:spacing w:val="-7"/>
          <w:sz w:val="32"/>
          <w:szCs w:val="32"/>
          <w:rtl w:val="0"/>
        </w:rPr>
        <w:t xml:space="preserve"> </w:t>
      </w:r>
      <w:r>
        <w:rPr>
          <w:sz w:val="32"/>
          <w:szCs w:val="32"/>
          <w:rtl w:val="0"/>
          <w:lang w:val="en-US"/>
        </w:rPr>
        <w:t>6th</w:t>
      </w:r>
      <w:r>
        <w:rPr>
          <w:spacing w:val="-9"/>
          <w:sz w:val="32"/>
          <w:szCs w:val="32"/>
          <w:rtl w:val="0"/>
        </w:rPr>
        <w:t xml:space="preserve"> </w:t>
      </w:r>
      <w:r>
        <w:rPr>
          <w:sz w:val="32"/>
          <w:szCs w:val="32"/>
          <w:rtl w:val="0"/>
        </w:rPr>
        <w:t>sem,</w:t>
      </w:r>
      <w:r>
        <w:rPr>
          <w:spacing w:val="-9"/>
          <w:sz w:val="32"/>
          <w:szCs w:val="32"/>
          <w:rtl w:val="0"/>
        </w:rPr>
        <w:t xml:space="preserve"> </w:t>
      </w:r>
      <w:r>
        <w:rPr>
          <w:sz w:val="32"/>
          <w:szCs w:val="32"/>
          <w:rtl w:val="0"/>
          <w:lang w:val="en-US"/>
        </w:rPr>
        <w:t>3rd</w:t>
      </w:r>
      <w:r>
        <w:rPr>
          <w:spacing w:val="-9"/>
          <w:sz w:val="32"/>
          <w:szCs w:val="32"/>
          <w:rtl w:val="0"/>
        </w:rPr>
        <w:t xml:space="preserve"> </w:t>
      </w:r>
      <w:r>
        <w:rPr>
          <w:spacing w:val="-4"/>
          <w:sz w:val="32"/>
          <w:szCs w:val="32"/>
          <w:rtl w:val="0"/>
          <w:lang w:val="en-US"/>
        </w:rPr>
        <w:t>Year</w:t>
      </w:r>
    </w:p>
    <w:p>
      <w:pPr>
        <w:pStyle w:val="Body Text"/>
        <w:spacing w:before="48"/>
        <w:ind w:left="0" w:firstLine="0"/>
        <w:rPr>
          <w:sz w:val="32"/>
          <w:szCs w:val="32"/>
        </w:rPr>
      </w:pPr>
    </w:p>
    <w:p>
      <w:pPr>
        <w:pStyle w:val="Body"/>
        <w:ind w:left="358" w:right="3" w:firstLine="0"/>
        <w:jc w:val="center"/>
        <w:rPr>
          <w:rFonts w:ascii="Georgia" w:cs="Georgia" w:hAnsi="Georgia" w:eastAsia="Georgia"/>
          <w:sz w:val="28"/>
          <w:szCs w:val="28"/>
        </w:rPr>
      </w:pPr>
      <w:r>
        <w:rPr>
          <w:rFonts w:ascii="Georgia" w:hAnsi="Georgia"/>
          <w:sz w:val="28"/>
          <w:szCs w:val="28"/>
          <w:rtl w:val="0"/>
          <w:lang w:val="en-US"/>
        </w:rPr>
        <w:t>Faculty-In-Charge/Submitted</w:t>
      </w:r>
      <w:r>
        <w:rPr>
          <w:rFonts w:ascii="Georgia" w:hAnsi="Georgia"/>
          <w:spacing w:val="-14"/>
          <w:sz w:val="28"/>
          <w:szCs w:val="28"/>
          <w:rtl w:val="0"/>
        </w:rPr>
        <w:t xml:space="preserve"> </w:t>
      </w:r>
      <w:r>
        <w:rPr>
          <w:rFonts w:ascii="Georgia" w:hAnsi="Georgia"/>
          <w:spacing w:val="-5"/>
          <w:sz w:val="28"/>
          <w:szCs w:val="28"/>
          <w:rtl w:val="0"/>
        </w:rPr>
        <w:t>To</w:t>
      </w:r>
    </w:p>
    <w:p>
      <w:pPr>
        <w:pStyle w:val="Body"/>
        <w:spacing w:before="49"/>
        <w:ind w:left="358" w:firstLine="0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>Mr.</w:t>
      </w:r>
      <w:r>
        <w:rPr>
          <w:b w:val="1"/>
          <w:bCs w:val="1"/>
          <w:spacing w:val="-10"/>
          <w:sz w:val="36"/>
          <w:szCs w:val="36"/>
          <w:rtl w:val="0"/>
        </w:rPr>
        <w:t xml:space="preserve"> </w:t>
      </w:r>
      <w:r>
        <w:rPr>
          <w:b w:val="1"/>
          <w:bCs w:val="1"/>
          <w:sz w:val="36"/>
          <w:szCs w:val="36"/>
          <w:rtl w:val="0"/>
          <w:lang w:val="es-ES_tradnl"/>
        </w:rPr>
        <w:t>Ayush</w:t>
      </w:r>
      <w:r>
        <w:rPr>
          <w:b w:val="1"/>
          <w:bCs w:val="1"/>
          <w:spacing w:val="-7"/>
          <w:sz w:val="36"/>
          <w:szCs w:val="36"/>
          <w:rtl w:val="0"/>
        </w:rPr>
        <w:t xml:space="preserve"> </w:t>
      </w:r>
      <w:r>
        <w:rPr>
          <w:b w:val="1"/>
          <w:bCs w:val="1"/>
          <w:spacing w:val="-2"/>
          <w:sz w:val="36"/>
          <w:szCs w:val="36"/>
          <w:rtl w:val="0"/>
        </w:rPr>
        <w:t>Singh</w:t>
      </w:r>
    </w:p>
    <w:p>
      <w:pPr>
        <w:pStyle w:val="Body Text"/>
        <w:ind w:left="0" w:firstLine="0"/>
        <w:rPr>
          <w:b w:val="1"/>
          <w:bCs w:val="1"/>
          <w:sz w:val="20"/>
          <w:szCs w:val="20"/>
        </w:rPr>
      </w:pPr>
    </w:p>
    <w:p>
      <w:pPr>
        <w:pStyle w:val="Body Text"/>
        <w:spacing w:before="88"/>
        <w:ind w:left="0" w:firstLine="0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2258567</wp:posOffset>
            </wp:positionH>
            <wp:positionV relativeFrom="line">
              <wp:posOffset>217688</wp:posOffset>
            </wp:positionV>
            <wp:extent cx="3252492" cy="1118711"/>
            <wp:effectExtent l="0" t="0" r="0" b="0"/>
            <wp:wrapTopAndBottom distT="0" distB="0"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492" cy="11187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ind w:left="0" w:firstLine="0"/>
        <w:rPr>
          <w:b w:val="1"/>
          <w:bCs w:val="1"/>
          <w:sz w:val="36"/>
          <w:szCs w:val="36"/>
        </w:rPr>
      </w:pPr>
    </w:p>
    <w:p>
      <w:pPr>
        <w:pStyle w:val="Body Text"/>
        <w:spacing w:before="7"/>
        <w:ind w:left="0" w:firstLine="0"/>
        <w:rPr>
          <w:b w:val="1"/>
          <w:bCs w:val="1"/>
          <w:sz w:val="36"/>
          <w:szCs w:val="36"/>
        </w:rPr>
      </w:pPr>
    </w:p>
    <w:p>
      <w:pPr>
        <w:pStyle w:val="Heading"/>
        <w:ind w:left="358" w:right="5" w:firstLine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Sharda</w:t>
      </w:r>
      <w:r>
        <w:rPr>
          <w:rFonts w:ascii="Times New Roman" w:hAnsi="Times New Roman"/>
          <w:spacing w:val="0"/>
          <w:rtl w:val="0"/>
          <w:lang w:val="en-US"/>
        </w:rPr>
        <w:t xml:space="preserve"> University</w:t>
      </w:r>
    </w:p>
    <w:p>
      <w:pPr>
        <w:pStyle w:val="Body"/>
        <w:spacing w:before="292" w:line="276" w:lineRule="auto"/>
        <w:ind w:left="3374" w:right="3376" w:firstLine="68"/>
        <w:jc w:val="center"/>
        <w:rPr>
          <w:rFonts w:ascii="Arial" w:cs="Arial" w:hAnsi="Arial" w:eastAsia="Arial"/>
          <w:sz w:val="25"/>
          <w:szCs w:val="25"/>
        </w:rPr>
      </w:pPr>
      <w:r>
        <w:rPr>
          <w:rFonts w:ascii="Arial" w:hAnsi="Arial"/>
          <w:sz w:val="25"/>
          <w:szCs w:val="25"/>
          <w:rtl w:val="0"/>
          <w:lang w:val="en-US"/>
        </w:rPr>
        <w:t>Plot No. 32-34, Knowledge Park III, Greater</w:t>
      </w:r>
      <w:r>
        <w:rPr>
          <w:rFonts w:ascii="Arial" w:hAnsi="Arial"/>
          <w:spacing w:val="-18"/>
          <w:sz w:val="25"/>
          <w:szCs w:val="25"/>
          <w:rtl w:val="0"/>
        </w:rPr>
        <w:t xml:space="preserve"> </w:t>
      </w:r>
      <w:r>
        <w:rPr>
          <w:rFonts w:ascii="Arial" w:hAnsi="Arial"/>
          <w:sz w:val="25"/>
          <w:szCs w:val="25"/>
          <w:rtl w:val="0"/>
        </w:rPr>
        <w:t>Noida,</w:t>
      </w:r>
      <w:r>
        <w:rPr>
          <w:rFonts w:ascii="Arial" w:hAnsi="Arial"/>
          <w:spacing w:val="-17"/>
          <w:sz w:val="25"/>
          <w:szCs w:val="25"/>
          <w:rtl w:val="0"/>
        </w:rPr>
        <w:t xml:space="preserve"> </w:t>
      </w:r>
      <w:r>
        <w:rPr>
          <w:rFonts w:ascii="Arial" w:hAnsi="Arial"/>
          <w:sz w:val="25"/>
          <w:szCs w:val="25"/>
          <w:rtl w:val="0"/>
          <w:lang w:val="de-DE"/>
        </w:rPr>
        <w:t>Uttar Pradesh 201310</w:t>
      </w:r>
    </w:p>
    <w:p>
      <w:pPr>
        <w:pStyle w:val="Body"/>
        <w:spacing w:line="276" w:lineRule="auto"/>
        <w:jc w:val="center"/>
        <w:sectPr>
          <w:headerReference w:type="default" r:id="rId5"/>
          <w:footerReference w:type="default" r:id="rId6"/>
          <w:pgSz w:w="12240" w:h="15840" w:orient="portrait"/>
          <w:pgMar w:top="1760" w:right="1800" w:bottom="280" w:left="1440" w:header="720" w:footer="720"/>
          <w:bidi w:val="0"/>
        </w:sectPr>
      </w:pPr>
    </w:p>
    <w:p>
      <w:pPr>
        <w:pStyle w:val="Body"/>
        <w:spacing w:before="59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u w:val="single"/>
          <w:rtl w:val="0"/>
          <w:lang w:val="de-DE"/>
        </w:rPr>
        <w:t>EXPERIMENT</w:t>
      </w:r>
      <w:r>
        <w:rPr>
          <w:b w:val="1"/>
          <w:bCs w:val="1"/>
          <w:spacing w:val="-20"/>
          <w:sz w:val="32"/>
          <w:szCs w:val="32"/>
          <w:u w:val="single"/>
          <w:rtl w:val="0"/>
        </w:rPr>
        <w:t xml:space="preserve"> </w:t>
      </w:r>
      <w:r>
        <w:rPr>
          <w:b w:val="1"/>
          <w:bCs w:val="1"/>
          <w:spacing w:val="-10"/>
          <w:sz w:val="32"/>
          <w:szCs w:val="32"/>
          <w:u w:val="single"/>
          <w:rtl w:val="0"/>
        </w:rPr>
        <w:t>2</w:t>
      </w:r>
    </w:p>
    <w:p>
      <w:pPr>
        <w:pStyle w:val="Body Text"/>
        <w:ind w:left="0" w:firstLine="0"/>
        <w:rPr>
          <w:b w:val="1"/>
          <w:bCs w:val="1"/>
          <w:sz w:val="32"/>
          <w:szCs w:val="32"/>
        </w:rPr>
      </w:pPr>
    </w:p>
    <w:p>
      <w:pPr>
        <w:pStyle w:val="Body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u w:val="single"/>
          <w:rtl w:val="0"/>
          <w:lang w:val="en-US"/>
        </w:rPr>
        <w:t xml:space="preserve">Aim: </w:t>
      </w:r>
      <w:r>
        <w:rPr>
          <w:b w:val="1"/>
          <w:bCs w:val="1"/>
          <w:sz w:val="32"/>
          <w:szCs w:val="32"/>
          <w:rtl w:val="0"/>
          <w:lang w:val="en-US"/>
        </w:rPr>
        <w:t>T</w:t>
      </w:r>
      <w:r>
        <w:rPr>
          <w:b w:val="1"/>
          <w:bCs w:val="1"/>
          <w:sz w:val="32"/>
          <w:szCs w:val="32"/>
          <w:rtl w:val="0"/>
          <w:lang w:val="en-US"/>
        </w:rPr>
        <w:t>o study and understand the five different levels of text splitting techniques used in Natural Language Processing.</w:t>
      </w:r>
    </w:p>
    <w:p>
      <w:pPr>
        <w:pStyle w:val="Body Text"/>
        <w:spacing w:before="91"/>
        <w:ind w:left="0" w:firstLine="0"/>
        <w:rPr>
          <w:b w:val="1"/>
          <w:bCs w:val="1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fr-FR"/>
        </w:rPr>
        <w:t>1. Introduction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experiment explains five levels of text splitting techniques commonly used in NLP applications.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Text splitting is an important preprocessing step in tasks such as: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New Roman" w:hAnsi="Times New Roman"/>
          <w:rtl w:val="0"/>
          <w:lang w:val="de-DE"/>
        </w:rPr>
        <w:t>Text analysis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Information retrieval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New Roman" w:hAnsi="Times New Roman"/>
          <w:rtl w:val="0"/>
          <w:lang w:val="nl-NL"/>
        </w:rPr>
        <w:t>Chatbots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Large Language Models (LLMs)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Document indexing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experiment starts with basic splitting methods and gradually moves toward advanced and intelligent splitting approaches.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fr-FR"/>
        </w:rPr>
        <w:t>2. Objective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objectives of this experiment are: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To understand the importance of text splitting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To study different text splitting strategies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To compare multiple levels of text segmentation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To apply suitable splitting techniques for NLP applications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3. Technologies and Libraries Used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Python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New Roman" w:hAnsi="Times New Roman"/>
          <w:rtl w:val="0"/>
          <w:lang w:val="de-DE"/>
        </w:rPr>
        <w:t>LangChain (Text Splitters)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Natural Language Processing concepts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New Roman" w:hAnsi="Times New Roman"/>
          <w:rtl w:val="0"/>
          <w:lang w:val="pt-PT"/>
        </w:rPr>
        <w:t>Recursive algorithms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4. Why Text Splitting is Required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Large documents cannot be processed directly due to: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Token limitations of language models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Search engine constraints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Vector database size limits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Hence, large text documents must be divided into smaller, meaningful chunks while preserving context.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5. Level 1: Character-Based Text Splitting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fr-FR"/>
        </w:rPr>
        <w:t>Description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is the most basic text splitting technique.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Method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Splits text based on a fixed number of characters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Does not consider sentence or paragraph boundaries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Use Case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Fast chunk creation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Suitable when text structure is not important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fr-FR"/>
        </w:rPr>
        <w:t>Limitations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Sentences may break in between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Context may be lost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de-DE"/>
        </w:rPr>
        <w:t>6. Level 2: Recursive Character Text Splitting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fr-FR"/>
        </w:rPr>
        <w:t>Description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An improved version of character-based splitting.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Method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text is split using the following hierarchy: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New Roman" w:hAnsi="Times New Roman"/>
          <w:rtl w:val="0"/>
          <w:lang w:val="fr-FR"/>
        </w:rPr>
        <w:t>Paragraphs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Sentences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Words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Characters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Advantages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Preserves sentence structure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Produces more meaningful chunks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Common Uses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Preprocessing documents for LLMs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Knowledge base preparation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de-DE"/>
        </w:rPr>
        <w:t>7. Level 3: Token-Based Text Splitting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fr-FR"/>
        </w:rPr>
        <w:t>Description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technique splits text based on tokens instead of characters.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Method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Uses tokenizer logic similar to GPT models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Ensures token limits are not exceeded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Importance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LLMs process tokens, not characters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Prevents token overflow issues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Use Cases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ChatGPT-based systems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New Roman" w:hAnsi="Times New Roman"/>
          <w:rtl w:val="0"/>
          <w:lang w:val="de-DE"/>
        </w:rPr>
        <w:t>Text embedding generation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de-DE"/>
        </w:rPr>
        <w:t>8. Level 4: Document-Specific Text Splitting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fr-FR"/>
        </w:rPr>
        <w:t>Description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Text splitting strategy depends on the document type.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Examples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New Roman" w:hAnsi="Times New Roman"/>
          <w:rtl w:val="0"/>
          <w:lang w:val="fr-FR"/>
        </w:rPr>
        <w:t xml:space="preserve">PDF documents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split by pages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Source code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split by functions or classes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HTML files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split by tags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Markdown files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split by headings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Advantages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Maintains semantic and structural meaning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Produces accurate chunks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de-DE"/>
        </w:rPr>
        <w:t>9. Level 5: Semantic Text Splitting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fr-FR"/>
        </w:rPr>
        <w:t>Description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is the most advanced text splitting technique.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Method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Splits text based on meaning and context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Uses embeddings and similarity measurements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Key Features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Groups related sentences together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Avoids breaking logical ideas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Use Cases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Retrieval-Augmented Generation (RAG)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AI assistants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Intelligent search systems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10. Comparison of All Five Levels</w:t>
      </w:r>
    </w:p>
    <w:tbl>
      <w:tblPr>
        <w:tblW w:w="89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caca"/>
        <w:tblLayout w:type="fixed"/>
      </w:tblPr>
      <w:tblGrid>
        <w:gridCol w:w="1128"/>
        <w:gridCol w:w="3664"/>
        <w:gridCol w:w="1918"/>
        <w:gridCol w:w="2270"/>
      </w:tblGrid>
      <w:tr>
        <w:tblPrEx>
          <w:shd w:val="clear" w:color="auto" w:fill="cacaca"/>
        </w:tblPrEx>
        <w:trPr>
          <w:trHeight w:val="567" w:hRule="atLeast"/>
        </w:trPr>
        <w:tc>
          <w:tcPr>
            <w:tcW w:type="dxa" w:w="112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caca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Level</w:t>
            </w:r>
          </w:p>
        </w:tc>
        <w:tc>
          <w:tcPr>
            <w:tcW w:type="dxa" w:w="36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caca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Technique</w:t>
            </w:r>
          </w:p>
        </w:tc>
        <w:tc>
          <w:tcPr>
            <w:tcW w:type="dxa" w:w="19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caca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Accuracy</w:t>
            </w:r>
          </w:p>
        </w:tc>
        <w:tc>
          <w:tcPr>
            <w:tcW w:type="dxa" w:w="22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caca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Complexity</w:t>
            </w:r>
          </w:p>
        </w:tc>
      </w:tr>
      <w:tr>
        <w:tblPrEx>
          <w:shd w:val="clear" w:color="auto" w:fill="cacaca"/>
        </w:tblPrEx>
        <w:trPr>
          <w:trHeight w:val="410" w:hRule="atLeast"/>
        </w:trPr>
        <w:tc>
          <w:tcPr>
            <w:tcW w:type="dxa" w:w="112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6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Character-based</w:t>
            </w:r>
          </w:p>
        </w:tc>
        <w:tc>
          <w:tcPr>
            <w:tcW w:type="dxa" w:w="19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Low</w:t>
            </w:r>
          </w:p>
        </w:tc>
        <w:tc>
          <w:tcPr>
            <w:tcW w:type="dxa" w:w="22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Very Low</w:t>
            </w:r>
          </w:p>
        </w:tc>
      </w:tr>
      <w:tr>
        <w:tblPrEx>
          <w:shd w:val="clear" w:color="auto" w:fill="cacaca"/>
        </w:tblPrEx>
        <w:trPr>
          <w:trHeight w:val="567" w:hRule="atLeast"/>
        </w:trPr>
        <w:tc>
          <w:tcPr>
            <w:tcW w:type="dxa" w:w="112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caca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6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caca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Recursive Character</w:t>
            </w:r>
          </w:p>
        </w:tc>
        <w:tc>
          <w:tcPr>
            <w:tcW w:type="dxa" w:w="19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caca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Medium</w:t>
            </w:r>
          </w:p>
        </w:tc>
        <w:tc>
          <w:tcPr>
            <w:tcW w:type="dxa" w:w="22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caca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Low</w:t>
            </w:r>
          </w:p>
        </w:tc>
      </w:tr>
      <w:tr>
        <w:tblPrEx>
          <w:shd w:val="clear" w:color="auto" w:fill="cacaca"/>
        </w:tblPrEx>
        <w:trPr>
          <w:trHeight w:val="410" w:hRule="atLeast"/>
        </w:trPr>
        <w:tc>
          <w:tcPr>
            <w:tcW w:type="dxa" w:w="112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6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Token-based</w:t>
            </w:r>
          </w:p>
        </w:tc>
        <w:tc>
          <w:tcPr>
            <w:tcW w:type="dxa" w:w="19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High</w:t>
            </w:r>
          </w:p>
        </w:tc>
        <w:tc>
          <w:tcPr>
            <w:tcW w:type="dxa" w:w="22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Medium</w:t>
            </w:r>
          </w:p>
        </w:tc>
      </w:tr>
      <w:tr>
        <w:tblPrEx>
          <w:shd w:val="clear" w:color="auto" w:fill="cacaca"/>
        </w:tblPrEx>
        <w:trPr>
          <w:trHeight w:val="410" w:hRule="atLeast"/>
        </w:trPr>
        <w:tc>
          <w:tcPr>
            <w:tcW w:type="dxa" w:w="112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caca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36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caca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Document-based</w:t>
            </w:r>
          </w:p>
        </w:tc>
        <w:tc>
          <w:tcPr>
            <w:tcW w:type="dxa" w:w="19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caca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High</w:t>
            </w:r>
          </w:p>
        </w:tc>
        <w:tc>
          <w:tcPr>
            <w:tcW w:type="dxa" w:w="22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caca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Medium</w:t>
            </w:r>
          </w:p>
        </w:tc>
      </w:tr>
      <w:tr>
        <w:tblPrEx>
          <w:shd w:val="clear" w:color="auto" w:fill="cacaca"/>
        </w:tblPrEx>
        <w:trPr>
          <w:trHeight w:val="567" w:hRule="atLeast"/>
        </w:trPr>
        <w:tc>
          <w:tcPr>
            <w:tcW w:type="dxa" w:w="112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36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Semantic splitting</w:t>
            </w:r>
          </w:p>
        </w:tc>
        <w:tc>
          <w:tcPr>
            <w:tcW w:type="dxa" w:w="19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Very High</w:t>
            </w:r>
          </w:p>
        </w:tc>
        <w:tc>
          <w:tcPr>
            <w:tcW w:type="dxa" w:w="22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High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fr-FR"/>
        </w:rPr>
        <w:t>11. Applications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New Roman" w:hAnsi="Times New Roman"/>
          <w:rtl w:val="0"/>
          <w:lang w:val="nl-NL"/>
        </w:rPr>
        <w:t>Chatbots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AI-powered search engines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Document summarization systems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Question-answering applications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New Roman" w:hAnsi="Times New Roman"/>
          <w:rtl w:val="0"/>
          <w:lang w:val="it-IT"/>
        </w:rPr>
        <w:t>Large language model pipelines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it-IT"/>
        </w:rPr>
        <w:t>12. Conclusion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experiment shows that: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Text splitting is a critical step in NLP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No single splitting method works for all use cases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Advanced systems need semantic-aware splitting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Choosing the right technique improves performance and accuracy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13. Future Scope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Integrate semantic splitting with vector databases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Dynamically adjust chunk sizes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Use hybrid text splitting strategies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New Roman" w:hAnsi="Times New Roman"/>
          <w:rtl w:val="0"/>
          <w:lang w:val="en-US"/>
        </w:rPr>
        <w:t>Apply AI-based evaluation for split quality</w:t>
      </w:r>
    </w:p>
    <w:sectPr>
      <w:headerReference w:type="default" r:id="rId7"/>
      <w:pgSz w:w="12240" w:h="15840" w:orient="portrait"/>
      <w:pgMar w:top="1380" w:right="1800" w:bottom="28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Times Roman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40" w:right="0" w:firstLine="0"/>
      <w:jc w:val="center"/>
      <w:outlineLvl w:val="0"/>
    </w:pPr>
    <w:rPr>
      <w:rFonts w:ascii="Georgia" w:cs="Arial Unicode MS" w:hAnsi="Georgi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6"/>
      <w:szCs w:val="46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357" w:after="0" w:line="240" w:lineRule="auto"/>
      <w:ind w:left="358" w:right="1" w:firstLine="0"/>
      <w:jc w:val="center"/>
      <w:outlineLvl w:val="9"/>
    </w:pPr>
    <w:rPr>
      <w:rFonts w:ascii="Georgia" w:cs="Arial Unicode MS" w:hAnsi="Georgi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6"/>
      <w:szCs w:val="6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719" w:right="0" w:hanging="359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Georgia"/>
        <a:ea typeface="Georgia"/>
        <a:cs typeface="Georgia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