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D1E21" w14:textId="17DD6B46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t>Create a source storage account in which create a blob container and add some sample data in it.</w:t>
      </w:r>
    </w:p>
    <w:p w14:paraId="2C0588D6" w14:textId="29B6DEC6" w:rsidR="005E412A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ABF6B24" wp14:editId="1D707ADA">
            <wp:extent cx="5731510" cy="3223895"/>
            <wp:effectExtent l="0" t="0" r="2540" b="0"/>
            <wp:docPr id="159146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0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734B" w14:textId="77777777" w:rsid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64C33D" w14:textId="6232E13B" w:rsidR="0084142E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t>Create a destination storage account in which just create a blob container.</w:t>
      </w:r>
    </w:p>
    <w:p w14:paraId="6F07F6A9" w14:textId="47BCA79C" w:rsidR="0084142E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B76E583" wp14:editId="2C9D63A6">
            <wp:extent cx="5731510" cy="3223895"/>
            <wp:effectExtent l="0" t="0" r="2540" b="0"/>
            <wp:docPr id="196588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80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20A" w14:textId="77777777" w:rsidR="0084142E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E4950D9" w14:textId="77777777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6B6A28" w14:textId="77777777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8CB2F1" w14:textId="020DF92F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Create an Azure Data Factory </w:t>
      </w:r>
    </w:p>
    <w:p w14:paraId="3D02A3D0" w14:textId="664DAA66" w:rsidR="0084142E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C8EFB39" wp14:editId="5D70049D">
            <wp:extent cx="5731510" cy="3223895"/>
            <wp:effectExtent l="0" t="0" r="2540" b="0"/>
            <wp:docPr id="100492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5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8683" w14:textId="77777777" w:rsid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CE220A2" w14:textId="340EDC70" w:rsidR="0084142E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t xml:space="preserve">Perform copy operation using ingest tool and provide the essential source and destination storage account along with the paths </w:t>
      </w:r>
    </w:p>
    <w:p w14:paraId="4FCA7059" w14:textId="1AAE8634" w:rsidR="0084142E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45F2BC5" wp14:editId="029A9E7E">
            <wp:extent cx="5731510" cy="3223895"/>
            <wp:effectExtent l="0" t="0" r="2540" b="0"/>
            <wp:docPr id="108150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5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BC31" w14:textId="77777777" w:rsidR="0084142E" w:rsidRPr="00541B12" w:rsidRDefault="0084142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0E3277" w14:textId="77777777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A9FB67" w14:textId="77777777" w:rsid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A797C7" w14:textId="10F79208" w:rsidR="00541B12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lastRenderedPageBreak/>
        <w:t>The data from the source storage account to the destination storage account will be copied through the pipeline.</w:t>
      </w:r>
    </w:p>
    <w:p w14:paraId="3A8E0BFD" w14:textId="7C0A9AEF" w:rsidR="0084142E" w:rsidRPr="00541B12" w:rsidRDefault="00A35E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DE6ABF3" wp14:editId="185A8AF8">
            <wp:extent cx="5731510" cy="3223895"/>
            <wp:effectExtent l="0" t="0" r="2540" b="0"/>
            <wp:docPr id="130574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40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71C0" w14:textId="77777777" w:rsid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E3D743" w14:textId="081E3E44" w:rsidR="00A35EEA" w:rsidRPr="00541B12" w:rsidRDefault="00541B1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t xml:space="preserve">Once the pipeline is </w:t>
      </w:r>
      <w:proofErr w:type="gramStart"/>
      <w:r w:rsidRPr="00541B12">
        <w:rPr>
          <w:rFonts w:ascii="Times New Roman" w:hAnsi="Times New Roman" w:cs="Times New Roman"/>
          <w:b/>
          <w:bCs/>
          <w:sz w:val="26"/>
          <w:szCs w:val="26"/>
        </w:rPr>
        <w:t>executed</w:t>
      </w:r>
      <w:proofErr w:type="gramEnd"/>
      <w:r w:rsidRPr="00541B12">
        <w:rPr>
          <w:rFonts w:ascii="Times New Roman" w:hAnsi="Times New Roman" w:cs="Times New Roman"/>
          <w:b/>
          <w:bCs/>
          <w:sz w:val="26"/>
          <w:szCs w:val="26"/>
        </w:rPr>
        <w:t xml:space="preserve"> we can see that the file present in the source container is copied to the destination container.</w:t>
      </w:r>
    </w:p>
    <w:p w14:paraId="32738705" w14:textId="04DFDD86" w:rsidR="00A35EEA" w:rsidRPr="00541B12" w:rsidRDefault="00A35E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41B1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B4223D1" wp14:editId="619CE33B">
            <wp:extent cx="5731510" cy="3223895"/>
            <wp:effectExtent l="0" t="0" r="2540" b="0"/>
            <wp:docPr id="42367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5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EEA" w:rsidRPr="00541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12A"/>
    <w:rsid w:val="00541B12"/>
    <w:rsid w:val="005E412A"/>
    <w:rsid w:val="0084142E"/>
    <w:rsid w:val="00A3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F0C22"/>
  <w15:chartTrackingRefBased/>
  <w15:docId w15:val="{CFE30D8D-B0FE-4253-8487-E055D7FA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3</cp:revision>
  <dcterms:created xsi:type="dcterms:W3CDTF">2024-02-20T11:40:00Z</dcterms:created>
  <dcterms:modified xsi:type="dcterms:W3CDTF">2024-02-20T12:40:00Z</dcterms:modified>
</cp:coreProperties>
</file>