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64D9" w14:textId="77777777" w:rsidR="0046674B" w:rsidRDefault="001C7759">
      <w:pPr>
        <w:spacing w:after="20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ROSHAN BAGDE</w:t>
      </w:r>
    </w:p>
    <w:p w14:paraId="279964DA" w14:textId="73DE7F64" w:rsidR="0046674B" w:rsidRDefault="001C7759">
      <w:pPr>
        <w:spacing w:after="80"/>
      </w:pPr>
      <w:r>
        <w:rPr>
          <w:rFonts w:ascii="Calibri" w:eastAsia="Calibri" w:hAnsi="Calibri" w:cs="Calibri"/>
          <w:b/>
          <w:bCs/>
          <w:color w:val="44546A"/>
          <w:sz w:val="22"/>
          <w:szCs w:val="22"/>
        </w:rPr>
        <w:t xml:space="preserve">Node.js &amp; Full-Stack </w:t>
      </w:r>
      <w:proofErr w:type="gramStart"/>
      <w:r>
        <w:rPr>
          <w:rFonts w:ascii="Calibri" w:eastAsia="Calibri" w:hAnsi="Calibri" w:cs="Calibri"/>
          <w:b/>
          <w:bCs/>
          <w:color w:val="44546A"/>
          <w:sz w:val="22"/>
          <w:szCs w:val="22"/>
        </w:rPr>
        <w:t>Developer  |</w:t>
      </w:r>
      <w:proofErr w:type="gramEnd"/>
      <w:r>
        <w:rPr>
          <w:rFonts w:ascii="Calibri" w:eastAsia="Calibri" w:hAnsi="Calibri" w:cs="Calibri"/>
          <w:b/>
          <w:bCs/>
          <w:color w:val="44546A"/>
          <w:sz w:val="22"/>
          <w:szCs w:val="22"/>
        </w:rPr>
        <w:t xml:space="preserve">  Node.js, Express.js &amp; REST </w:t>
      </w:r>
      <w:proofErr w:type="gramStart"/>
      <w:r>
        <w:rPr>
          <w:rFonts w:ascii="Calibri" w:eastAsia="Calibri" w:hAnsi="Calibri" w:cs="Calibri"/>
          <w:b/>
          <w:bCs/>
          <w:color w:val="44546A"/>
          <w:sz w:val="22"/>
          <w:szCs w:val="22"/>
        </w:rPr>
        <w:t>APIs  |</w:t>
      </w:r>
      <w:proofErr w:type="gramEnd"/>
      <w:r>
        <w:rPr>
          <w:rFonts w:ascii="Calibri" w:eastAsia="Calibri" w:hAnsi="Calibri" w:cs="Calibri"/>
          <w:b/>
          <w:bCs/>
          <w:color w:val="44546A"/>
          <w:sz w:val="22"/>
          <w:szCs w:val="22"/>
        </w:rPr>
        <w:t xml:space="preserve"> </w:t>
      </w:r>
      <w:r w:rsidR="00CC63A3">
        <w:rPr>
          <w:rFonts w:ascii="Calibri" w:eastAsia="Calibri" w:hAnsi="Calibri" w:cs="Calibri"/>
          <w:b/>
          <w:bCs/>
          <w:color w:val="44546A"/>
          <w:sz w:val="22"/>
          <w:szCs w:val="22"/>
        </w:rPr>
        <w:t>Angular |</w:t>
      </w:r>
      <w:r>
        <w:rPr>
          <w:rFonts w:ascii="Calibri" w:eastAsia="Calibri" w:hAnsi="Calibri" w:cs="Calibri"/>
          <w:b/>
          <w:bCs/>
          <w:color w:val="44546A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olor w:val="44546A"/>
          <w:sz w:val="22"/>
          <w:szCs w:val="22"/>
        </w:rPr>
        <w:t>React.js  |</w:t>
      </w:r>
      <w:proofErr w:type="gramEnd"/>
      <w:r>
        <w:rPr>
          <w:rFonts w:ascii="Calibri" w:eastAsia="Calibri" w:hAnsi="Calibri" w:cs="Calibri"/>
          <w:b/>
          <w:bCs/>
          <w:color w:val="44546A"/>
          <w:sz w:val="22"/>
          <w:szCs w:val="22"/>
        </w:rPr>
        <w:t xml:space="preserve">  3</w:t>
      </w:r>
      <w:r w:rsidR="00CC63A3">
        <w:rPr>
          <w:rFonts w:ascii="Calibri" w:eastAsia="Calibri" w:hAnsi="Calibri" w:cs="Calibri"/>
          <w:b/>
          <w:bCs/>
          <w:color w:val="44546A"/>
          <w:sz w:val="22"/>
          <w:szCs w:val="22"/>
        </w:rPr>
        <w:t>+</w:t>
      </w:r>
      <w:r>
        <w:rPr>
          <w:rFonts w:ascii="Calibri" w:eastAsia="Calibri" w:hAnsi="Calibri" w:cs="Calibri"/>
          <w:b/>
          <w:bCs/>
          <w:color w:val="44546A"/>
          <w:sz w:val="22"/>
          <w:szCs w:val="22"/>
        </w:rPr>
        <w:t xml:space="preserve"> Years</w:t>
      </w:r>
    </w:p>
    <w:p w14:paraId="279964DB" w14:textId="77777777" w:rsidR="0046674B" w:rsidRDefault="001C7759">
      <w:pPr>
        <w:pBdr>
          <w:bottom w:val="single" w:sz="12" w:space="4" w:color="1F3864"/>
        </w:pBdr>
        <w:spacing w:after="160"/>
      </w:pPr>
      <w:r>
        <w:rPr>
          <w:rFonts w:ascii="Calibri" w:eastAsia="Calibri" w:hAnsi="Calibri" w:cs="Calibri"/>
          <w:color w:val="222222"/>
          <w:sz w:val="18"/>
          <w:szCs w:val="18"/>
        </w:rPr>
        <w:t>Pune, Maharashtra, India   |   +91 7517767247   |   roshan.bagde@outlook.com   |   linkedin.com/in/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roshan-bagde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   |   github.com/Roshan-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Bagde</w:t>
      </w:r>
      <w:proofErr w:type="spellEnd"/>
    </w:p>
    <w:p w14:paraId="279964DC" w14:textId="77777777" w:rsidR="0046674B" w:rsidRDefault="001C7759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279964DD" w14:textId="77777777" w:rsidR="0046674B" w:rsidRDefault="001C7759">
      <w:pPr>
        <w:spacing w:after="120"/>
      </w:pPr>
      <w:r>
        <w:rPr>
          <w:rFonts w:ascii="Calibri" w:eastAsia="Calibri" w:hAnsi="Calibri" w:cs="Calibri"/>
          <w:color w:val="222222"/>
        </w:rPr>
        <w:t>Node.js/Express.js developer with 3 years of experience designing and scaling secure REST APIs, JWT/OAuth2-based authentication, and MongoDB/PostgreSQL data layers for production web platforms. Skilled in API documentation (Swagger/</w:t>
      </w:r>
      <w:proofErr w:type="spellStart"/>
      <w:r>
        <w:rPr>
          <w:rFonts w:ascii="Calibri" w:eastAsia="Calibri" w:hAnsi="Calibri" w:cs="Calibri"/>
          <w:color w:val="222222"/>
        </w:rPr>
        <w:t>OpenAPI</w:t>
      </w:r>
      <w:proofErr w:type="spellEnd"/>
      <w:r>
        <w:rPr>
          <w:rFonts w:ascii="Calibri" w:eastAsia="Calibri" w:hAnsi="Calibri" w:cs="Calibri"/>
          <w:color w:val="222222"/>
        </w:rPr>
        <w:t>), input validation, rate limiting, and middleware-based error handling, with hands-on frontend experience building component-based UIs in React.js (readily transferable to Angular). Comfortable owning services end-to-end — schema design, query optimisation, CI/CD, and production incident response — while collaborating with Business, QA, DevOps, and Product teams in Agile delivery.</w:t>
      </w:r>
    </w:p>
    <w:p w14:paraId="279964DE" w14:textId="77777777" w:rsidR="0046674B" w:rsidRDefault="001C7759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279964DF" w14:textId="77777777" w:rsidR="0046674B" w:rsidRDefault="001C7759">
      <w:pPr>
        <w:spacing w:after="70"/>
      </w:pPr>
      <w:r>
        <w:rPr>
          <w:rFonts w:ascii="Calibri" w:eastAsia="Calibri" w:hAnsi="Calibri" w:cs="Calibri"/>
          <w:b/>
          <w:bCs/>
          <w:color w:val="1F3864"/>
        </w:rPr>
        <w:t xml:space="preserve">Backend: </w:t>
      </w:r>
      <w:r>
        <w:rPr>
          <w:rFonts w:ascii="Calibri" w:eastAsia="Calibri" w:hAnsi="Calibri" w:cs="Calibri"/>
          <w:color w:val="222222"/>
        </w:rPr>
        <w:t>Node.js (16–21 compatible), Express.js, RESTful API Design, Middleware Architecture, JWT &amp; OAuth2 Authentication, RBAC, Rate Limiting, Pagination, Centralized Error Handling, API Documentation (Swagger/</w:t>
      </w:r>
      <w:proofErr w:type="spellStart"/>
      <w:r>
        <w:rPr>
          <w:rFonts w:ascii="Calibri" w:eastAsia="Calibri" w:hAnsi="Calibri" w:cs="Calibri"/>
          <w:color w:val="222222"/>
        </w:rPr>
        <w:t>OpenAPI</w:t>
      </w:r>
      <w:proofErr w:type="spellEnd"/>
      <w:r>
        <w:rPr>
          <w:rFonts w:ascii="Calibri" w:eastAsia="Calibri" w:hAnsi="Calibri" w:cs="Calibri"/>
          <w:color w:val="222222"/>
        </w:rPr>
        <w:t>), Helmet, CORS</w:t>
      </w:r>
    </w:p>
    <w:p w14:paraId="279964E0" w14:textId="77777777" w:rsidR="0046674B" w:rsidRDefault="001C7759">
      <w:pPr>
        <w:spacing w:after="70"/>
      </w:pPr>
      <w:r>
        <w:rPr>
          <w:rFonts w:ascii="Calibri" w:eastAsia="Calibri" w:hAnsi="Calibri" w:cs="Calibri"/>
          <w:b/>
          <w:bCs/>
          <w:color w:val="1F3864"/>
        </w:rPr>
        <w:t xml:space="preserve">Frontend: </w:t>
      </w:r>
      <w:r>
        <w:rPr>
          <w:rFonts w:ascii="Calibri" w:eastAsia="Calibri" w:hAnsi="Calibri" w:cs="Calibri"/>
          <w:color w:val="222222"/>
        </w:rPr>
        <w:t>React.js, Redux Toolkit, Context API, TypeScript (familiar), JavaScript (ES6+), HTML5, CSS3, Responsive &amp; Component-Based UI Design — directly transferable to Angular</w:t>
      </w:r>
    </w:p>
    <w:p w14:paraId="279964E1" w14:textId="77777777" w:rsidR="0046674B" w:rsidRDefault="001C7759">
      <w:pPr>
        <w:spacing w:after="70"/>
      </w:pPr>
      <w:r>
        <w:rPr>
          <w:rFonts w:ascii="Calibri" w:eastAsia="Calibri" w:hAnsi="Calibri" w:cs="Calibri"/>
          <w:b/>
          <w:bCs/>
          <w:color w:val="1F3864"/>
        </w:rPr>
        <w:t xml:space="preserve">Database: </w:t>
      </w:r>
      <w:r>
        <w:rPr>
          <w:rFonts w:ascii="Calibri" w:eastAsia="Calibri" w:hAnsi="Calibri" w:cs="Calibri"/>
          <w:color w:val="222222"/>
        </w:rPr>
        <w:t>MongoDB (Mongoose), PostgreSQL, Redis (Caching), Schema Design, Indexing, Aggregation Pipelines, Query Optimization, Server-side Pagination</w:t>
      </w:r>
    </w:p>
    <w:p w14:paraId="279964E2" w14:textId="77777777" w:rsidR="0046674B" w:rsidRDefault="001C7759">
      <w:pPr>
        <w:spacing w:after="70"/>
      </w:pPr>
      <w:r>
        <w:rPr>
          <w:rFonts w:ascii="Calibri" w:eastAsia="Calibri" w:hAnsi="Calibri" w:cs="Calibri"/>
          <w:b/>
          <w:bCs/>
          <w:color w:val="1F3864"/>
        </w:rPr>
        <w:t xml:space="preserve">Cloud &amp; DevOps: </w:t>
      </w:r>
      <w:r>
        <w:rPr>
          <w:rFonts w:ascii="Calibri" w:eastAsia="Calibri" w:hAnsi="Calibri" w:cs="Calibri"/>
          <w:color w:val="222222"/>
        </w:rPr>
        <w:t>AWS (EC2, S3, RDS, IAM, Lambda), Docker, GitLab CI/CD, Nginx, Git/GitHub, Microservices-oriented API design</w:t>
      </w:r>
    </w:p>
    <w:p w14:paraId="279964E3" w14:textId="77777777" w:rsidR="0046674B" w:rsidRDefault="001C7759">
      <w:pPr>
        <w:spacing w:after="70"/>
      </w:pPr>
      <w:r>
        <w:rPr>
          <w:rFonts w:ascii="Calibri" w:eastAsia="Calibri" w:hAnsi="Calibri" w:cs="Calibri"/>
          <w:b/>
          <w:bCs/>
          <w:color w:val="1F3864"/>
        </w:rPr>
        <w:t xml:space="preserve">Monitoring &amp; Observability: </w:t>
      </w:r>
      <w:r>
        <w:rPr>
          <w:rFonts w:ascii="Calibri" w:eastAsia="Calibri" w:hAnsi="Calibri" w:cs="Calibri"/>
          <w:color w:val="222222"/>
        </w:rPr>
        <w:t>Grafana, Prometheus, Loki, ELK Stack (working knowledge)</w:t>
      </w:r>
    </w:p>
    <w:p w14:paraId="279964E4" w14:textId="77777777" w:rsidR="0046674B" w:rsidRDefault="001C7759">
      <w:pPr>
        <w:spacing w:after="70"/>
      </w:pPr>
      <w:r>
        <w:rPr>
          <w:rFonts w:ascii="Calibri" w:eastAsia="Calibri" w:hAnsi="Calibri" w:cs="Calibri"/>
          <w:b/>
          <w:bCs/>
          <w:color w:val="1F3864"/>
        </w:rPr>
        <w:t xml:space="preserve">Testing &amp; Tools: </w:t>
      </w:r>
      <w:r>
        <w:rPr>
          <w:rFonts w:ascii="Calibri" w:eastAsia="Calibri" w:hAnsi="Calibri" w:cs="Calibri"/>
          <w:color w:val="222222"/>
        </w:rPr>
        <w:t>Jest, React Testing Library, Unit &amp; Integration Testing, Postman, SonarQube</w:t>
      </w:r>
    </w:p>
    <w:p w14:paraId="279964E5" w14:textId="77777777" w:rsidR="0046674B" w:rsidRDefault="001C7759">
      <w:pPr>
        <w:spacing w:after="70"/>
      </w:pPr>
      <w:r>
        <w:rPr>
          <w:rFonts w:ascii="Calibri" w:eastAsia="Calibri" w:hAnsi="Calibri" w:cs="Calibri"/>
          <w:b/>
          <w:bCs/>
          <w:color w:val="1F3864"/>
        </w:rPr>
        <w:t xml:space="preserve">Security &amp; API Practices: </w:t>
      </w:r>
      <w:r>
        <w:rPr>
          <w:rFonts w:ascii="Calibri" w:eastAsia="Calibri" w:hAnsi="Calibri" w:cs="Calibri"/>
          <w:color w:val="222222"/>
        </w:rPr>
        <w:t>Secure application development, API security hardening, JWT/OAuth2, input validation, CORS/Helmet policies</w:t>
      </w:r>
    </w:p>
    <w:p w14:paraId="279964E6" w14:textId="77777777" w:rsidR="0046674B" w:rsidRDefault="001C7759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EXPERIENCE</w:t>
      </w:r>
    </w:p>
    <w:p w14:paraId="279964E7" w14:textId="77777777" w:rsidR="0046674B" w:rsidRDefault="001C7759">
      <w:pPr>
        <w:tabs>
          <w:tab w:val="right" w:pos="9026"/>
        </w:tabs>
        <w:spacing w:before="16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Software </w:t>
      </w:r>
      <w:proofErr w:type="gramStart"/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Developer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 Fineshift Software 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Pvt.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Ltd.</w:t>
      </w:r>
      <w:r>
        <w:rPr>
          <w:rFonts w:ascii="Calibri" w:eastAsia="Calibri" w:hAnsi="Calibri" w:cs="Calibri"/>
          <w:i/>
          <w:iCs/>
          <w:color w:val="44546A"/>
          <w:sz w:val="19"/>
          <w:szCs w:val="19"/>
        </w:rPr>
        <w:tab/>
        <w:t>December 2025 – Present</w:t>
      </w:r>
    </w:p>
    <w:p w14:paraId="279964E8" w14:textId="77777777" w:rsidR="0046674B" w:rsidRDefault="001C7759">
      <w:pPr>
        <w:spacing w:after="90"/>
      </w:pPr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Pune, </w:t>
      </w:r>
      <w:proofErr w:type="gram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India  |</w:t>
      </w:r>
      <w:proofErr w:type="gram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 Product-focused Engineering Team</w:t>
      </w:r>
    </w:p>
    <w:p w14:paraId="279964E9" w14:textId="4CBAEBDE" w:rsidR="0046674B" w:rsidRDefault="001C775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Architecting a modular analytics platform backend with Node.js and Express.js, exposing RESTful APIs consumed by React.js </w:t>
      </w:r>
      <w:r w:rsidR="00CC63A3">
        <w:rPr>
          <w:rFonts w:ascii="Calibri" w:eastAsia="Calibri" w:hAnsi="Calibri" w:cs="Calibri"/>
          <w:color w:val="222222"/>
        </w:rPr>
        <w:t xml:space="preserve">and Angular </w:t>
      </w:r>
      <w:r>
        <w:rPr>
          <w:rFonts w:ascii="Calibri" w:eastAsia="Calibri" w:hAnsi="Calibri" w:cs="Calibri"/>
          <w:color w:val="222222"/>
        </w:rPr>
        <w:t>dashboards for real-time business reporting.</w:t>
      </w:r>
    </w:p>
    <w:p w14:paraId="279964EA" w14:textId="77777777" w:rsidR="0046674B" w:rsidRDefault="001C775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Designed API-layer input validation, JWT authentication, and middleware-based error handling; hardened endpoints with Helmet and CORS policies to reduce common attack surface — directly aligned with secure application development practices.</w:t>
      </w:r>
    </w:p>
    <w:p w14:paraId="279964EB" w14:textId="77777777" w:rsidR="0046674B" w:rsidRDefault="001C775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Documented REST APIs with Swagger/</w:t>
      </w:r>
      <w:proofErr w:type="spellStart"/>
      <w:r>
        <w:rPr>
          <w:rFonts w:ascii="Calibri" w:eastAsia="Calibri" w:hAnsi="Calibri" w:cs="Calibri"/>
          <w:color w:val="222222"/>
        </w:rPr>
        <w:t>OpenAPI</w:t>
      </w:r>
      <w:proofErr w:type="spellEnd"/>
      <w:r>
        <w:rPr>
          <w:rFonts w:ascii="Calibri" w:eastAsia="Calibri" w:hAnsi="Calibri" w:cs="Calibri"/>
          <w:color w:val="222222"/>
        </w:rPr>
        <w:t xml:space="preserve"> and introduced Redis caching on </w:t>
      </w:r>
      <w:proofErr w:type="gramStart"/>
      <w:r>
        <w:rPr>
          <w:rFonts w:ascii="Calibri" w:eastAsia="Calibri" w:hAnsi="Calibri" w:cs="Calibri"/>
          <w:color w:val="222222"/>
        </w:rPr>
        <w:t>frequently-hit</w:t>
      </w:r>
      <w:proofErr w:type="gramEnd"/>
      <w:r>
        <w:rPr>
          <w:rFonts w:ascii="Calibri" w:eastAsia="Calibri" w:hAnsi="Calibri" w:cs="Calibri"/>
          <w:color w:val="222222"/>
        </w:rPr>
        <w:t xml:space="preserve"> endpoints, cutting redundant database calls and improving response times under concurrent load.</w:t>
      </w:r>
    </w:p>
    <w:p w14:paraId="279964EC" w14:textId="77777777" w:rsidR="0046674B" w:rsidRDefault="001C775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Optimised React.js rendering (</w:t>
      </w:r>
      <w:proofErr w:type="spellStart"/>
      <w:r>
        <w:rPr>
          <w:rFonts w:ascii="Calibri" w:eastAsia="Calibri" w:hAnsi="Calibri" w:cs="Calibri"/>
          <w:color w:val="222222"/>
        </w:rPr>
        <w:t>memoization</w:t>
      </w:r>
      <w:proofErr w:type="spellEnd"/>
      <w:r>
        <w:rPr>
          <w:rFonts w:ascii="Calibri" w:eastAsia="Calibri" w:hAnsi="Calibri" w:cs="Calibri"/>
          <w:color w:val="222222"/>
        </w:rPr>
        <w:t>, lazy loading, code splitting) to keep the frontend responsive as backend data volume grew.</w:t>
      </w:r>
    </w:p>
    <w:p w14:paraId="279964ED" w14:textId="77777777" w:rsidR="0046674B" w:rsidRDefault="001C775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Run Agile/Scrum sprints with GitLab CI/CD, maintaining automated testing gates and zero-downtime deployments across environments in collaboration with QA and DevOps.</w:t>
      </w:r>
    </w:p>
    <w:p w14:paraId="279964EE" w14:textId="77777777" w:rsidR="0046674B" w:rsidRDefault="001C775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Support pre-sales technical demos, translating architecture decisions into client-facing walkthroughs.</w:t>
      </w:r>
    </w:p>
    <w:p w14:paraId="279964EF" w14:textId="77777777" w:rsidR="0046674B" w:rsidRDefault="001C7759">
      <w:pPr>
        <w:tabs>
          <w:tab w:val="right" w:pos="9026"/>
        </w:tabs>
        <w:spacing w:before="16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Associate Software </w:t>
      </w:r>
      <w:proofErr w:type="gramStart"/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Developer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Datamato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Technologies 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Pvt.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Ltd.</w:t>
      </w:r>
      <w:r>
        <w:rPr>
          <w:rFonts w:ascii="Calibri" w:eastAsia="Calibri" w:hAnsi="Calibri" w:cs="Calibri"/>
          <w:i/>
          <w:iCs/>
          <w:color w:val="44546A"/>
          <w:sz w:val="19"/>
          <w:szCs w:val="19"/>
        </w:rPr>
        <w:tab/>
        <w:t>June 2023 – December 2025</w:t>
      </w:r>
    </w:p>
    <w:p w14:paraId="279964F0" w14:textId="77777777" w:rsidR="0046674B" w:rsidRDefault="001C7759">
      <w:pPr>
        <w:spacing w:after="90"/>
      </w:pPr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Pune, </w:t>
      </w:r>
      <w:proofErr w:type="gram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India  |</w:t>
      </w:r>
      <w:proofErr w:type="gram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 Product &amp; Internal Tooling</w:t>
      </w:r>
    </w:p>
    <w:p w14:paraId="279964F1" w14:textId="77777777" w:rsidR="0046674B" w:rsidRDefault="001C775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Contributed to system architecture decisions on module boundaries, data flow, and scalability for in-house platforms, working across Business, QA, and DevOps functions in Agile delivery.</w:t>
      </w:r>
    </w:p>
    <w:p w14:paraId="279964F2" w14:textId="77777777" w:rsidR="0046674B" w:rsidRDefault="001C775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Led root cause analysis on recurring production incidents, cutting system downtime by 25% through systemic fixes rather than patches.</w:t>
      </w:r>
    </w:p>
    <w:p w14:paraId="279964F3" w14:textId="625F6A8E" w:rsidR="0046674B" w:rsidRDefault="001C775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Built the backend and frontend for a full-stack Channel &amp; Pack Management (CPM) onboarding/workflow system (Node.js/Express.js + </w:t>
      </w:r>
      <w:r w:rsidR="008965B8">
        <w:rPr>
          <w:rFonts w:ascii="Calibri" w:eastAsia="Calibri" w:hAnsi="Calibri" w:cs="Calibri"/>
          <w:color w:val="222222"/>
        </w:rPr>
        <w:t>Angular</w:t>
      </w:r>
      <w:r>
        <w:rPr>
          <w:rFonts w:ascii="Calibri" w:eastAsia="Calibri" w:hAnsi="Calibri" w:cs="Calibri"/>
          <w:color w:val="222222"/>
        </w:rPr>
        <w:t xml:space="preserve">), replacing a manual process and now serving 100+ internal users — conceptually </w:t>
      </w:r>
      <w:proofErr w:type="gramStart"/>
      <w:r>
        <w:rPr>
          <w:rFonts w:ascii="Calibri" w:eastAsia="Calibri" w:hAnsi="Calibri" w:cs="Calibri"/>
          <w:color w:val="222222"/>
        </w:rPr>
        <w:t>similar to</w:t>
      </w:r>
      <w:proofErr w:type="gramEnd"/>
      <w:r>
        <w:rPr>
          <w:rFonts w:ascii="Calibri" w:eastAsia="Calibri" w:hAnsi="Calibri" w:cs="Calibri"/>
          <w:color w:val="222222"/>
        </w:rPr>
        <w:t xml:space="preserve"> partner/customer onboarding and document workflow modules.</w:t>
      </w:r>
    </w:p>
    <w:p w14:paraId="279964F4" w14:textId="77777777" w:rsidR="0046674B" w:rsidRDefault="001C775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Designed MongoDB schemas with strategic indexing and aggregation pipelines to support a growing internal analytics portal handling 100K+ records.</w:t>
      </w:r>
    </w:p>
    <w:p w14:paraId="279964F5" w14:textId="77777777" w:rsidR="0046674B" w:rsidRDefault="001C775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lastRenderedPageBreak/>
        <w:t>Set up GitLab CI/CD with build caching and parallel jobs, cutting build time by 70%.</w:t>
      </w:r>
    </w:p>
    <w:p w14:paraId="279964F6" w14:textId="77777777" w:rsidR="0046674B" w:rsidRDefault="001C775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Wrote Jest-based unit and integration test suites that reduced post-deployment defects by 30%.</w:t>
      </w:r>
    </w:p>
    <w:p w14:paraId="279964F7" w14:textId="77777777" w:rsidR="0046674B" w:rsidRDefault="001C775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Mentored 3 junior developers through pair programming and code reviews.</w:t>
      </w:r>
    </w:p>
    <w:p w14:paraId="279964F8" w14:textId="77777777" w:rsidR="0046674B" w:rsidRDefault="001C7759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KEY PROJECTS</w:t>
      </w:r>
    </w:p>
    <w:p w14:paraId="279964F9" w14:textId="21A5A851" w:rsidR="0046674B" w:rsidRDefault="001C7759">
      <w:pPr>
        <w:spacing w:before="100" w:after="40"/>
      </w:pPr>
      <w:r>
        <w:rPr>
          <w:rFonts w:ascii="Calibri" w:eastAsia="Calibri" w:hAnsi="Calibri" w:cs="Calibri"/>
          <w:b/>
          <w:bCs/>
          <w:color w:val="1F3864"/>
        </w:rPr>
        <w:t xml:space="preserve">Channel &amp; Pack Management (CPM) 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Tool</w:t>
      </w:r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 Node.js, Express.js, MongoDB, </w:t>
      </w:r>
      <w:r w:rsidR="008965B8">
        <w:rPr>
          <w:rFonts w:ascii="Calibri" w:eastAsia="Calibri" w:hAnsi="Calibri" w:cs="Calibri"/>
          <w:i/>
          <w:iCs/>
          <w:color w:val="44546A"/>
          <w:sz w:val="18"/>
          <w:szCs w:val="18"/>
        </w:rPr>
        <w:t>Angular</w:t>
      </w:r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, </w:t>
      </w:r>
      <w:r w:rsidR="008965B8"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React.js, </w:t>
      </w:r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Redux Toolkit, Jest, Docker</w:t>
      </w:r>
    </w:p>
    <w:p w14:paraId="279964FA" w14:textId="1933020C" w:rsidR="0046674B" w:rsidRDefault="001C775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Backend service with Express.js REST APIs and Mongoose schemas, paired with a component-based </w:t>
      </w:r>
      <w:r w:rsidR="008965B8">
        <w:rPr>
          <w:rFonts w:ascii="Calibri" w:eastAsia="Calibri" w:hAnsi="Calibri" w:cs="Calibri"/>
          <w:color w:val="222222"/>
        </w:rPr>
        <w:t>Angular</w:t>
      </w:r>
      <w:r>
        <w:rPr>
          <w:rFonts w:ascii="Calibri" w:eastAsia="Calibri" w:hAnsi="Calibri" w:cs="Calibri"/>
          <w:color w:val="222222"/>
        </w:rPr>
        <w:t xml:space="preserve"> frontend for a workflow/onboarding-style application; serves 100+ internal users in production.</w:t>
      </w:r>
    </w:p>
    <w:p w14:paraId="279964FB" w14:textId="77777777" w:rsidR="0046674B" w:rsidRDefault="001C775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Improved page load performance by ~75% through backend response optimisation and frontend code splitting, validated with Lighthouse audits.</w:t>
      </w:r>
    </w:p>
    <w:p w14:paraId="279964FC" w14:textId="77777777" w:rsidR="0046674B" w:rsidRDefault="001C7759">
      <w:pPr>
        <w:spacing w:before="120" w:after="40"/>
      </w:pPr>
      <w:r>
        <w:rPr>
          <w:rFonts w:ascii="Calibri" w:eastAsia="Calibri" w:hAnsi="Calibri" w:cs="Calibri"/>
          <w:b/>
          <w:bCs/>
          <w:color w:val="1F3864"/>
        </w:rPr>
        <w:t xml:space="preserve">GitLab Engineering Analytics </w:t>
      </w:r>
      <w:proofErr w:type="gramStart"/>
      <w:r>
        <w:rPr>
          <w:rFonts w:ascii="Calibri" w:eastAsia="Calibri" w:hAnsi="Calibri" w:cs="Calibri"/>
          <w:b/>
          <w:bCs/>
          <w:color w:val="1F3864"/>
        </w:rPr>
        <w:t>Platform</w:t>
      </w:r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 Node.js, Express.js, MongoDB, Cron Jobs, Worker Threads, AWS S3, IAM</w:t>
      </w:r>
    </w:p>
    <w:p w14:paraId="279964FD" w14:textId="77777777" w:rsidR="0046674B" w:rsidRDefault="001C775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Built a backend pipeline that pulls CI/CD pipeline and repository activity data from the GitLab API via REST integrations, processing it with Node.js worker services and </w:t>
      </w:r>
      <w:proofErr w:type="spellStart"/>
      <w:r>
        <w:rPr>
          <w:rFonts w:ascii="Calibri" w:eastAsia="Calibri" w:hAnsi="Calibri" w:cs="Calibri"/>
          <w:color w:val="222222"/>
        </w:rPr>
        <w:t>cron</w:t>
      </w:r>
      <w:proofErr w:type="spellEnd"/>
      <w:r>
        <w:rPr>
          <w:rFonts w:ascii="Calibri" w:eastAsia="Calibri" w:hAnsi="Calibri" w:cs="Calibri"/>
          <w:color w:val="222222"/>
        </w:rPr>
        <w:t>-based jobs into a MongoDB store.</w:t>
      </w:r>
    </w:p>
    <w:p w14:paraId="279964FE" w14:textId="77777777" w:rsidR="0046674B" w:rsidRDefault="001C7759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Designed MongoDB aggregation pipelines and indexing to power real-time engineering dashboards over 100K+ records, cutting dashboard load time by 60%.</w:t>
      </w:r>
    </w:p>
    <w:p w14:paraId="279964FF" w14:textId="77777777" w:rsidR="0046674B" w:rsidRDefault="001C7759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27996500" w14:textId="77777777" w:rsidR="0046674B" w:rsidRDefault="001C7759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Bachelor of Engineering — Computer Science &amp; </w:t>
      </w:r>
      <w:proofErr w:type="gramStart"/>
      <w:r>
        <w:rPr>
          <w:rFonts w:ascii="Calibri" w:eastAsia="Calibri" w:hAnsi="Calibri" w:cs="Calibri"/>
          <w:b/>
          <w:bCs/>
          <w:color w:val="222222"/>
        </w:rPr>
        <w:t>Engineering</w:t>
      </w:r>
      <w:r>
        <w:rPr>
          <w:rFonts w:ascii="Calibri" w:eastAsia="Calibri" w:hAnsi="Calibri" w:cs="Calibri"/>
          <w:color w:val="44546A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44546A"/>
          <w:sz w:val="19"/>
          <w:szCs w:val="19"/>
        </w:rPr>
        <w:t xml:space="preserve">  </w:t>
      </w:r>
      <w:proofErr w:type="spellStart"/>
      <w:r>
        <w:rPr>
          <w:rFonts w:ascii="Calibri" w:eastAsia="Calibri" w:hAnsi="Calibri" w:cs="Calibri"/>
          <w:color w:val="44546A"/>
          <w:sz w:val="19"/>
          <w:szCs w:val="19"/>
        </w:rPr>
        <w:t>Jhulelal</w:t>
      </w:r>
      <w:proofErr w:type="spellEnd"/>
      <w:r>
        <w:rPr>
          <w:rFonts w:ascii="Calibri" w:eastAsia="Calibri" w:hAnsi="Calibri" w:cs="Calibri"/>
          <w:color w:val="44546A"/>
          <w:sz w:val="19"/>
          <w:szCs w:val="19"/>
        </w:rPr>
        <w:t xml:space="preserve"> Institute of Technology, </w:t>
      </w:r>
      <w:proofErr w:type="gramStart"/>
      <w:r>
        <w:rPr>
          <w:rFonts w:ascii="Calibri" w:eastAsia="Calibri" w:hAnsi="Calibri" w:cs="Calibri"/>
          <w:color w:val="44546A"/>
          <w:sz w:val="19"/>
          <w:szCs w:val="19"/>
        </w:rPr>
        <w:t>Nagpur  |</w:t>
      </w:r>
      <w:proofErr w:type="gramEnd"/>
      <w:r>
        <w:rPr>
          <w:rFonts w:ascii="Calibri" w:eastAsia="Calibri" w:hAnsi="Calibri" w:cs="Calibri"/>
          <w:color w:val="44546A"/>
          <w:sz w:val="19"/>
          <w:szCs w:val="19"/>
        </w:rPr>
        <w:t xml:space="preserve">  2019 – 2023</w:t>
      </w:r>
    </w:p>
    <w:p w14:paraId="27996501" w14:textId="77777777" w:rsidR="0046674B" w:rsidRDefault="001C7759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LANGUAGES</w:t>
      </w:r>
    </w:p>
    <w:p w14:paraId="27996502" w14:textId="77777777" w:rsidR="0046674B" w:rsidRDefault="001C7759">
      <w:r>
        <w:rPr>
          <w:rFonts w:ascii="Calibri" w:eastAsia="Calibri" w:hAnsi="Calibri" w:cs="Calibri"/>
          <w:color w:val="222222"/>
        </w:rPr>
        <w:t>English (</w:t>
      </w:r>
      <w:proofErr w:type="gramStart"/>
      <w:r>
        <w:rPr>
          <w:rFonts w:ascii="Calibri" w:eastAsia="Calibri" w:hAnsi="Calibri" w:cs="Calibri"/>
          <w:color w:val="222222"/>
        </w:rPr>
        <w:t xml:space="preserve">Fluent)   </w:t>
      </w:r>
      <w:proofErr w:type="gramEnd"/>
      <w:r>
        <w:rPr>
          <w:rFonts w:ascii="Calibri" w:eastAsia="Calibri" w:hAnsi="Calibri" w:cs="Calibri"/>
          <w:color w:val="222222"/>
        </w:rPr>
        <w:t>|   Hindi (</w:t>
      </w:r>
      <w:proofErr w:type="gramStart"/>
      <w:r>
        <w:rPr>
          <w:rFonts w:ascii="Calibri" w:eastAsia="Calibri" w:hAnsi="Calibri" w:cs="Calibri"/>
          <w:color w:val="222222"/>
        </w:rPr>
        <w:t xml:space="preserve">Fluent)   </w:t>
      </w:r>
      <w:proofErr w:type="gramEnd"/>
      <w:r>
        <w:rPr>
          <w:rFonts w:ascii="Calibri" w:eastAsia="Calibri" w:hAnsi="Calibri" w:cs="Calibri"/>
          <w:color w:val="222222"/>
        </w:rPr>
        <w:t>|   Marathi (Expert)</w:t>
      </w:r>
    </w:p>
    <w:sectPr w:rsidR="0046674B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E2829"/>
    <w:multiLevelType w:val="hybridMultilevel"/>
    <w:tmpl w:val="3E9C5E8E"/>
    <w:lvl w:ilvl="0" w:tplc="F2066D76">
      <w:start w:val="1"/>
      <w:numFmt w:val="bullet"/>
      <w:lvlText w:val="●"/>
      <w:lvlJc w:val="left"/>
      <w:pPr>
        <w:ind w:left="720" w:hanging="360"/>
      </w:pPr>
    </w:lvl>
    <w:lvl w:ilvl="1" w:tplc="DCD69E06">
      <w:start w:val="1"/>
      <w:numFmt w:val="bullet"/>
      <w:lvlText w:val="○"/>
      <w:lvlJc w:val="left"/>
      <w:pPr>
        <w:ind w:left="1440" w:hanging="360"/>
      </w:pPr>
    </w:lvl>
    <w:lvl w:ilvl="2" w:tplc="F2846B56">
      <w:start w:val="1"/>
      <w:numFmt w:val="bullet"/>
      <w:lvlText w:val="■"/>
      <w:lvlJc w:val="left"/>
      <w:pPr>
        <w:ind w:left="2160" w:hanging="360"/>
      </w:pPr>
    </w:lvl>
    <w:lvl w:ilvl="3" w:tplc="1F8A38FC">
      <w:start w:val="1"/>
      <w:numFmt w:val="bullet"/>
      <w:lvlText w:val="●"/>
      <w:lvlJc w:val="left"/>
      <w:pPr>
        <w:ind w:left="2880" w:hanging="360"/>
      </w:pPr>
    </w:lvl>
    <w:lvl w:ilvl="4" w:tplc="964EC2F2">
      <w:start w:val="1"/>
      <w:numFmt w:val="bullet"/>
      <w:lvlText w:val="○"/>
      <w:lvlJc w:val="left"/>
      <w:pPr>
        <w:ind w:left="3600" w:hanging="360"/>
      </w:pPr>
    </w:lvl>
    <w:lvl w:ilvl="5" w:tplc="4F4EC514">
      <w:start w:val="1"/>
      <w:numFmt w:val="bullet"/>
      <w:lvlText w:val="■"/>
      <w:lvlJc w:val="left"/>
      <w:pPr>
        <w:ind w:left="4320" w:hanging="360"/>
      </w:pPr>
    </w:lvl>
    <w:lvl w:ilvl="6" w:tplc="098E0154">
      <w:start w:val="1"/>
      <w:numFmt w:val="bullet"/>
      <w:lvlText w:val="●"/>
      <w:lvlJc w:val="left"/>
      <w:pPr>
        <w:ind w:left="5040" w:hanging="360"/>
      </w:pPr>
    </w:lvl>
    <w:lvl w:ilvl="7" w:tplc="6E32F06E">
      <w:start w:val="1"/>
      <w:numFmt w:val="bullet"/>
      <w:lvlText w:val="●"/>
      <w:lvlJc w:val="left"/>
      <w:pPr>
        <w:ind w:left="5760" w:hanging="360"/>
      </w:pPr>
    </w:lvl>
    <w:lvl w:ilvl="8" w:tplc="41C47C64">
      <w:start w:val="1"/>
      <w:numFmt w:val="bullet"/>
      <w:lvlText w:val="●"/>
      <w:lvlJc w:val="left"/>
      <w:pPr>
        <w:ind w:left="6480" w:hanging="360"/>
      </w:pPr>
    </w:lvl>
  </w:abstractNum>
  <w:num w:numId="1" w16cid:durableId="13450172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74B"/>
    <w:rsid w:val="001C7759"/>
    <w:rsid w:val="0046674B"/>
    <w:rsid w:val="007E1020"/>
    <w:rsid w:val="008965B8"/>
    <w:rsid w:val="00AB534E"/>
    <w:rsid w:val="00CC63A3"/>
    <w:rsid w:val="00E3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964D9"/>
  <w15:docId w15:val="{9420AF66-4A97-45F0-A3A5-F36073B1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731E6BEB919341A3469DE0DB37C0A0" ma:contentTypeVersion="10" ma:contentTypeDescription="Create a new document." ma:contentTypeScope="" ma:versionID="0d934a07cc3eb2ae2863fe834a5f2383">
  <xsd:schema xmlns:xsd="http://www.w3.org/2001/XMLSchema" xmlns:xs="http://www.w3.org/2001/XMLSchema" xmlns:p="http://schemas.microsoft.com/office/2006/metadata/properties" xmlns:ns3="0b1ccecf-84bb-4777-8a15-16255740bed9" targetNamespace="http://schemas.microsoft.com/office/2006/metadata/properties" ma:root="true" ma:fieldsID="793f0bd57d86b282ec0c0c0e007d92df" ns3:_="">
    <xsd:import namespace="0b1ccecf-84bb-4777-8a15-16255740bed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cecf-84bb-4777-8a15-16255740bed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1ccecf-84bb-4777-8a15-16255740bed9" xsi:nil="true"/>
  </documentManagement>
</p:properties>
</file>

<file path=customXml/itemProps1.xml><?xml version="1.0" encoding="utf-8"?>
<ds:datastoreItem xmlns:ds="http://schemas.openxmlformats.org/officeDocument/2006/customXml" ds:itemID="{22925FC9-C675-41C4-886C-BDB52A1AB9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1ccecf-84bb-4777-8a15-16255740be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0FA2B6-AE13-4953-BAEC-C6FA2521B6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9F1FBC-A207-40B8-9C7A-3DB3DD3D961C}">
  <ds:schemaRefs>
    <ds:schemaRef ds:uri="http://schemas.microsoft.com/office/2006/metadata/properties"/>
    <ds:schemaRef ds:uri="http://schemas.microsoft.com/office/infopath/2007/PartnerControls"/>
    <ds:schemaRef ds:uri="0b1ccecf-84bb-4777-8a15-16255740be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798</Words>
  <Characters>4551</Characters>
  <Application>Microsoft Office Word</Application>
  <DocSecurity>0</DocSecurity>
  <Lines>37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Muskan Harwani [Fineshift]</cp:lastModifiedBy>
  <cp:revision>2</cp:revision>
  <cp:lastPrinted>2026-09-23T06:05:00Z</cp:lastPrinted>
  <dcterms:created xsi:type="dcterms:W3CDTF">2026-09-23T06:05:00Z</dcterms:created>
  <dcterms:modified xsi:type="dcterms:W3CDTF">2026-09-23T06:05:00Z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0x01010038731E6BEB919341A3469DE0DB37C0A0</vt:lpwstr>
  </property>
</Properties>
</file>