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D93B12" w14:textId="77777777" w:rsidR="002C661E" w:rsidRPr="00A873F6" w:rsidRDefault="002C661E" w:rsidP="002C661E">
      <w:pPr>
        <w:jc w:val="center"/>
        <w:rPr>
          <w:b/>
          <w:sz w:val="32"/>
        </w:rPr>
      </w:pPr>
      <w:r>
        <w:rPr>
          <w:b/>
          <w:sz w:val="32"/>
        </w:rPr>
        <w:t>Computer Vision</w:t>
      </w:r>
    </w:p>
    <w:p w14:paraId="04BBC642" w14:textId="77777777" w:rsidR="002C661E" w:rsidRPr="00A873F6" w:rsidRDefault="002C661E" w:rsidP="002C661E">
      <w:pPr>
        <w:jc w:val="center"/>
        <w:rPr>
          <w:rFonts w:eastAsiaTheme="majorEastAsia"/>
          <w:b/>
          <w:bCs/>
          <w:sz w:val="40"/>
        </w:rPr>
      </w:pPr>
      <w:r>
        <w:rPr>
          <w:rStyle w:val="Strong"/>
          <w:rFonts w:eastAsiaTheme="majorEastAsia"/>
          <w:sz w:val="40"/>
        </w:rPr>
        <w:t>E-Assignment no 1</w:t>
      </w:r>
    </w:p>
    <w:p w14:paraId="32B1859A" w14:textId="77777777" w:rsidR="002C661E" w:rsidRPr="00A873F6" w:rsidRDefault="002C661E" w:rsidP="002C661E">
      <w:pPr>
        <w:jc w:val="center"/>
        <w:rPr>
          <w:sz w:val="32"/>
        </w:rPr>
      </w:pPr>
    </w:p>
    <w:p w14:paraId="5F5F448D" w14:textId="77777777" w:rsidR="002C661E" w:rsidRPr="00A873F6" w:rsidRDefault="002C661E" w:rsidP="002C661E">
      <w:pPr>
        <w:jc w:val="center"/>
        <w:rPr>
          <w:sz w:val="32"/>
        </w:rPr>
      </w:pPr>
      <w:r w:rsidRPr="00A873F6">
        <w:rPr>
          <w:b/>
          <w:noProof/>
          <w:sz w:val="96"/>
          <w:szCs w:val="52"/>
        </w:rPr>
        <w:drawing>
          <wp:inline distT="0" distB="0" distL="0" distR="0" wp14:anchorId="22073CD5" wp14:editId="0AB572F3">
            <wp:extent cx="2781300" cy="2110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81300" cy="2110740"/>
                    </a:xfrm>
                    <a:prstGeom prst="rect">
                      <a:avLst/>
                    </a:prstGeom>
                    <a:noFill/>
                    <a:ln>
                      <a:noFill/>
                    </a:ln>
                  </pic:spPr>
                </pic:pic>
              </a:graphicData>
            </a:graphic>
          </wp:inline>
        </w:drawing>
      </w:r>
    </w:p>
    <w:p w14:paraId="64D5CCBB" w14:textId="77777777" w:rsidR="002C661E" w:rsidRDefault="002C661E" w:rsidP="002C661E">
      <w:pPr>
        <w:jc w:val="center"/>
        <w:rPr>
          <w:sz w:val="32"/>
        </w:rPr>
      </w:pPr>
    </w:p>
    <w:p w14:paraId="791C1745" w14:textId="77777777" w:rsidR="002C661E" w:rsidRPr="00A873F6" w:rsidRDefault="002C661E" w:rsidP="002C661E">
      <w:pPr>
        <w:jc w:val="center"/>
        <w:rPr>
          <w:sz w:val="32"/>
        </w:rPr>
      </w:pPr>
    </w:p>
    <w:p w14:paraId="45B59D24" w14:textId="77777777" w:rsidR="002C661E" w:rsidRPr="00A873F6" w:rsidRDefault="002C661E" w:rsidP="002C661E">
      <w:pPr>
        <w:jc w:val="center"/>
        <w:rPr>
          <w:sz w:val="32"/>
        </w:rPr>
      </w:pPr>
      <w:r w:rsidRPr="00A873F6">
        <w:rPr>
          <w:b/>
          <w:sz w:val="32"/>
        </w:rPr>
        <w:t>Submitted by:</w:t>
      </w:r>
      <w:r w:rsidRPr="00A873F6">
        <w:rPr>
          <w:sz w:val="32"/>
        </w:rPr>
        <w:t xml:space="preserve"> Noor Ul Huda </w:t>
      </w:r>
      <w:r>
        <w:rPr>
          <w:sz w:val="32"/>
        </w:rPr>
        <w:t xml:space="preserve">and </w:t>
      </w:r>
      <w:proofErr w:type="spellStart"/>
      <w:r>
        <w:rPr>
          <w:sz w:val="32"/>
        </w:rPr>
        <w:t>Roshane</w:t>
      </w:r>
      <w:proofErr w:type="spellEnd"/>
      <w:r>
        <w:rPr>
          <w:sz w:val="32"/>
        </w:rPr>
        <w:t xml:space="preserve"> Shahbaz</w:t>
      </w:r>
    </w:p>
    <w:p w14:paraId="635A3748" w14:textId="77777777" w:rsidR="002C661E" w:rsidRPr="00A873F6" w:rsidRDefault="002C661E" w:rsidP="002C661E">
      <w:pPr>
        <w:jc w:val="center"/>
        <w:rPr>
          <w:sz w:val="32"/>
        </w:rPr>
      </w:pPr>
      <w:r w:rsidRPr="00A873F6">
        <w:rPr>
          <w:b/>
          <w:sz w:val="32"/>
        </w:rPr>
        <w:t>Class/Section:</w:t>
      </w:r>
      <w:r w:rsidRPr="00A873F6">
        <w:rPr>
          <w:sz w:val="32"/>
        </w:rPr>
        <w:t xml:space="preserve"> BSAI F23 A </w:t>
      </w:r>
    </w:p>
    <w:p w14:paraId="1707B0C2" w14:textId="77777777" w:rsidR="002C661E" w:rsidRPr="00A873F6" w:rsidRDefault="002C661E" w:rsidP="002C661E">
      <w:pPr>
        <w:jc w:val="center"/>
        <w:rPr>
          <w:sz w:val="32"/>
        </w:rPr>
      </w:pPr>
      <w:r w:rsidRPr="00A873F6">
        <w:rPr>
          <w:b/>
          <w:sz w:val="32"/>
        </w:rPr>
        <w:t>Reg ID:</w:t>
      </w:r>
      <w:r w:rsidRPr="00A873F6">
        <w:rPr>
          <w:sz w:val="32"/>
        </w:rPr>
        <w:t xml:space="preserve"> 231140</w:t>
      </w:r>
      <w:r>
        <w:rPr>
          <w:sz w:val="32"/>
        </w:rPr>
        <w:t>, 220444</w:t>
      </w:r>
    </w:p>
    <w:p w14:paraId="1D14AFA9" w14:textId="77777777" w:rsidR="002C661E" w:rsidRPr="00A873F6" w:rsidRDefault="002C661E" w:rsidP="002C661E">
      <w:pPr>
        <w:jc w:val="center"/>
        <w:rPr>
          <w:sz w:val="32"/>
        </w:rPr>
      </w:pPr>
      <w:r w:rsidRPr="00A873F6">
        <w:rPr>
          <w:b/>
          <w:sz w:val="32"/>
        </w:rPr>
        <w:t>Instructor name:</w:t>
      </w:r>
      <w:r w:rsidRPr="00A873F6">
        <w:rPr>
          <w:sz w:val="32"/>
        </w:rPr>
        <w:t xml:space="preserve"> </w:t>
      </w:r>
      <w:proofErr w:type="spellStart"/>
      <w:r>
        <w:rPr>
          <w:sz w:val="32"/>
        </w:rPr>
        <w:t>Ms</w:t>
      </w:r>
      <w:proofErr w:type="spellEnd"/>
      <w:r>
        <w:rPr>
          <w:sz w:val="32"/>
        </w:rPr>
        <w:t xml:space="preserve"> </w:t>
      </w:r>
      <w:proofErr w:type="spellStart"/>
      <w:r>
        <w:rPr>
          <w:sz w:val="32"/>
        </w:rPr>
        <w:t>Hina</w:t>
      </w:r>
      <w:proofErr w:type="spellEnd"/>
      <w:r>
        <w:rPr>
          <w:sz w:val="32"/>
        </w:rPr>
        <w:t xml:space="preserve"> Rashid</w:t>
      </w:r>
      <w:r w:rsidRPr="00A873F6">
        <w:rPr>
          <w:sz w:val="32"/>
        </w:rPr>
        <w:t xml:space="preserve"> </w:t>
      </w:r>
    </w:p>
    <w:p w14:paraId="3DA3AE2D" w14:textId="77777777" w:rsidR="002C661E" w:rsidRPr="00A873F6" w:rsidRDefault="002C661E" w:rsidP="002C661E">
      <w:pPr>
        <w:jc w:val="center"/>
        <w:rPr>
          <w:sz w:val="32"/>
        </w:rPr>
      </w:pPr>
    </w:p>
    <w:p w14:paraId="4B5DCEA3" w14:textId="77777777" w:rsidR="002C661E" w:rsidRDefault="002C661E" w:rsidP="002C661E">
      <w:pPr>
        <w:jc w:val="center"/>
        <w:rPr>
          <w:b/>
          <w:sz w:val="40"/>
        </w:rPr>
      </w:pPr>
    </w:p>
    <w:p w14:paraId="68CD1855" w14:textId="77777777" w:rsidR="002C661E" w:rsidRPr="00A873F6" w:rsidRDefault="002C661E" w:rsidP="002C661E">
      <w:pPr>
        <w:jc w:val="center"/>
        <w:rPr>
          <w:b/>
          <w:sz w:val="40"/>
        </w:rPr>
      </w:pPr>
    </w:p>
    <w:p w14:paraId="1F2B5BE8" w14:textId="77777777" w:rsidR="002C661E" w:rsidRPr="00A873F6" w:rsidRDefault="002C661E" w:rsidP="002C661E">
      <w:pPr>
        <w:jc w:val="center"/>
        <w:rPr>
          <w:b/>
          <w:sz w:val="32"/>
        </w:rPr>
      </w:pPr>
      <w:r w:rsidRPr="00A873F6">
        <w:rPr>
          <w:b/>
          <w:sz w:val="32"/>
        </w:rPr>
        <w:t>Department of Creative Technolo</w:t>
      </w:r>
      <w:bookmarkStart w:id="0" w:name="_GoBack"/>
      <w:bookmarkEnd w:id="0"/>
      <w:r w:rsidRPr="00A873F6">
        <w:rPr>
          <w:b/>
          <w:sz w:val="32"/>
        </w:rPr>
        <w:t>gies</w:t>
      </w:r>
    </w:p>
    <w:p w14:paraId="5D71A3C1" w14:textId="77777777" w:rsidR="002C661E" w:rsidRPr="00A873F6" w:rsidRDefault="002C661E" w:rsidP="002C661E">
      <w:pPr>
        <w:jc w:val="center"/>
        <w:rPr>
          <w:b/>
          <w:sz w:val="32"/>
        </w:rPr>
      </w:pPr>
      <w:r w:rsidRPr="00A873F6">
        <w:rPr>
          <w:b/>
          <w:sz w:val="32"/>
        </w:rPr>
        <w:t>Faculty of Computing and Artificial Intelligence</w:t>
      </w:r>
    </w:p>
    <w:p w14:paraId="6BA40019" w14:textId="77777777" w:rsidR="002C661E" w:rsidRPr="002C661E" w:rsidRDefault="002C661E" w:rsidP="002C661E">
      <w:pPr>
        <w:jc w:val="center"/>
        <w:rPr>
          <w:b/>
          <w:sz w:val="32"/>
        </w:rPr>
      </w:pPr>
      <w:r w:rsidRPr="00A873F6">
        <w:rPr>
          <w:b/>
          <w:sz w:val="32"/>
        </w:rPr>
        <w:t>Air University, Islamabad</w:t>
      </w:r>
    </w:p>
    <w:p w14:paraId="0DA4A8E2" w14:textId="77777777" w:rsidR="002C661E" w:rsidRPr="002C661E" w:rsidRDefault="002C661E" w:rsidP="002C661E">
      <w:pPr>
        <w:spacing w:before="100" w:beforeAutospacing="1" w:after="100" w:afterAutospacing="1" w:line="240" w:lineRule="auto"/>
        <w:jc w:val="center"/>
        <w:outlineLvl w:val="0"/>
        <w:rPr>
          <w:rFonts w:eastAsia="Times New Roman" w:cstheme="minorHAnsi"/>
          <w:b/>
          <w:bCs/>
          <w:kern w:val="36"/>
          <w:sz w:val="44"/>
          <w:szCs w:val="48"/>
        </w:rPr>
      </w:pPr>
      <w:r w:rsidRPr="002C661E">
        <w:rPr>
          <w:rFonts w:eastAsia="Times New Roman" w:cstheme="minorHAnsi"/>
          <w:b/>
          <w:bCs/>
          <w:kern w:val="36"/>
          <w:sz w:val="44"/>
          <w:szCs w:val="48"/>
        </w:rPr>
        <w:lastRenderedPageBreak/>
        <w:t>Assignment 1 Report</w:t>
      </w:r>
    </w:p>
    <w:p w14:paraId="00EFABDD"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1. Introduction</w:t>
      </w:r>
    </w:p>
    <w:p w14:paraId="05A0F4E3" w14:textId="77777777" w:rsidR="002C661E" w:rsidRPr="002C661E" w:rsidRDefault="002C661E" w:rsidP="002C661E">
      <w:pPr>
        <w:spacing w:before="100" w:beforeAutospacing="1" w:after="100" w:afterAutospacing="1" w:line="240" w:lineRule="auto"/>
        <w:rPr>
          <w:rFonts w:eastAsia="Times New Roman" w:cstheme="minorHAnsi"/>
        </w:rPr>
      </w:pPr>
      <w:r w:rsidRPr="002C661E">
        <w:rPr>
          <w:rFonts w:eastAsia="Times New Roman" w:cstheme="minorHAnsi"/>
        </w:rPr>
        <w:t xml:space="preserve">This assignment focused on radiometric pre-processing and noise mitigation using medical MRI data. The dataset used for this task was the </w:t>
      </w:r>
      <w:proofErr w:type="spellStart"/>
      <w:r w:rsidRPr="002C661E">
        <w:rPr>
          <w:rFonts w:eastAsia="Times New Roman" w:cstheme="minorHAnsi"/>
          <w:b/>
          <w:bCs/>
        </w:rPr>
        <w:t>BraTS</w:t>
      </w:r>
      <w:proofErr w:type="spellEnd"/>
      <w:r w:rsidRPr="002C661E">
        <w:rPr>
          <w:rFonts w:eastAsia="Times New Roman" w:cstheme="minorHAnsi"/>
          <w:b/>
          <w:bCs/>
        </w:rPr>
        <w:t>-PED brain tumor MRI dataset</w:t>
      </w:r>
      <w:r w:rsidRPr="002C661E">
        <w:rPr>
          <w:rFonts w:eastAsia="Times New Roman" w:cstheme="minorHAnsi"/>
        </w:rPr>
        <w:t xml:space="preserve">, which contains 3D MRI volumes stored </w:t>
      </w:r>
      <w:proofErr w:type="gramStart"/>
      <w:r w:rsidRPr="002C661E">
        <w:rPr>
          <w:rFonts w:eastAsia="Times New Roman" w:cstheme="minorHAnsi"/>
        </w:rPr>
        <w:t>in .</w:t>
      </w:r>
      <w:proofErr w:type="gramEnd"/>
      <w:r w:rsidRPr="002C661E">
        <w:rPr>
          <w:rFonts w:eastAsia="Times New Roman" w:cstheme="minorHAnsi"/>
        </w:rPr>
        <w:t>nii.gz format. Each patient folder includes different MRI modalities such as T1C, T1N, T2F, T2W, and segmentation files.</w:t>
      </w:r>
    </w:p>
    <w:p w14:paraId="0ADF5367" w14:textId="77777777" w:rsidR="002C661E" w:rsidRPr="002C661E" w:rsidRDefault="002C661E" w:rsidP="002C661E">
      <w:pPr>
        <w:spacing w:before="100" w:beforeAutospacing="1" w:after="100" w:afterAutospacing="1" w:line="240" w:lineRule="auto"/>
        <w:rPr>
          <w:rFonts w:eastAsia="Times New Roman" w:cstheme="minorHAnsi"/>
        </w:rPr>
      </w:pPr>
      <w:r w:rsidRPr="002C661E">
        <w:rPr>
          <w:rFonts w:eastAsia="Times New Roman" w:cstheme="minorHAnsi"/>
        </w:rPr>
        <w:t xml:space="preserve">The main objective was to load the MRI data in batch form, check the radiometric resolution, apply noise removal filters, evaluate image restoration using PSNR and SSIM, and apply anti-aliasing before </w:t>
      </w:r>
      <w:proofErr w:type="spellStart"/>
      <w:r w:rsidRPr="002C661E">
        <w:rPr>
          <w:rFonts w:eastAsia="Times New Roman" w:cstheme="minorHAnsi"/>
        </w:rPr>
        <w:t>downsampling</w:t>
      </w:r>
      <w:proofErr w:type="spellEnd"/>
      <w:r w:rsidRPr="002C661E">
        <w:rPr>
          <w:rFonts w:eastAsia="Times New Roman" w:cstheme="minorHAnsi"/>
        </w:rPr>
        <w:t>.</w:t>
      </w:r>
    </w:p>
    <w:p w14:paraId="348F5877"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2. Dataset Description</w:t>
      </w:r>
    </w:p>
    <w:p w14:paraId="7A4190B8"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The dataset was extracted successfully in Google </w:t>
      </w:r>
      <w:proofErr w:type="spellStart"/>
      <w:r w:rsidRPr="002C661E">
        <w:rPr>
          <w:rFonts w:eastAsia="Times New Roman" w:cstheme="minorHAnsi"/>
          <w:szCs w:val="24"/>
        </w:rPr>
        <w:t>Colab</w:t>
      </w:r>
      <w:proofErr w:type="spellEnd"/>
      <w:r w:rsidRPr="002C661E">
        <w:rPr>
          <w:rFonts w:eastAsia="Times New Roman" w:cstheme="minorHAnsi"/>
          <w:szCs w:val="24"/>
        </w:rPr>
        <w:t xml:space="preserve"> and contained </w:t>
      </w:r>
      <w:r w:rsidRPr="002C661E">
        <w:rPr>
          <w:rFonts w:eastAsia="Times New Roman" w:cstheme="minorHAnsi"/>
          <w:b/>
          <w:bCs/>
          <w:szCs w:val="24"/>
        </w:rPr>
        <w:t>25 patient folders</w:t>
      </w:r>
      <w:r w:rsidRPr="002C661E">
        <w:rPr>
          <w:rFonts w:eastAsia="Times New Roman" w:cstheme="minorHAnsi"/>
          <w:szCs w:val="24"/>
        </w:rPr>
        <w:t xml:space="preserve">. Each patient folder had </w:t>
      </w:r>
      <w:proofErr w:type="gramStart"/>
      <w:r w:rsidRPr="002C661E">
        <w:rPr>
          <w:rFonts w:eastAsia="Times New Roman" w:cstheme="minorHAnsi"/>
          <w:szCs w:val="24"/>
        </w:rPr>
        <w:t xml:space="preserve">multiple </w:t>
      </w:r>
      <w:r w:rsidRPr="002C661E">
        <w:rPr>
          <w:rFonts w:eastAsia="Times New Roman" w:cstheme="minorHAnsi"/>
          <w:sz w:val="18"/>
          <w:szCs w:val="20"/>
        </w:rPr>
        <w:t>.</w:t>
      </w:r>
      <w:proofErr w:type="gramEnd"/>
      <w:r w:rsidRPr="002C661E">
        <w:rPr>
          <w:rFonts w:eastAsia="Times New Roman" w:cstheme="minorHAnsi"/>
          <w:sz w:val="18"/>
          <w:szCs w:val="20"/>
        </w:rPr>
        <w:t>nii.gz</w:t>
      </w:r>
      <w:r w:rsidRPr="002C661E">
        <w:rPr>
          <w:rFonts w:eastAsia="Times New Roman" w:cstheme="minorHAnsi"/>
          <w:szCs w:val="24"/>
        </w:rPr>
        <w:t xml:space="preserve"> files. A sample folder, </w:t>
      </w:r>
      <w:r w:rsidRPr="002C661E">
        <w:rPr>
          <w:rFonts w:eastAsia="Times New Roman" w:cstheme="minorHAnsi"/>
          <w:sz w:val="18"/>
          <w:szCs w:val="20"/>
        </w:rPr>
        <w:t>BraTS-PED-00128-000</w:t>
      </w:r>
      <w:r w:rsidRPr="002C661E">
        <w:rPr>
          <w:rFonts w:eastAsia="Times New Roman" w:cstheme="minorHAnsi"/>
          <w:szCs w:val="24"/>
        </w:rPr>
        <w:t>, contained five files: segmentation, T1C, T1N, T2F, and T2W.</w:t>
      </w:r>
    </w:p>
    <w:p w14:paraId="4059DDCD"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Since the data was stored as 3D MRI volumes, one representative 2D slice was selected from each volume for processing. In the sample case, the file </w:t>
      </w:r>
      <w:r w:rsidRPr="002C661E">
        <w:rPr>
          <w:rFonts w:eastAsia="Times New Roman" w:cstheme="minorHAnsi"/>
          <w:sz w:val="18"/>
          <w:szCs w:val="20"/>
        </w:rPr>
        <w:t>BraTS-PED-00128-000-t2w.nii.gz</w:t>
      </w:r>
      <w:r w:rsidRPr="002C661E">
        <w:rPr>
          <w:rFonts w:eastAsia="Times New Roman" w:cstheme="minorHAnsi"/>
          <w:szCs w:val="24"/>
        </w:rPr>
        <w:t xml:space="preserve"> had a shape of </w:t>
      </w:r>
      <w:r w:rsidRPr="002C661E">
        <w:rPr>
          <w:rFonts w:eastAsia="Times New Roman" w:cstheme="minorHAnsi"/>
          <w:b/>
          <w:bCs/>
          <w:szCs w:val="24"/>
        </w:rPr>
        <w:t>240 × 240 × 155</w:t>
      </w:r>
      <w:r w:rsidRPr="002C661E">
        <w:rPr>
          <w:rFonts w:eastAsia="Times New Roman" w:cstheme="minorHAnsi"/>
          <w:szCs w:val="24"/>
        </w:rPr>
        <w:t xml:space="preserve">, meaning the volume contained 155 slices. The selected slice index was </w:t>
      </w:r>
      <w:r w:rsidRPr="002C661E">
        <w:rPr>
          <w:rFonts w:eastAsia="Times New Roman" w:cstheme="minorHAnsi"/>
          <w:b/>
          <w:bCs/>
          <w:szCs w:val="24"/>
        </w:rPr>
        <w:t>140</w:t>
      </w:r>
      <w:r w:rsidRPr="002C661E">
        <w:rPr>
          <w:rFonts w:eastAsia="Times New Roman" w:cstheme="minorHAnsi"/>
          <w:szCs w:val="24"/>
        </w:rPr>
        <w:t>, which was chosen based on the maximum non-zero brain region.</w:t>
      </w:r>
    </w:p>
    <w:p w14:paraId="529EDE28"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3. Batch Processing</w:t>
      </w:r>
    </w:p>
    <w:p w14:paraId="33BD98D2"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Batch processing was applied to load and process all patient folders automatically. The code searched the dataset directory, detected all patient folders, and processed each MRI modality one by one. For each MRI file, the 3D volume was loaded, the best slice was selected, and the slice was normalized into an 8-bit grayscale image for visualization and filtering.</w:t>
      </w:r>
    </w:p>
    <w:p w14:paraId="0B9C8689"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The processed outputs were saved in the </w:t>
      </w:r>
      <w:r w:rsidRPr="002C661E">
        <w:rPr>
          <w:rFonts w:eastAsia="Times New Roman" w:cstheme="minorHAnsi"/>
          <w:sz w:val="18"/>
          <w:szCs w:val="20"/>
        </w:rPr>
        <w:t>assignment_1_outputs</w:t>
      </w:r>
      <w:r w:rsidRPr="002C661E">
        <w:rPr>
          <w:rFonts w:eastAsia="Times New Roman" w:cstheme="minorHAnsi"/>
          <w:szCs w:val="24"/>
        </w:rPr>
        <w:t xml:space="preserve"> folder. This included original images, noisy images, filtered images, metric CSV files, and anti-aliasing examples.</w:t>
      </w:r>
    </w:p>
    <w:p w14:paraId="0EE1EBDF"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4. Radiometric Resolution</w:t>
      </w:r>
    </w:p>
    <w:p w14:paraId="0C228309"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Radiometric resolution was checked by recording the original data type, image shape, minimum intensity, maximum intensity, and mean intensity of the MRI files. This step was important because medical MRI data can have a much wider intensity range than normal 8-bit images.</w:t>
      </w:r>
    </w:p>
    <w:p w14:paraId="2309AC84"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For the sample T2W MRI file, the original data type was </w:t>
      </w:r>
      <w:r w:rsidRPr="002C661E">
        <w:rPr>
          <w:rFonts w:eastAsia="Times New Roman" w:cstheme="minorHAnsi"/>
          <w:b/>
          <w:bCs/>
          <w:szCs w:val="24"/>
        </w:rPr>
        <w:t>float64</w:t>
      </w:r>
      <w:r w:rsidRPr="002C661E">
        <w:rPr>
          <w:rFonts w:eastAsia="Times New Roman" w:cstheme="minorHAnsi"/>
          <w:szCs w:val="24"/>
        </w:rPr>
        <w:t xml:space="preserve">, the minimum intensity was </w:t>
      </w:r>
      <w:r w:rsidRPr="002C661E">
        <w:rPr>
          <w:rFonts w:eastAsia="Times New Roman" w:cstheme="minorHAnsi"/>
          <w:b/>
          <w:bCs/>
          <w:szCs w:val="24"/>
        </w:rPr>
        <w:t>0.0</w:t>
      </w:r>
      <w:r w:rsidRPr="002C661E">
        <w:rPr>
          <w:rFonts w:eastAsia="Times New Roman" w:cstheme="minorHAnsi"/>
          <w:szCs w:val="24"/>
        </w:rPr>
        <w:t xml:space="preserve">, and the maximum intensity was </w:t>
      </w:r>
      <w:r w:rsidRPr="002C661E">
        <w:rPr>
          <w:rFonts w:eastAsia="Times New Roman" w:cstheme="minorHAnsi"/>
          <w:b/>
          <w:bCs/>
          <w:szCs w:val="24"/>
        </w:rPr>
        <w:t>19475.4140625</w:t>
      </w:r>
      <w:r w:rsidRPr="002C661E">
        <w:rPr>
          <w:rFonts w:eastAsia="Times New Roman" w:cstheme="minorHAnsi"/>
          <w:szCs w:val="24"/>
        </w:rPr>
        <w:t xml:space="preserve">. This shows that the MRI data had a high intensity range, so direct conversion to 8-bit without checking could cause loss of detail or false contouring. For this reason, </w:t>
      </w:r>
      <w:r w:rsidRPr="002C661E">
        <w:rPr>
          <w:rFonts w:eastAsia="Times New Roman" w:cstheme="minorHAnsi"/>
          <w:szCs w:val="24"/>
        </w:rPr>
        <w:lastRenderedPageBreak/>
        <w:t>the original values were first analyzed, and then the selected slices were normalized only for visualization and filtering.</w:t>
      </w:r>
    </w:p>
    <w:p w14:paraId="452BF8ED"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5. Noise Mitigation</w:t>
      </w:r>
    </w:p>
    <w:p w14:paraId="42F9860C"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Artificial Gaussian noise was added to the selected MRI slices to test the performance of different noise removal filters. Since real medical MRI data does not provide a perfect clean reference image, adding controlled artificial noise made it possible to compare the restored images with the original selected slice.</w:t>
      </w:r>
    </w:p>
    <w:p w14:paraId="79984E0D"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Three filters were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4675"/>
      </w:tblGrid>
      <w:tr w:rsidR="002C661E" w:rsidRPr="002C661E" w14:paraId="738607F7" w14:textId="77777777" w:rsidTr="002C661E">
        <w:trPr>
          <w:tblHeader/>
          <w:tblCellSpacing w:w="15" w:type="dxa"/>
        </w:trPr>
        <w:tc>
          <w:tcPr>
            <w:tcW w:w="0" w:type="auto"/>
            <w:vAlign w:val="center"/>
            <w:hideMark/>
          </w:tcPr>
          <w:p w14:paraId="62F744CD" w14:textId="77777777" w:rsidR="002C661E" w:rsidRPr="002C661E" w:rsidRDefault="002C661E" w:rsidP="002C661E">
            <w:pPr>
              <w:spacing w:after="0" w:line="240" w:lineRule="auto"/>
              <w:jc w:val="center"/>
              <w:rPr>
                <w:rFonts w:eastAsia="Times New Roman" w:cstheme="minorHAnsi"/>
                <w:b/>
                <w:bCs/>
                <w:szCs w:val="24"/>
              </w:rPr>
            </w:pPr>
            <w:r w:rsidRPr="002C661E">
              <w:rPr>
                <w:rFonts w:eastAsia="Times New Roman" w:cstheme="minorHAnsi"/>
                <w:b/>
                <w:bCs/>
                <w:szCs w:val="24"/>
              </w:rPr>
              <w:t>Filter</w:t>
            </w:r>
          </w:p>
        </w:tc>
        <w:tc>
          <w:tcPr>
            <w:tcW w:w="0" w:type="auto"/>
            <w:vAlign w:val="center"/>
            <w:hideMark/>
          </w:tcPr>
          <w:p w14:paraId="431764E2" w14:textId="77777777" w:rsidR="002C661E" w:rsidRPr="002C661E" w:rsidRDefault="002C661E" w:rsidP="002C661E">
            <w:pPr>
              <w:spacing w:after="0" w:line="240" w:lineRule="auto"/>
              <w:jc w:val="center"/>
              <w:rPr>
                <w:rFonts w:eastAsia="Times New Roman" w:cstheme="minorHAnsi"/>
                <w:b/>
                <w:bCs/>
                <w:szCs w:val="24"/>
              </w:rPr>
            </w:pPr>
            <w:r w:rsidRPr="002C661E">
              <w:rPr>
                <w:rFonts w:eastAsia="Times New Roman" w:cstheme="minorHAnsi"/>
                <w:b/>
                <w:bCs/>
                <w:szCs w:val="24"/>
              </w:rPr>
              <w:t>Purpose</w:t>
            </w:r>
          </w:p>
        </w:tc>
      </w:tr>
      <w:tr w:rsidR="002C661E" w:rsidRPr="002C661E" w14:paraId="45F90482" w14:textId="77777777" w:rsidTr="002C661E">
        <w:trPr>
          <w:tblCellSpacing w:w="15" w:type="dxa"/>
        </w:trPr>
        <w:tc>
          <w:tcPr>
            <w:tcW w:w="0" w:type="auto"/>
            <w:vAlign w:val="center"/>
            <w:hideMark/>
          </w:tcPr>
          <w:p w14:paraId="77EC9513" w14:textId="77777777" w:rsidR="002C661E" w:rsidRPr="002C661E" w:rsidRDefault="002C661E" w:rsidP="002C661E">
            <w:pPr>
              <w:spacing w:after="0" w:line="240" w:lineRule="auto"/>
              <w:rPr>
                <w:rFonts w:eastAsia="Times New Roman" w:cstheme="minorHAnsi"/>
                <w:szCs w:val="24"/>
              </w:rPr>
            </w:pPr>
            <w:r w:rsidRPr="002C661E">
              <w:rPr>
                <w:rFonts w:eastAsia="Times New Roman" w:cstheme="minorHAnsi"/>
                <w:szCs w:val="24"/>
              </w:rPr>
              <w:t>Mean Filter</w:t>
            </w:r>
          </w:p>
        </w:tc>
        <w:tc>
          <w:tcPr>
            <w:tcW w:w="0" w:type="auto"/>
            <w:vAlign w:val="center"/>
            <w:hideMark/>
          </w:tcPr>
          <w:p w14:paraId="4A1FEDF7" w14:textId="77777777" w:rsidR="002C661E" w:rsidRPr="002C661E" w:rsidRDefault="002C661E" w:rsidP="002C661E">
            <w:pPr>
              <w:spacing w:after="0" w:line="240" w:lineRule="auto"/>
              <w:rPr>
                <w:rFonts w:eastAsia="Times New Roman" w:cstheme="minorHAnsi"/>
                <w:szCs w:val="24"/>
              </w:rPr>
            </w:pPr>
            <w:r w:rsidRPr="002C661E">
              <w:rPr>
                <w:rFonts w:eastAsia="Times New Roman" w:cstheme="minorHAnsi"/>
                <w:szCs w:val="24"/>
              </w:rPr>
              <w:t>Smooths the image by averaging neighboring pixels</w:t>
            </w:r>
          </w:p>
        </w:tc>
      </w:tr>
      <w:tr w:rsidR="002C661E" w:rsidRPr="002C661E" w14:paraId="2C74623E" w14:textId="77777777" w:rsidTr="002C661E">
        <w:trPr>
          <w:tblCellSpacing w:w="15" w:type="dxa"/>
        </w:trPr>
        <w:tc>
          <w:tcPr>
            <w:tcW w:w="0" w:type="auto"/>
            <w:vAlign w:val="center"/>
            <w:hideMark/>
          </w:tcPr>
          <w:p w14:paraId="7D2EB8A7" w14:textId="77777777" w:rsidR="002C661E" w:rsidRPr="002C661E" w:rsidRDefault="002C661E" w:rsidP="002C661E">
            <w:pPr>
              <w:spacing w:after="0" w:line="240" w:lineRule="auto"/>
              <w:rPr>
                <w:rFonts w:eastAsia="Times New Roman" w:cstheme="minorHAnsi"/>
                <w:szCs w:val="24"/>
              </w:rPr>
            </w:pPr>
            <w:r w:rsidRPr="002C661E">
              <w:rPr>
                <w:rFonts w:eastAsia="Times New Roman" w:cstheme="minorHAnsi"/>
                <w:szCs w:val="24"/>
              </w:rPr>
              <w:t>Gaussian Filter</w:t>
            </w:r>
          </w:p>
        </w:tc>
        <w:tc>
          <w:tcPr>
            <w:tcW w:w="0" w:type="auto"/>
            <w:vAlign w:val="center"/>
            <w:hideMark/>
          </w:tcPr>
          <w:p w14:paraId="046EDF2D" w14:textId="77777777" w:rsidR="002C661E" w:rsidRPr="002C661E" w:rsidRDefault="002C661E" w:rsidP="002C661E">
            <w:pPr>
              <w:spacing w:after="0" w:line="240" w:lineRule="auto"/>
              <w:rPr>
                <w:rFonts w:eastAsia="Times New Roman" w:cstheme="minorHAnsi"/>
                <w:szCs w:val="24"/>
              </w:rPr>
            </w:pPr>
            <w:r w:rsidRPr="002C661E">
              <w:rPr>
                <w:rFonts w:eastAsia="Times New Roman" w:cstheme="minorHAnsi"/>
                <w:szCs w:val="24"/>
              </w:rPr>
              <w:t>Smooths noise using weighted neighboring pixels</w:t>
            </w:r>
          </w:p>
        </w:tc>
      </w:tr>
      <w:tr w:rsidR="002C661E" w:rsidRPr="002C661E" w14:paraId="2BB3A970" w14:textId="77777777" w:rsidTr="002C661E">
        <w:trPr>
          <w:tblCellSpacing w:w="15" w:type="dxa"/>
        </w:trPr>
        <w:tc>
          <w:tcPr>
            <w:tcW w:w="0" w:type="auto"/>
            <w:vAlign w:val="center"/>
            <w:hideMark/>
          </w:tcPr>
          <w:p w14:paraId="07E9B467" w14:textId="77777777" w:rsidR="002C661E" w:rsidRPr="002C661E" w:rsidRDefault="002C661E" w:rsidP="002C661E">
            <w:pPr>
              <w:spacing w:after="0" w:line="240" w:lineRule="auto"/>
              <w:rPr>
                <w:rFonts w:eastAsia="Times New Roman" w:cstheme="minorHAnsi"/>
                <w:szCs w:val="24"/>
              </w:rPr>
            </w:pPr>
            <w:r w:rsidRPr="002C661E">
              <w:rPr>
                <w:rFonts w:eastAsia="Times New Roman" w:cstheme="minorHAnsi"/>
                <w:szCs w:val="24"/>
              </w:rPr>
              <w:t>Median Filter</w:t>
            </w:r>
          </w:p>
        </w:tc>
        <w:tc>
          <w:tcPr>
            <w:tcW w:w="0" w:type="auto"/>
            <w:vAlign w:val="center"/>
            <w:hideMark/>
          </w:tcPr>
          <w:p w14:paraId="2BBA78A9" w14:textId="77777777" w:rsidR="002C661E" w:rsidRPr="002C661E" w:rsidRDefault="002C661E" w:rsidP="002C661E">
            <w:pPr>
              <w:spacing w:after="0" w:line="240" w:lineRule="auto"/>
              <w:rPr>
                <w:rFonts w:eastAsia="Times New Roman" w:cstheme="minorHAnsi"/>
                <w:szCs w:val="24"/>
              </w:rPr>
            </w:pPr>
            <w:r w:rsidRPr="002C661E">
              <w:rPr>
                <w:rFonts w:eastAsia="Times New Roman" w:cstheme="minorHAnsi"/>
                <w:szCs w:val="24"/>
              </w:rPr>
              <w:t>Removes sharp noise while preserving edges better</w:t>
            </w:r>
          </w:p>
        </w:tc>
      </w:tr>
    </w:tbl>
    <w:p w14:paraId="2677F073"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6. PSNR and SSIM Evaluation</w:t>
      </w:r>
    </w:p>
    <w:p w14:paraId="62503F8C"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The filtered images were evaluated using </w:t>
      </w:r>
      <w:r w:rsidRPr="002C661E">
        <w:rPr>
          <w:rFonts w:eastAsia="Times New Roman" w:cstheme="minorHAnsi"/>
          <w:b/>
          <w:bCs/>
          <w:szCs w:val="24"/>
        </w:rPr>
        <w:t>PSNR</w:t>
      </w:r>
      <w:r w:rsidRPr="002C661E">
        <w:rPr>
          <w:rFonts w:eastAsia="Times New Roman" w:cstheme="minorHAnsi"/>
          <w:szCs w:val="24"/>
        </w:rPr>
        <w:t xml:space="preserve"> and </w:t>
      </w:r>
      <w:r w:rsidRPr="002C661E">
        <w:rPr>
          <w:rFonts w:eastAsia="Times New Roman" w:cstheme="minorHAnsi"/>
          <w:b/>
          <w:bCs/>
          <w:szCs w:val="24"/>
        </w:rPr>
        <w:t>SSIM</w:t>
      </w:r>
      <w:r w:rsidRPr="002C661E">
        <w:rPr>
          <w:rFonts w:eastAsia="Times New Roman" w:cstheme="minorHAnsi"/>
          <w:szCs w:val="24"/>
        </w:rPr>
        <w:t>. PSNR measures how close the restored image is to the original image, while SSIM measures how well the image structure is preserved. Higher values mean better restoration.</w:t>
      </w:r>
    </w:p>
    <w:p w14:paraId="3BA2BA8C"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The average results were:</w:t>
      </w:r>
    </w:p>
    <w:tbl>
      <w:tblPr>
        <w:tblStyle w:val="TableGridLight"/>
        <w:tblW w:w="0" w:type="auto"/>
        <w:tblLook w:val="04A0" w:firstRow="1" w:lastRow="0" w:firstColumn="1" w:lastColumn="0" w:noHBand="0" w:noVBand="1"/>
      </w:tblPr>
      <w:tblGrid>
        <w:gridCol w:w="1531"/>
        <w:gridCol w:w="1506"/>
        <w:gridCol w:w="1475"/>
      </w:tblGrid>
      <w:tr w:rsidR="002C661E" w:rsidRPr="002C661E" w14:paraId="5BD824BA" w14:textId="77777777" w:rsidTr="002C661E">
        <w:tc>
          <w:tcPr>
            <w:tcW w:w="0" w:type="auto"/>
            <w:hideMark/>
          </w:tcPr>
          <w:p w14:paraId="6CDB5AC8" w14:textId="77777777" w:rsidR="002C661E" w:rsidRPr="002C661E" w:rsidRDefault="002C661E" w:rsidP="002C661E">
            <w:pPr>
              <w:jc w:val="center"/>
              <w:rPr>
                <w:rFonts w:eastAsia="Times New Roman" w:cstheme="minorHAnsi"/>
                <w:b/>
                <w:bCs/>
                <w:szCs w:val="24"/>
              </w:rPr>
            </w:pPr>
            <w:r w:rsidRPr="002C661E">
              <w:rPr>
                <w:rFonts w:eastAsia="Times New Roman" w:cstheme="minorHAnsi"/>
                <w:b/>
                <w:bCs/>
                <w:szCs w:val="24"/>
              </w:rPr>
              <w:t>Filter</w:t>
            </w:r>
          </w:p>
        </w:tc>
        <w:tc>
          <w:tcPr>
            <w:tcW w:w="0" w:type="auto"/>
            <w:hideMark/>
          </w:tcPr>
          <w:p w14:paraId="3636A743" w14:textId="77777777" w:rsidR="002C661E" w:rsidRPr="002C661E" w:rsidRDefault="002C661E" w:rsidP="002C661E">
            <w:pPr>
              <w:jc w:val="center"/>
              <w:rPr>
                <w:rFonts w:eastAsia="Times New Roman" w:cstheme="minorHAnsi"/>
                <w:b/>
                <w:bCs/>
                <w:szCs w:val="24"/>
              </w:rPr>
            </w:pPr>
            <w:r w:rsidRPr="002C661E">
              <w:rPr>
                <w:rFonts w:eastAsia="Times New Roman" w:cstheme="minorHAnsi"/>
                <w:b/>
                <w:bCs/>
                <w:szCs w:val="24"/>
              </w:rPr>
              <w:t>Average PSNR</w:t>
            </w:r>
          </w:p>
        </w:tc>
        <w:tc>
          <w:tcPr>
            <w:tcW w:w="0" w:type="auto"/>
            <w:hideMark/>
          </w:tcPr>
          <w:p w14:paraId="69BB91E0" w14:textId="77777777" w:rsidR="002C661E" w:rsidRPr="002C661E" w:rsidRDefault="002C661E" w:rsidP="002C661E">
            <w:pPr>
              <w:jc w:val="center"/>
              <w:rPr>
                <w:rFonts w:eastAsia="Times New Roman" w:cstheme="minorHAnsi"/>
                <w:b/>
                <w:bCs/>
                <w:szCs w:val="24"/>
              </w:rPr>
            </w:pPr>
            <w:r w:rsidRPr="002C661E">
              <w:rPr>
                <w:rFonts w:eastAsia="Times New Roman" w:cstheme="minorHAnsi"/>
                <w:b/>
                <w:bCs/>
                <w:szCs w:val="24"/>
              </w:rPr>
              <w:t>Average SSIM</w:t>
            </w:r>
          </w:p>
        </w:tc>
      </w:tr>
      <w:tr w:rsidR="002C661E" w:rsidRPr="002C661E" w14:paraId="2ACAB339" w14:textId="77777777" w:rsidTr="002C661E">
        <w:tc>
          <w:tcPr>
            <w:tcW w:w="0" w:type="auto"/>
            <w:hideMark/>
          </w:tcPr>
          <w:p w14:paraId="0E05D20F" w14:textId="77777777" w:rsidR="002C661E" w:rsidRPr="002C661E" w:rsidRDefault="002C661E" w:rsidP="002C661E">
            <w:pPr>
              <w:rPr>
                <w:rFonts w:eastAsia="Times New Roman" w:cstheme="minorHAnsi"/>
                <w:szCs w:val="24"/>
              </w:rPr>
            </w:pPr>
            <w:r w:rsidRPr="002C661E">
              <w:rPr>
                <w:rFonts w:eastAsia="Times New Roman" w:cstheme="minorHAnsi"/>
                <w:szCs w:val="24"/>
              </w:rPr>
              <w:t>Mean Filter</w:t>
            </w:r>
          </w:p>
        </w:tc>
        <w:tc>
          <w:tcPr>
            <w:tcW w:w="0" w:type="auto"/>
            <w:hideMark/>
          </w:tcPr>
          <w:p w14:paraId="10583ECD" w14:textId="77777777" w:rsidR="002C661E" w:rsidRPr="002C661E" w:rsidRDefault="002C661E" w:rsidP="002C661E">
            <w:pPr>
              <w:rPr>
                <w:rFonts w:eastAsia="Times New Roman" w:cstheme="minorHAnsi"/>
                <w:szCs w:val="24"/>
              </w:rPr>
            </w:pPr>
            <w:r w:rsidRPr="002C661E">
              <w:rPr>
                <w:rFonts w:eastAsia="Times New Roman" w:cstheme="minorHAnsi"/>
                <w:b/>
                <w:bCs/>
                <w:szCs w:val="24"/>
              </w:rPr>
              <w:t>26.792550</w:t>
            </w:r>
          </w:p>
        </w:tc>
        <w:tc>
          <w:tcPr>
            <w:tcW w:w="0" w:type="auto"/>
            <w:hideMark/>
          </w:tcPr>
          <w:p w14:paraId="246DFE8A" w14:textId="77777777" w:rsidR="002C661E" w:rsidRPr="002C661E" w:rsidRDefault="002C661E" w:rsidP="002C661E">
            <w:pPr>
              <w:rPr>
                <w:rFonts w:eastAsia="Times New Roman" w:cstheme="minorHAnsi"/>
                <w:szCs w:val="24"/>
              </w:rPr>
            </w:pPr>
            <w:r w:rsidRPr="002C661E">
              <w:rPr>
                <w:rFonts w:eastAsia="Times New Roman" w:cstheme="minorHAnsi"/>
                <w:b/>
                <w:bCs/>
                <w:szCs w:val="24"/>
              </w:rPr>
              <w:t>0.441840</w:t>
            </w:r>
          </w:p>
        </w:tc>
      </w:tr>
      <w:tr w:rsidR="002C661E" w:rsidRPr="002C661E" w14:paraId="7E194F40" w14:textId="77777777" w:rsidTr="002C661E">
        <w:tc>
          <w:tcPr>
            <w:tcW w:w="0" w:type="auto"/>
            <w:hideMark/>
          </w:tcPr>
          <w:p w14:paraId="3D4A694C" w14:textId="77777777" w:rsidR="002C661E" w:rsidRPr="002C661E" w:rsidRDefault="002C661E" w:rsidP="002C661E">
            <w:pPr>
              <w:rPr>
                <w:rFonts w:eastAsia="Times New Roman" w:cstheme="minorHAnsi"/>
                <w:szCs w:val="24"/>
              </w:rPr>
            </w:pPr>
            <w:r w:rsidRPr="002C661E">
              <w:rPr>
                <w:rFonts w:eastAsia="Times New Roman" w:cstheme="minorHAnsi"/>
                <w:szCs w:val="24"/>
              </w:rPr>
              <w:t>Gaussian Filter</w:t>
            </w:r>
          </w:p>
        </w:tc>
        <w:tc>
          <w:tcPr>
            <w:tcW w:w="0" w:type="auto"/>
            <w:hideMark/>
          </w:tcPr>
          <w:p w14:paraId="6AB66F69" w14:textId="77777777" w:rsidR="002C661E" w:rsidRPr="002C661E" w:rsidRDefault="002C661E" w:rsidP="002C661E">
            <w:pPr>
              <w:rPr>
                <w:rFonts w:eastAsia="Times New Roman" w:cstheme="minorHAnsi"/>
                <w:szCs w:val="24"/>
              </w:rPr>
            </w:pPr>
            <w:r w:rsidRPr="002C661E">
              <w:rPr>
                <w:rFonts w:eastAsia="Times New Roman" w:cstheme="minorHAnsi"/>
                <w:b/>
                <w:bCs/>
                <w:szCs w:val="24"/>
              </w:rPr>
              <w:t>27.476739</w:t>
            </w:r>
          </w:p>
        </w:tc>
        <w:tc>
          <w:tcPr>
            <w:tcW w:w="0" w:type="auto"/>
            <w:hideMark/>
          </w:tcPr>
          <w:p w14:paraId="73DCF113" w14:textId="77777777" w:rsidR="002C661E" w:rsidRPr="002C661E" w:rsidRDefault="002C661E" w:rsidP="002C661E">
            <w:pPr>
              <w:rPr>
                <w:rFonts w:eastAsia="Times New Roman" w:cstheme="minorHAnsi"/>
                <w:szCs w:val="24"/>
              </w:rPr>
            </w:pPr>
            <w:r w:rsidRPr="002C661E">
              <w:rPr>
                <w:rFonts w:eastAsia="Times New Roman" w:cstheme="minorHAnsi"/>
                <w:b/>
                <w:bCs/>
                <w:szCs w:val="24"/>
              </w:rPr>
              <w:t>0.439083</w:t>
            </w:r>
          </w:p>
        </w:tc>
      </w:tr>
      <w:tr w:rsidR="002C661E" w:rsidRPr="002C661E" w14:paraId="3343FAA5" w14:textId="77777777" w:rsidTr="002C661E">
        <w:tc>
          <w:tcPr>
            <w:tcW w:w="0" w:type="auto"/>
            <w:hideMark/>
          </w:tcPr>
          <w:p w14:paraId="2C023314" w14:textId="77777777" w:rsidR="002C661E" w:rsidRPr="002C661E" w:rsidRDefault="002C661E" w:rsidP="002C661E">
            <w:pPr>
              <w:rPr>
                <w:rFonts w:eastAsia="Times New Roman" w:cstheme="minorHAnsi"/>
                <w:szCs w:val="24"/>
              </w:rPr>
            </w:pPr>
            <w:r w:rsidRPr="002C661E">
              <w:rPr>
                <w:rFonts w:eastAsia="Times New Roman" w:cstheme="minorHAnsi"/>
                <w:szCs w:val="24"/>
              </w:rPr>
              <w:t>Median Filter</w:t>
            </w:r>
          </w:p>
        </w:tc>
        <w:tc>
          <w:tcPr>
            <w:tcW w:w="0" w:type="auto"/>
            <w:hideMark/>
          </w:tcPr>
          <w:p w14:paraId="6B6E3E3C" w14:textId="77777777" w:rsidR="002C661E" w:rsidRPr="002C661E" w:rsidRDefault="002C661E" w:rsidP="002C661E">
            <w:pPr>
              <w:rPr>
                <w:rFonts w:eastAsia="Times New Roman" w:cstheme="minorHAnsi"/>
                <w:szCs w:val="24"/>
              </w:rPr>
            </w:pPr>
            <w:r w:rsidRPr="002C661E">
              <w:rPr>
                <w:rFonts w:eastAsia="Times New Roman" w:cstheme="minorHAnsi"/>
                <w:b/>
                <w:bCs/>
                <w:szCs w:val="24"/>
              </w:rPr>
              <w:t>29.123338</w:t>
            </w:r>
          </w:p>
        </w:tc>
        <w:tc>
          <w:tcPr>
            <w:tcW w:w="0" w:type="auto"/>
            <w:hideMark/>
          </w:tcPr>
          <w:p w14:paraId="7F5677EF" w14:textId="77777777" w:rsidR="002C661E" w:rsidRPr="002C661E" w:rsidRDefault="002C661E" w:rsidP="002C661E">
            <w:pPr>
              <w:rPr>
                <w:rFonts w:eastAsia="Times New Roman" w:cstheme="minorHAnsi"/>
                <w:szCs w:val="24"/>
              </w:rPr>
            </w:pPr>
            <w:r w:rsidRPr="002C661E">
              <w:rPr>
                <w:rFonts w:eastAsia="Times New Roman" w:cstheme="minorHAnsi"/>
                <w:b/>
                <w:bCs/>
                <w:szCs w:val="24"/>
              </w:rPr>
              <w:t>0.643848</w:t>
            </w:r>
          </w:p>
        </w:tc>
      </w:tr>
    </w:tbl>
    <w:p w14:paraId="51F3584B"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Based on these results, the </w:t>
      </w:r>
      <w:r w:rsidRPr="002C661E">
        <w:rPr>
          <w:rFonts w:eastAsia="Times New Roman" w:cstheme="minorHAnsi"/>
          <w:b/>
          <w:bCs/>
          <w:szCs w:val="24"/>
        </w:rPr>
        <w:t>median filter gave the best performance</w:t>
      </w:r>
      <w:r w:rsidRPr="002C661E">
        <w:rPr>
          <w:rFonts w:eastAsia="Times New Roman" w:cstheme="minorHAnsi"/>
          <w:szCs w:val="24"/>
        </w:rPr>
        <w:t>, because it had the highest PSNR and SSIM values. This means it restored the noisy MRI slices better than the mean and Gaussian filters.</w:t>
      </w:r>
    </w:p>
    <w:p w14:paraId="7F8F129A"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7. Point Spread Function Adjustment</w:t>
      </w:r>
    </w:p>
    <w:p w14:paraId="2EC9AA96"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The Point Spread Function, or PSF, explains how a pixel’s intensity spreads to nearby pixels during filtering. In this assignment, PSF adjustment was mainly represented through the filtering kernels.</w:t>
      </w:r>
    </w:p>
    <w:p w14:paraId="09A21416"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The mean filter used a uniform kernel, where all neighboring pixels contributed equally. This reduced noise but also caused more blurring. The Gaussian filter used a weighted kernel, where the center pixel had more importance than surrounding pixels. This produced smoother and more natural noise reduction. The median filter did not use a weighted PSF in the same way; instead, it selected the median value from the pixel neighborhood, which helped preserve edges while removing noise.</w:t>
      </w:r>
    </w:p>
    <w:p w14:paraId="29E9506F"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lastRenderedPageBreak/>
        <w:t xml:space="preserve">For anti-aliasing, Gaussian filtering was applied before </w:t>
      </w:r>
      <w:proofErr w:type="spellStart"/>
      <w:r w:rsidRPr="002C661E">
        <w:rPr>
          <w:rFonts w:eastAsia="Times New Roman" w:cstheme="minorHAnsi"/>
          <w:szCs w:val="24"/>
        </w:rPr>
        <w:t>downsampling</w:t>
      </w:r>
      <w:proofErr w:type="spellEnd"/>
      <w:r w:rsidRPr="002C661E">
        <w:rPr>
          <w:rFonts w:eastAsia="Times New Roman" w:cstheme="minorHAnsi"/>
          <w:szCs w:val="24"/>
        </w:rPr>
        <w:t xml:space="preserve">. This acted as a PSF adjustment because it smoothed high-frequency details before reducing the image size. Without this step, </w:t>
      </w:r>
      <w:proofErr w:type="spellStart"/>
      <w:r w:rsidRPr="002C661E">
        <w:rPr>
          <w:rFonts w:eastAsia="Times New Roman" w:cstheme="minorHAnsi"/>
          <w:szCs w:val="24"/>
        </w:rPr>
        <w:t>downsampling</w:t>
      </w:r>
      <w:proofErr w:type="spellEnd"/>
      <w:r w:rsidRPr="002C661E">
        <w:rPr>
          <w:rFonts w:eastAsia="Times New Roman" w:cstheme="minorHAnsi"/>
          <w:szCs w:val="24"/>
        </w:rPr>
        <w:t xml:space="preserve"> could produce aliasing or checkerboard-like artifacts. With Gaussian pre-filtering, the </w:t>
      </w:r>
      <w:proofErr w:type="spellStart"/>
      <w:r w:rsidRPr="002C661E">
        <w:rPr>
          <w:rFonts w:eastAsia="Times New Roman" w:cstheme="minorHAnsi"/>
          <w:szCs w:val="24"/>
        </w:rPr>
        <w:t>downsampled</w:t>
      </w:r>
      <w:proofErr w:type="spellEnd"/>
      <w:r w:rsidRPr="002C661E">
        <w:rPr>
          <w:rFonts w:eastAsia="Times New Roman" w:cstheme="minorHAnsi"/>
          <w:szCs w:val="24"/>
        </w:rPr>
        <w:t xml:space="preserve"> image became smoother and visually more stable.</w:t>
      </w:r>
    </w:p>
    <w:p w14:paraId="76BF6DE4"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 xml:space="preserve">8. Anti-Aliasing Before </w:t>
      </w:r>
      <w:proofErr w:type="spellStart"/>
      <w:r w:rsidRPr="002C661E">
        <w:rPr>
          <w:rFonts w:eastAsia="Times New Roman" w:cstheme="minorHAnsi"/>
          <w:b/>
          <w:bCs/>
          <w:sz w:val="32"/>
          <w:szCs w:val="36"/>
        </w:rPr>
        <w:t>Downsampling</w:t>
      </w:r>
      <w:proofErr w:type="spellEnd"/>
    </w:p>
    <w:p w14:paraId="28E7AD2E"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The MRI slice was </w:t>
      </w:r>
      <w:proofErr w:type="spellStart"/>
      <w:r w:rsidRPr="002C661E">
        <w:rPr>
          <w:rFonts w:eastAsia="Times New Roman" w:cstheme="minorHAnsi"/>
          <w:szCs w:val="24"/>
        </w:rPr>
        <w:t>downsampled</w:t>
      </w:r>
      <w:proofErr w:type="spellEnd"/>
      <w:r w:rsidRPr="002C661E">
        <w:rPr>
          <w:rFonts w:eastAsia="Times New Roman" w:cstheme="minorHAnsi"/>
          <w:szCs w:val="24"/>
        </w:rPr>
        <w:t xml:space="preserve"> in two ways: first without anti-aliasing and then with Gaussian pre-filtering. The result showed that applying Gaussian blur before resizing helped reduce aliasing effects. This step is important because </w:t>
      </w:r>
      <w:proofErr w:type="spellStart"/>
      <w:r w:rsidRPr="002C661E">
        <w:rPr>
          <w:rFonts w:eastAsia="Times New Roman" w:cstheme="minorHAnsi"/>
          <w:szCs w:val="24"/>
        </w:rPr>
        <w:t>downsampling</w:t>
      </w:r>
      <w:proofErr w:type="spellEnd"/>
      <w:r w:rsidRPr="002C661E">
        <w:rPr>
          <w:rFonts w:eastAsia="Times New Roman" w:cstheme="minorHAnsi"/>
          <w:szCs w:val="24"/>
        </w:rPr>
        <w:t xml:space="preserve"> without smoothing can distort fine image details.</w:t>
      </w:r>
    </w:p>
    <w:p w14:paraId="5AEB802C"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9. Results and Output Files</w:t>
      </w:r>
    </w:p>
    <w:p w14:paraId="17A0F63F"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The following outputs were generated:</w:t>
      </w:r>
    </w:p>
    <w:tbl>
      <w:tblPr>
        <w:tblStyle w:val="TableGridLight"/>
        <w:tblW w:w="0" w:type="auto"/>
        <w:tblLook w:val="04A0" w:firstRow="1" w:lastRow="0" w:firstColumn="1" w:lastColumn="0" w:noHBand="0" w:noVBand="1"/>
      </w:tblPr>
      <w:tblGrid>
        <w:gridCol w:w="2505"/>
        <w:gridCol w:w="4701"/>
      </w:tblGrid>
      <w:tr w:rsidR="002C661E" w:rsidRPr="002C661E" w14:paraId="00BE48B0" w14:textId="77777777" w:rsidTr="002C661E">
        <w:tc>
          <w:tcPr>
            <w:tcW w:w="0" w:type="auto"/>
            <w:hideMark/>
          </w:tcPr>
          <w:p w14:paraId="151395B2" w14:textId="77777777" w:rsidR="002C661E" w:rsidRPr="002C661E" w:rsidRDefault="002C661E" w:rsidP="002C661E">
            <w:pPr>
              <w:rPr>
                <w:rFonts w:eastAsia="Times New Roman" w:cstheme="minorHAnsi"/>
                <w:b/>
                <w:bCs/>
              </w:rPr>
            </w:pPr>
            <w:r w:rsidRPr="002C661E">
              <w:rPr>
                <w:rFonts w:eastAsia="Times New Roman" w:cstheme="minorHAnsi"/>
                <w:b/>
                <w:bCs/>
              </w:rPr>
              <w:t>Output</w:t>
            </w:r>
          </w:p>
        </w:tc>
        <w:tc>
          <w:tcPr>
            <w:tcW w:w="0" w:type="auto"/>
            <w:hideMark/>
          </w:tcPr>
          <w:p w14:paraId="2B629A18" w14:textId="77777777" w:rsidR="002C661E" w:rsidRPr="002C661E" w:rsidRDefault="002C661E" w:rsidP="002C661E">
            <w:pPr>
              <w:rPr>
                <w:rFonts w:eastAsia="Times New Roman" w:cstheme="minorHAnsi"/>
                <w:b/>
                <w:bCs/>
              </w:rPr>
            </w:pPr>
            <w:r w:rsidRPr="002C661E">
              <w:rPr>
                <w:rFonts w:eastAsia="Times New Roman" w:cstheme="minorHAnsi"/>
                <w:b/>
                <w:bCs/>
              </w:rPr>
              <w:t>Description</w:t>
            </w:r>
          </w:p>
        </w:tc>
      </w:tr>
      <w:tr w:rsidR="002C661E" w:rsidRPr="002C661E" w14:paraId="636D6A77" w14:textId="77777777" w:rsidTr="002C661E">
        <w:tc>
          <w:tcPr>
            <w:tcW w:w="0" w:type="auto"/>
            <w:hideMark/>
          </w:tcPr>
          <w:p w14:paraId="1EF743BC" w14:textId="77777777" w:rsidR="002C661E" w:rsidRPr="002C661E" w:rsidRDefault="002C661E" w:rsidP="002C661E">
            <w:pPr>
              <w:rPr>
                <w:rFonts w:eastAsia="Times New Roman" w:cstheme="minorHAnsi"/>
              </w:rPr>
            </w:pPr>
            <w:proofErr w:type="spellStart"/>
            <w:r w:rsidRPr="002C661E">
              <w:rPr>
                <w:rFonts w:eastAsia="Times New Roman" w:cstheme="minorHAnsi"/>
              </w:rPr>
              <w:t>before_after_dataset</w:t>
            </w:r>
            <w:proofErr w:type="spellEnd"/>
          </w:p>
        </w:tc>
        <w:tc>
          <w:tcPr>
            <w:tcW w:w="0" w:type="auto"/>
            <w:hideMark/>
          </w:tcPr>
          <w:p w14:paraId="0EEE34D4" w14:textId="77777777" w:rsidR="002C661E" w:rsidRPr="002C661E" w:rsidRDefault="002C661E" w:rsidP="002C661E">
            <w:pPr>
              <w:rPr>
                <w:rFonts w:eastAsia="Times New Roman" w:cstheme="minorHAnsi"/>
              </w:rPr>
            </w:pPr>
            <w:r w:rsidRPr="002C661E">
              <w:rPr>
                <w:rFonts w:eastAsia="Times New Roman" w:cstheme="minorHAnsi"/>
              </w:rPr>
              <w:t>Contains original, noisy, and filtered images</w:t>
            </w:r>
          </w:p>
        </w:tc>
      </w:tr>
      <w:tr w:rsidR="002C661E" w:rsidRPr="002C661E" w14:paraId="028657D1" w14:textId="77777777" w:rsidTr="002C661E">
        <w:tc>
          <w:tcPr>
            <w:tcW w:w="0" w:type="auto"/>
            <w:hideMark/>
          </w:tcPr>
          <w:p w14:paraId="779A3753" w14:textId="77777777" w:rsidR="002C661E" w:rsidRPr="002C661E" w:rsidRDefault="002C661E" w:rsidP="002C661E">
            <w:pPr>
              <w:rPr>
                <w:rFonts w:eastAsia="Times New Roman" w:cstheme="minorHAnsi"/>
              </w:rPr>
            </w:pPr>
            <w:r w:rsidRPr="002C661E">
              <w:rPr>
                <w:rFonts w:eastAsia="Times New Roman" w:cstheme="minorHAnsi"/>
              </w:rPr>
              <w:t>bit_depth_summary.csv</w:t>
            </w:r>
          </w:p>
        </w:tc>
        <w:tc>
          <w:tcPr>
            <w:tcW w:w="0" w:type="auto"/>
            <w:hideMark/>
          </w:tcPr>
          <w:p w14:paraId="72495672" w14:textId="77777777" w:rsidR="002C661E" w:rsidRPr="002C661E" w:rsidRDefault="002C661E" w:rsidP="002C661E">
            <w:pPr>
              <w:rPr>
                <w:rFonts w:eastAsia="Times New Roman" w:cstheme="minorHAnsi"/>
              </w:rPr>
            </w:pPr>
            <w:r w:rsidRPr="002C661E">
              <w:rPr>
                <w:rFonts w:eastAsia="Times New Roman" w:cstheme="minorHAnsi"/>
              </w:rPr>
              <w:t>Contains radiometric information of MRI files</w:t>
            </w:r>
          </w:p>
        </w:tc>
      </w:tr>
      <w:tr w:rsidR="002C661E" w:rsidRPr="002C661E" w14:paraId="4E525A02" w14:textId="77777777" w:rsidTr="002C661E">
        <w:tc>
          <w:tcPr>
            <w:tcW w:w="0" w:type="auto"/>
            <w:hideMark/>
          </w:tcPr>
          <w:p w14:paraId="76E39EE6" w14:textId="77777777" w:rsidR="002C661E" w:rsidRPr="002C661E" w:rsidRDefault="002C661E" w:rsidP="002C661E">
            <w:pPr>
              <w:rPr>
                <w:rFonts w:eastAsia="Times New Roman" w:cstheme="minorHAnsi"/>
              </w:rPr>
            </w:pPr>
            <w:r w:rsidRPr="002C661E">
              <w:rPr>
                <w:rFonts w:eastAsia="Times New Roman" w:cstheme="minorHAnsi"/>
              </w:rPr>
              <w:t>filter_metrics.csv</w:t>
            </w:r>
          </w:p>
        </w:tc>
        <w:tc>
          <w:tcPr>
            <w:tcW w:w="0" w:type="auto"/>
            <w:hideMark/>
          </w:tcPr>
          <w:p w14:paraId="1553E3AE" w14:textId="77777777" w:rsidR="002C661E" w:rsidRPr="002C661E" w:rsidRDefault="002C661E" w:rsidP="002C661E">
            <w:pPr>
              <w:rPr>
                <w:rFonts w:eastAsia="Times New Roman" w:cstheme="minorHAnsi"/>
              </w:rPr>
            </w:pPr>
            <w:r w:rsidRPr="002C661E">
              <w:rPr>
                <w:rFonts w:eastAsia="Times New Roman" w:cstheme="minorHAnsi"/>
              </w:rPr>
              <w:t>Contains PSNR and SSIM values for processed files</w:t>
            </w:r>
          </w:p>
        </w:tc>
      </w:tr>
      <w:tr w:rsidR="002C661E" w:rsidRPr="002C661E" w14:paraId="14B85CB0" w14:textId="77777777" w:rsidTr="002C661E">
        <w:tc>
          <w:tcPr>
            <w:tcW w:w="0" w:type="auto"/>
            <w:hideMark/>
          </w:tcPr>
          <w:p w14:paraId="4853E9B9" w14:textId="77777777" w:rsidR="002C661E" w:rsidRPr="002C661E" w:rsidRDefault="002C661E" w:rsidP="002C661E">
            <w:pPr>
              <w:rPr>
                <w:rFonts w:eastAsia="Times New Roman" w:cstheme="minorHAnsi"/>
              </w:rPr>
            </w:pPr>
            <w:r w:rsidRPr="002C661E">
              <w:rPr>
                <w:rFonts w:eastAsia="Times New Roman" w:cstheme="minorHAnsi"/>
              </w:rPr>
              <w:t>average_filter_results.csv</w:t>
            </w:r>
          </w:p>
        </w:tc>
        <w:tc>
          <w:tcPr>
            <w:tcW w:w="0" w:type="auto"/>
            <w:hideMark/>
          </w:tcPr>
          <w:p w14:paraId="563A46BB" w14:textId="77777777" w:rsidR="002C661E" w:rsidRPr="002C661E" w:rsidRDefault="002C661E" w:rsidP="002C661E">
            <w:pPr>
              <w:rPr>
                <w:rFonts w:eastAsia="Times New Roman" w:cstheme="minorHAnsi"/>
              </w:rPr>
            </w:pPr>
            <w:r w:rsidRPr="002C661E">
              <w:rPr>
                <w:rFonts w:eastAsia="Times New Roman" w:cstheme="minorHAnsi"/>
              </w:rPr>
              <w:t>Contains average filter comparison</w:t>
            </w:r>
          </w:p>
        </w:tc>
      </w:tr>
      <w:tr w:rsidR="002C661E" w:rsidRPr="002C661E" w14:paraId="2D0DC8D2" w14:textId="77777777" w:rsidTr="002C661E">
        <w:tc>
          <w:tcPr>
            <w:tcW w:w="0" w:type="auto"/>
            <w:hideMark/>
          </w:tcPr>
          <w:p w14:paraId="7FC87CDD" w14:textId="77777777" w:rsidR="002C661E" w:rsidRPr="002C661E" w:rsidRDefault="002C661E" w:rsidP="002C661E">
            <w:pPr>
              <w:rPr>
                <w:rFonts w:eastAsia="Times New Roman" w:cstheme="minorHAnsi"/>
              </w:rPr>
            </w:pPr>
            <w:proofErr w:type="spellStart"/>
            <w:r w:rsidRPr="002C661E">
              <w:rPr>
                <w:rFonts w:eastAsia="Times New Roman" w:cstheme="minorHAnsi"/>
              </w:rPr>
              <w:t>anti_aliasing_examples</w:t>
            </w:r>
            <w:proofErr w:type="spellEnd"/>
          </w:p>
        </w:tc>
        <w:tc>
          <w:tcPr>
            <w:tcW w:w="0" w:type="auto"/>
            <w:hideMark/>
          </w:tcPr>
          <w:p w14:paraId="496B1B94" w14:textId="77777777" w:rsidR="002C661E" w:rsidRPr="002C661E" w:rsidRDefault="002C661E" w:rsidP="002C661E">
            <w:pPr>
              <w:rPr>
                <w:rFonts w:eastAsia="Times New Roman" w:cstheme="minorHAnsi"/>
              </w:rPr>
            </w:pPr>
            <w:r w:rsidRPr="002C661E">
              <w:rPr>
                <w:rFonts w:eastAsia="Times New Roman" w:cstheme="minorHAnsi"/>
              </w:rPr>
              <w:t>Contains anti-aliasing comparison images</w:t>
            </w:r>
          </w:p>
        </w:tc>
      </w:tr>
      <w:tr w:rsidR="002C661E" w:rsidRPr="002C661E" w14:paraId="4E02DF51" w14:textId="77777777" w:rsidTr="002C661E">
        <w:tc>
          <w:tcPr>
            <w:tcW w:w="0" w:type="auto"/>
            <w:hideMark/>
          </w:tcPr>
          <w:p w14:paraId="04DDE1C8" w14:textId="77777777" w:rsidR="002C661E" w:rsidRPr="002C661E" w:rsidRDefault="002C661E" w:rsidP="002C661E">
            <w:pPr>
              <w:rPr>
                <w:rFonts w:eastAsia="Times New Roman" w:cstheme="minorHAnsi"/>
                <w:szCs w:val="24"/>
              </w:rPr>
            </w:pPr>
            <w:r w:rsidRPr="002C661E">
              <w:rPr>
                <w:rFonts w:eastAsia="Times New Roman" w:cstheme="minorHAnsi"/>
                <w:sz w:val="18"/>
                <w:szCs w:val="20"/>
              </w:rPr>
              <w:t>assignment_1_outputs.zip</w:t>
            </w:r>
          </w:p>
        </w:tc>
        <w:tc>
          <w:tcPr>
            <w:tcW w:w="0" w:type="auto"/>
            <w:hideMark/>
          </w:tcPr>
          <w:p w14:paraId="4F2B5FB1" w14:textId="77777777" w:rsidR="002C661E" w:rsidRPr="002C661E" w:rsidRDefault="002C661E" w:rsidP="002C661E">
            <w:pPr>
              <w:rPr>
                <w:rFonts w:eastAsia="Times New Roman" w:cstheme="minorHAnsi"/>
                <w:szCs w:val="24"/>
              </w:rPr>
            </w:pPr>
            <w:r w:rsidRPr="002C661E">
              <w:rPr>
                <w:rFonts w:eastAsia="Times New Roman" w:cstheme="minorHAnsi"/>
                <w:szCs w:val="24"/>
              </w:rPr>
              <w:t>Final zipped output folder</w:t>
            </w:r>
          </w:p>
        </w:tc>
      </w:tr>
    </w:tbl>
    <w:p w14:paraId="5F3E1458"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One file, </w:t>
      </w:r>
      <w:r w:rsidRPr="002C661E">
        <w:rPr>
          <w:rFonts w:eastAsia="Times New Roman" w:cstheme="minorHAnsi"/>
          <w:sz w:val="18"/>
          <w:szCs w:val="20"/>
        </w:rPr>
        <w:t>BraTS-PED-00130-000-t2f.nii.gz</w:t>
      </w:r>
      <w:r w:rsidRPr="002C661E">
        <w:rPr>
          <w:rFonts w:eastAsia="Times New Roman" w:cstheme="minorHAnsi"/>
          <w:szCs w:val="24"/>
        </w:rPr>
        <w:t>, showed a decompression error during processing. The rest of the dataset was processed successfully.</w:t>
      </w:r>
    </w:p>
    <w:p w14:paraId="6B9F5FB7" w14:textId="77777777" w:rsidR="002C661E" w:rsidRPr="002C661E" w:rsidRDefault="002C661E" w:rsidP="002C661E">
      <w:pPr>
        <w:spacing w:before="100" w:beforeAutospacing="1" w:after="100" w:afterAutospacing="1" w:line="240" w:lineRule="auto"/>
        <w:outlineLvl w:val="1"/>
        <w:rPr>
          <w:rFonts w:eastAsia="Times New Roman" w:cstheme="minorHAnsi"/>
          <w:b/>
          <w:bCs/>
          <w:sz w:val="32"/>
          <w:szCs w:val="36"/>
        </w:rPr>
      </w:pPr>
      <w:r w:rsidRPr="002C661E">
        <w:rPr>
          <w:rFonts w:eastAsia="Times New Roman" w:cstheme="minorHAnsi"/>
          <w:b/>
          <w:bCs/>
          <w:sz w:val="32"/>
          <w:szCs w:val="36"/>
        </w:rPr>
        <w:t>10. Conclusion</w:t>
      </w:r>
    </w:p>
    <w:p w14:paraId="5C27D0F6"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In this assignment, the </w:t>
      </w:r>
      <w:proofErr w:type="spellStart"/>
      <w:r w:rsidRPr="002C661E">
        <w:rPr>
          <w:rFonts w:eastAsia="Times New Roman" w:cstheme="minorHAnsi"/>
          <w:szCs w:val="24"/>
        </w:rPr>
        <w:t>BraTS</w:t>
      </w:r>
      <w:proofErr w:type="spellEnd"/>
      <w:r w:rsidRPr="002C661E">
        <w:rPr>
          <w:rFonts w:eastAsia="Times New Roman" w:cstheme="minorHAnsi"/>
          <w:szCs w:val="24"/>
        </w:rPr>
        <w:t xml:space="preserve">-PED brain tumor MRI dataset was successfully processed for radiometric pre-processing and noise mitigation. A total of </w:t>
      </w:r>
      <w:r w:rsidRPr="002C661E">
        <w:rPr>
          <w:rFonts w:eastAsia="Times New Roman" w:cstheme="minorHAnsi"/>
          <w:b/>
          <w:bCs/>
          <w:szCs w:val="24"/>
        </w:rPr>
        <w:t>25 patient folders</w:t>
      </w:r>
      <w:r w:rsidRPr="002C661E">
        <w:rPr>
          <w:rFonts w:eastAsia="Times New Roman" w:cstheme="minorHAnsi"/>
          <w:szCs w:val="24"/>
        </w:rPr>
        <w:t xml:space="preserve"> were detected, and representative slices were extracted from the 3D MRI volumes. The radiometric properties of the images were checked before converting the selected slices into 8-bit format.</w:t>
      </w:r>
    </w:p>
    <w:p w14:paraId="7E885357" w14:textId="77777777" w:rsidR="002C661E" w:rsidRPr="002C661E" w:rsidRDefault="002C661E" w:rsidP="002C661E">
      <w:pPr>
        <w:spacing w:before="100" w:beforeAutospacing="1" w:after="100" w:afterAutospacing="1" w:line="240" w:lineRule="auto"/>
        <w:rPr>
          <w:rFonts w:eastAsia="Times New Roman" w:cstheme="minorHAnsi"/>
          <w:szCs w:val="24"/>
        </w:rPr>
      </w:pPr>
      <w:r w:rsidRPr="002C661E">
        <w:rPr>
          <w:rFonts w:eastAsia="Times New Roman" w:cstheme="minorHAnsi"/>
          <w:szCs w:val="24"/>
        </w:rPr>
        <w:t xml:space="preserve">Mean, Gaussian, and median filters were applied to noisy MRI slices, and their performance was evaluated using PSNR and SSIM. The results showed that the </w:t>
      </w:r>
      <w:r w:rsidRPr="002C661E">
        <w:rPr>
          <w:rFonts w:eastAsia="Times New Roman" w:cstheme="minorHAnsi"/>
          <w:b/>
          <w:bCs/>
          <w:szCs w:val="24"/>
        </w:rPr>
        <w:t>median filter performed best</w:t>
      </w:r>
      <w:r w:rsidRPr="002C661E">
        <w:rPr>
          <w:rFonts w:eastAsia="Times New Roman" w:cstheme="minorHAnsi"/>
          <w:szCs w:val="24"/>
        </w:rPr>
        <w:t xml:space="preserve">, with an average PSNR of </w:t>
      </w:r>
      <w:r w:rsidRPr="002C661E">
        <w:rPr>
          <w:rFonts w:eastAsia="Times New Roman" w:cstheme="minorHAnsi"/>
          <w:b/>
          <w:bCs/>
          <w:szCs w:val="24"/>
        </w:rPr>
        <w:t>29.123338</w:t>
      </w:r>
      <w:r w:rsidRPr="002C661E">
        <w:rPr>
          <w:rFonts w:eastAsia="Times New Roman" w:cstheme="minorHAnsi"/>
          <w:szCs w:val="24"/>
        </w:rPr>
        <w:t xml:space="preserve"> and an average SSIM of </w:t>
      </w:r>
      <w:r w:rsidRPr="002C661E">
        <w:rPr>
          <w:rFonts w:eastAsia="Times New Roman" w:cstheme="minorHAnsi"/>
          <w:b/>
          <w:bCs/>
          <w:szCs w:val="24"/>
        </w:rPr>
        <w:t>0.643848</w:t>
      </w:r>
      <w:r w:rsidRPr="002C661E">
        <w:rPr>
          <w:rFonts w:eastAsia="Times New Roman" w:cstheme="minorHAnsi"/>
          <w:szCs w:val="24"/>
        </w:rPr>
        <w:t xml:space="preserve">. Gaussian pre-filtering was also applied before </w:t>
      </w:r>
      <w:proofErr w:type="spellStart"/>
      <w:r w:rsidRPr="002C661E">
        <w:rPr>
          <w:rFonts w:eastAsia="Times New Roman" w:cstheme="minorHAnsi"/>
          <w:szCs w:val="24"/>
        </w:rPr>
        <w:t>downsampling</w:t>
      </w:r>
      <w:proofErr w:type="spellEnd"/>
      <w:r w:rsidRPr="002C661E">
        <w:rPr>
          <w:rFonts w:eastAsia="Times New Roman" w:cstheme="minorHAnsi"/>
          <w:szCs w:val="24"/>
        </w:rPr>
        <w:t xml:space="preserve"> to reduce aliasing effects. Overall, the assignment successfully produced the required notebook outputs, before/after dataset folder, metric files, and PSF-based technical explanation.</w:t>
      </w:r>
    </w:p>
    <w:p w14:paraId="4EF238F9" w14:textId="77777777" w:rsidR="002C661E" w:rsidRPr="002C661E" w:rsidRDefault="002C661E">
      <w:pPr>
        <w:rPr>
          <w:rFonts w:cstheme="minorHAnsi"/>
          <w:sz w:val="20"/>
        </w:rPr>
      </w:pPr>
    </w:p>
    <w:sectPr w:rsidR="002C661E" w:rsidRPr="002C661E" w:rsidSect="002C661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61E"/>
    <w:rsid w:val="002C6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CE04"/>
  <w15:chartTrackingRefBased/>
  <w15:docId w15:val="{B8B121ED-12FD-420E-A10C-A3A6F8944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C66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66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6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661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C66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661E"/>
    <w:rPr>
      <w:b/>
      <w:bCs/>
    </w:rPr>
  </w:style>
  <w:style w:type="character" w:styleId="HTMLCode">
    <w:name w:val="HTML Code"/>
    <w:basedOn w:val="DefaultParagraphFont"/>
    <w:uiPriority w:val="99"/>
    <w:semiHidden/>
    <w:unhideWhenUsed/>
    <w:rsid w:val="002C661E"/>
    <w:rPr>
      <w:rFonts w:ascii="Courier New" w:eastAsia="Times New Roman" w:hAnsi="Courier New" w:cs="Courier New"/>
      <w:sz w:val="20"/>
      <w:szCs w:val="20"/>
    </w:rPr>
  </w:style>
  <w:style w:type="table" w:styleId="TableGridLight">
    <w:name w:val="Grid Table Light"/>
    <w:basedOn w:val="TableNormal"/>
    <w:uiPriority w:val="40"/>
    <w:rsid w:val="002C66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7289521">
      <w:bodyDiv w:val="1"/>
      <w:marLeft w:val="0"/>
      <w:marRight w:val="0"/>
      <w:marTop w:val="0"/>
      <w:marBottom w:val="0"/>
      <w:divBdr>
        <w:top w:val="none" w:sz="0" w:space="0" w:color="auto"/>
        <w:left w:val="none" w:sz="0" w:space="0" w:color="auto"/>
        <w:bottom w:val="none" w:sz="0" w:space="0" w:color="auto"/>
        <w:right w:val="none" w:sz="0" w:space="0" w:color="auto"/>
      </w:divBdr>
      <w:divsChild>
        <w:div w:id="2073194514">
          <w:marLeft w:val="0"/>
          <w:marRight w:val="0"/>
          <w:marTop w:val="0"/>
          <w:marBottom w:val="0"/>
          <w:divBdr>
            <w:top w:val="none" w:sz="0" w:space="0" w:color="auto"/>
            <w:left w:val="none" w:sz="0" w:space="0" w:color="auto"/>
            <w:bottom w:val="none" w:sz="0" w:space="0" w:color="auto"/>
            <w:right w:val="none" w:sz="0" w:space="0" w:color="auto"/>
          </w:divBdr>
          <w:divsChild>
            <w:div w:id="1383596993">
              <w:marLeft w:val="0"/>
              <w:marRight w:val="0"/>
              <w:marTop w:val="0"/>
              <w:marBottom w:val="0"/>
              <w:divBdr>
                <w:top w:val="none" w:sz="0" w:space="0" w:color="auto"/>
                <w:left w:val="none" w:sz="0" w:space="0" w:color="auto"/>
                <w:bottom w:val="none" w:sz="0" w:space="0" w:color="auto"/>
                <w:right w:val="none" w:sz="0" w:space="0" w:color="auto"/>
              </w:divBdr>
            </w:div>
          </w:divsChild>
        </w:div>
        <w:div w:id="1624849497">
          <w:marLeft w:val="0"/>
          <w:marRight w:val="0"/>
          <w:marTop w:val="0"/>
          <w:marBottom w:val="0"/>
          <w:divBdr>
            <w:top w:val="none" w:sz="0" w:space="0" w:color="auto"/>
            <w:left w:val="none" w:sz="0" w:space="0" w:color="auto"/>
            <w:bottom w:val="none" w:sz="0" w:space="0" w:color="auto"/>
            <w:right w:val="none" w:sz="0" w:space="0" w:color="auto"/>
          </w:divBdr>
          <w:divsChild>
            <w:div w:id="20788680">
              <w:marLeft w:val="0"/>
              <w:marRight w:val="0"/>
              <w:marTop w:val="0"/>
              <w:marBottom w:val="0"/>
              <w:divBdr>
                <w:top w:val="none" w:sz="0" w:space="0" w:color="auto"/>
                <w:left w:val="none" w:sz="0" w:space="0" w:color="auto"/>
                <w:bottom w:val="none" w:sz="0" w:space="0" w:color="auto"/>
                <w:right w:val="none" w:sz="0" w:space="0" w:color="auto"/>
              </w:divBdr>
            </w:div>
          </w:divsChild>
        </w:div>
        <w:div w:id="807210215">
          <w:marLeft w:val="0"/>
          <w:marRight w:val="0"/>
          <w:marTop w:val="0"/>
          <w:marBottom w:val="0"/>
          <w:divBdr>
            <w:top w:val="none" w:sz="0" w:space="0" w:color="auto"/>
            <w:left w:val="none" w:sz="0" w:space="0" w:color="auto"/>
            <w:bottom w:val="none" w:sz="0" w:space="0" w:color="auto"/>
            <w:right w:val="none" w:sz="0" w:space="0" w:color="auto"/>
          </w:divBdr>
          <w:divsChild>
            <w:div w:id="17089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2026-05-25T11:06:00Z</dcterms:created>
  <dcterms:modified xsi:type="dcterms:W3CDTF">2026-05-25T11:11:00Z</dcterms:modified>
</cp:coreProperties>
</file>