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7" w:name="X21745251510cb98e5b7940369e4f3d3d2e76c7a"/>
    <w:p>
      <w:pPr>
        <w:pStyle w:val="Heading1"/>
      </w:pPr>
      <w:r>
        <w:t xml:space="preserve">Saved Views — Phase 1 Product Feature Specification</w:t>
      </w:r>
    </w:p>
    <w:p>
      <w:pPr>
        <w:pStyle w:val="FirstParagraph"/>
      </w:pPr>
      <w:r>
        <w:rPr>
          <w:b/>
          <w:bCs/>
        </w:rPr>
        <w:t xml:space="preserve">Audience:</w:t>
      </w:r>
      <w:r>
        <w:t xml:space="preserve"> </w:t>
      </w:r>
      <w:r>
        <w:t xml:space="preserve">Engineering (LENS-LRMS WebClient + WebApi; LENS-CMS API + DataAccess; LENS-Common contracts) and Business Analysts (Response Specialists, Operations Leads, Program Managers).</w:t>
      </w:r>
    </w:p>
    <w:p>
      <w:pPr>
        <w:pStyle w:val="BodyText"/>
      </w:pPr>
      <w:r>
        <w:rPr>
          <w:b/>
          <w:bCs/>
        </w:rPr>
        <w:t xml:space="preserve">Scope:</w:t>
      </w:r>
      <w:r>
        <w:t xml:space="preserve"> </w:t>
      </w:r>
      <w:r>
        <w:t xml:space="preserve">This specification covers</w:t>
      </w:r>
      <w:r>
        <w:t xml:space="preserve"> </w:t>
      </w:r>
      <w:r>
        <w:rPr>
          <w:b/>
          <w:bCs/>
        </w:rPr>
        <w:t xml:space="preserve">Phase 1</w:t>
      </w:r>
      <w:r>
        <w:t xml:space="preserve"> </w:t>
      </w:r>
      <w:r>
        <w:t xml:space="preserve">of Saved Views —</w:t>
      </w:r>
      <w:r>
        <w:t xml:space="preserve"> </w:t>
      </w:r>
      <w:r>
        <w:rPr>
          <w:i/>
          <w:iCs/>
        </w:rPr>
        <w:t xml:space="preserve">personal</w:t>
      </w:r>
      <w:r>
        <w:t xml:space="preserve"> </w:t>
      </w:r>
      <w:r>
        <w:t xml:space="preserve">named, persistable view definitions over the Case List View Controls surface (filters / sort / columns / scope). Phase 1 ships with</w:t>
      </w:r>
      <w:r>
        <w:t xml:space="preserve"> </w:t>
      </w:r>
      <w:r>
        <w:rPr>
          <w:b/>
          <w:bCs/>
        </w:rPr>
        <w:t xml:space="preserve">no sharing</w:t>
      </w:r>
      <w:r>
        <w:t xml:space="preserve">,</w:t>
      </w:r>
      <w:r>
        <w:t xml:space="preserve"> </w:t>
      </w:r>
      <w:r>
        <w:rPr>
          <w:b/>
          <w:bCs/>
        </w:rPr>
        <w:t xml:space="preserve">no team views</w:t>
      </w:r>
      <w:r>
        <w:t xml:space="preserve">,</w:t>
      </w:r>
      <w:r>
        <w:t xml:space="preserve"> </w:t>
      </w:r>
      <w:r>
        <w:rPr>
          <w:b/>
          <w:bCs/>
        </w:rPr>
        <w:t xml:space="preserve">no subscriptions</w:t>
      </w:r>
      <w:r>
        <w:t xml:space="preserve">, and</w:t>
      </w:r>
      <w:r>
        <w:t xml:space="preserve"> </w:t>
      </w:r>
      <w:r>
        <w:rPr>
          <w:b/>
          <w:bCs/>
        </w:rPr>
        <w:t xml:space="preserve">no cross-user visibility</w:t>
      </w:r>
      <w:r>
        <w:t xml:space="preserve">.</w:t>
      </w:r>
    </w:p>
    <w:p>
      <w:pPr>
        <w:pStyle w:val="BodyText"/>
      </w:pPr>
      <w:r>
        <w:rPr>
          <w:b/>
          <w:bCs/>
        </w:rPr>
        <w:t xml:space="preserve">Phase 2 (out of scope for this document):</w:t>
      </w:r>
      <w:r>
        <w:t xml:space="preserve"> </w:t>
      </w:r>
      <w:r>
        <w:t xml:space="preserve">sharing personal views with other named users, group/team views, ACL-controlled view distribution, and view-subscription notifications. See §10.3 for the deferred-feature list.</w:t>
      </w:r>
    </w:p>
    <w:p>
      <w:pPr>
        <w:pStyle w:val="BodyText"/>
      </w:pPr>
      <w:r>
        <w:rPr>
          <w:b/>
          <w:bCs/>
        </w:rPr>
        <w:t xml:space="preserve">Companion specifications:</w:t>
      </w:r>
      <w:r>
        <w:t xml:space="preserve"> </w:t>
      </w:r>
      <w:r>
        <w:t xml:space="preserve">-</w:t>
      </w:r>
      <w:r>
        <w:t xml:space="preserve"> </w:t>
      </w:r>
      <w:hyperlink r:id="rId9">
        <w:r>
          <w:rPr>
            <w:rStyle w:val="Hyperlink"/>
            <w:b/>
            <w:bCs/>
          </w:rPr>
          <w:t xml:space="preserve">Case List View Controls</w:t>
        </w:r>
      </w:hyperlink>
      <w:r>
        <w:t xml:space="preserve"> </w:t>
      </w:r>
      <w:r>
        <w:t xml:space="preserve">— defines the underlying view-control state that a saved view captures.</w:t>
      </w:r>
      <w:r>
        <w:t xml:space="preserve"> </w:t>
      </w:r>
      <w:r>
        <w:t xml:space="preserve">-</w:t>
      </w:r>
      <w:r>
        <w:t xml:space="preserve"> </w:t>
      </w:r>
      <w:r>
        <w:rPr>
          <w:b/>
          <w:bCs/>
        </w:rPr>
        <w:t xml:space="preserve">Saved Views — Phase 2</w:t>
      </w:r>
      <w:r>
        <w:t xml:space="preserve"> </w:t>
      </w:r>
      <w:r>
        <w:t xml:space="preserve">(future) — sharing, team views, subscriptions.</w:t>
      </w:r>
    </w:p>
    <w:p>
      <w:pPr>
        <w:pStyle w:val="BodyText"/>
      </w:pPr>
      <w:r>
        <w:rPr>
          <w:b/>
          <w:bCs/>
        </w:rPr>
        <w:t xml:space="preserve">Status:</w:t>
      </w:r>
      <w:r>
        <w:t xml:space="preserve"> </w:t>
      </w:r>
      <w:r>
        <w:t xml:space="preserve">Draft. Anchored against LENS-Common / LENS-CMS / LENS-LRMS source as of the sync run that produced this document (LENS-CMS@a05a9e6, LENS-Common@b93b66b, LENS-LRMS@7874ca3e), and against the prototype implementation at</w:t>
      </w:r>
      <w:r>
        <w:t xml:space="preserve"> </w:t>
      </w:r>
      <w:r>
        <w:rPr>
          <w:rStyle w:val="VerbatimChar"/>
        </w:rPr>
        <w:t xml:space="preserve">c:/R/DARS_eEvidence/</w:t>
      </w:r>
      <w:r>
        <w:t xml:space="preserve">.</w:t>
      </w:r>
    </w:p>
    <w:p>
      <w:r>
        <w:pict>
          <v:rect style="width:0;height:1.5pt" o:hralign="center" o:hrstd="t" o:hr="t"/>
        </w:pict>
      </w:r>
    </w:p>
    <w:bookmarkStart w:id="13" w:name="problem-statement-context"/>
    <w:p>
      <w:pPr>
        <w:pStyle w:val="Heading2"/>
      </w:pPr>
      <w:r>
        <w:t xml:space="preserve">1. Problem Statement &amp; Context</w:t>
      </w:r>
    </w:p>
    <w:bookmarkStart w:id="10" w:name="the-problem"/>
    <w:p>
      <w:pPr>
        <w:pStyle w:val="Heading3"/>
      </w:pPr>
      <w:r>
        <w:t xml:space="preserve">1.1 The problem</w:t>
      </w:r>
    </w:p>
    <w:p>
      <w:pPr>
        <w:pStyle w:val="FirstParagraph"/>
      </w:pPr>
      <w:r>
        <w:t xml:space="preserve">Once the Case List View Controls (Spec 1) give every persona the ability to dial in a filtered, sorted, and column-configured slice of the case list, the next bottleneck is</w:t>
      </w:r>
      <w:r>
        <w:t xml:space="preserve"> </w:t>
      </w:r>
      <w:r>
        <w:rPr>
          <w:i/>
          <w:iCs/>
        </w:rPr>
        <w:t xml:space="preserve">retention</w:t>
      </w:r>
      <w:r>
        <w:t xml:space="preserve">. Today, every personalized slice the user constructs is lost on:</w:t>
      </w:r>
    </w:p>
    <w:p>
      <w:pPr>
        <w:pStyle w:val="Compact"/>
        <w:numPr>
          <w:ilvl w:val="0"/>
          <w:numId w:val="1001"/>
        </w:numPr>
      </w:pPr>
      <w:r>
        <w:rPr>
          <w:b/>
          <w:bCs/>
        </w:rPr>
        <w:t xml:space="preserve">Page reload</w:t>
      </w:r>
      <w:r>
        <w:t xml:space="preserve"> </w:t>
      </w:r>
      <w:r>
        <w:t xml:space="preserve">— primary sort and filter bag are session-scoped only (per Spec 1 §5.5).</w:t>
      </w:r>
    </w:p>
    <w:p>
      <w:pPr>
        <w:pStyle w:val="Compact"/>
        <w:numPr>
          <w:ilvl w:val="0"/>
          <w:numId w:val="1001"/>
        </w:numPr>
      </w:pPr>
      <w:r>
        <w:rPr>
          <w:b/>
          <w:bCs/>
        </w:rPr>
        <w:t xml:space="preserve">Device change</w:t>
      </w:r>
      <w:r>
        <w:t xml:space="preserve"> </w:t>
      </w:r>
      <w:r>
        <w:t xml:space="preserve">— the per-user persistence today is browser-</w:t>
      </w:r>
      <w:r>
        <w:rPr>
          <w:rStyle w:val="VerbatimChar"/>
        </w:rPr>
        <w:t xml:space="preserve">localStorage</w:t>
      </w:r>
      <w:r>
        <w:t xml:space="preserve">, not server-side.</w:t>
      </w:r>
    </w:p>
    <w:p>
      <w:pPr>
        <w:pStyle w:val="Compact"/>
        <w:numPr>
          <w:ilvl w:val="0"/>
          <w:numId w:val="1001"/>
        </w:numPr>
      </w:pPr>
      <w:r>
        <w:rPr>
          <w:b/>
          <w:bCs/>
        </w:rPr>
        <w:t xml:space="preserve">Browser data clear</w:t>
      </w:r>
      <w:r>
        <w:t xml:space="preserve"> </w:t>
      </w:r>
      <w:r>
        <w:t xml:space="preserve">— same root cause.</w:t>
      </w:r>
    </w:p>
    <w:p>
      <w:pPr>
        <w:pStyle w:val="Compact"/>
        <w:numPr>
          <w:ilvl w:val="0"/>
          <w:numId w:val="1001"/>
        </w:numPr>
      </w:pPr>
      <w:r>
        <w:rPr>
          <w:b/>
          <w:bCs/>
        </w:rPr>
        <w:t xml:space="preserve">Switching surfaces</w:t>
      </w:r>
      <w:r>
        <w:t xml:space="preserve"> </w:t>
      </w:r>
      <w:r>
        <w:t xml:space="preserve">— the column reorder a user dialed in for the Cases page is gone when they come back to it after working a different surface.</w:t>
      </w:r>
    </w:p>
    <w:p>
      <w:pPr>
        <w:pStyle w:val="Compact"/>
        <w:numPr>
          <w:ilvl w:val="0"/>
          <w:numId w:val="1001"/>
        </w:numPr>
      </w:pPr>
      <w:r>
        <w:rPr>
          <w:b/>
          <w:bCs/>
        </w:rPr>
        <w:t xml:space="preserve">Onboarding a new team member</w:t>
      </w:r>
      <w:r>
        <w:t xml:space="preserve"> </w:t>
      </w:r>
      <w:r>
        <w:t xml:space="preserve">— every new hire reinvents the same operational slices from scratch (</w:t>
      </w:r>
      <w:r>
        <w:t xml:space="preserve">“Show me US Federal subpoenas due this week”</w:t>
      </w:r>
      <w:r>
        <w:t xml:space="preserve">).</w:t>
      </w:r>
    </w:p>
    <w:p>
      <w:pPr>
        <w:pStyle w:val="FirstParagraph"/>
      </w:pPr>
      <w:r>
        <w:t xml:space="preserve">The four primary personas all hit this differently:</w:t>
      </w:r>
    </w:p>
    <w:p>
      <w:pPr>
        <w:pStyle w:val="Compact"/>
        <w:numPr>
          <w:ilvl w:val="0"/>
          <w:numId w:val="1002"/>
        </w:numPr>
      </w:pPr>
      <w:r>
        <w:rPr>
          <w:b/>
          <w:bCs/>
        </w:rPr>
        <w:t xml:space="preserve">TS</w:t>
      </w:r>
      <w:r>
        <w:t xml:space="preserve"> </w:t>
      </w:r>
      <w:r>
        <w:t xml:space="preserve">(Triage Specialist): processes intake against a small set of recurring jurisdiction × request-type combinations. Re-dialing those filters every morning is friction;</w:t>
      </w:r>
      <w:r>
        <w:t xml:space="preserve"> </w:t>
      </w:r>
      <w:r>
        <w:rPr>
          <w:i/>
          <w:iCs/>
        </w:rPr>
        <w:t xml:space="preserve">saving</w:t>
      </w:r>
      <w:r>
        <w:t xml:space="preserve"> </w:t>
      </w:r>
      <w:r>
        <w:t xml:space="preserve">the combination is the unblocker.</w:t>
      </w:r>
    </w:p>
    <w:p>
      <w:pPr>
        <w:pStyle w:val="Compact"/>
        <w:numPr>
          <w:ilvl w:val="0"/>
          <w:numId w:val="1002"/>
        </w:numPr>
      </w:pPr>
      <w:r>
        <w:rPr>
          <w:b/>
          <w:bCs/>
        </w:rPr>
        <w:t xml:space="preserve">RS</w:t>
      </w:r>
      <w:r>
        <w:t xml:space="preserve"> </w:t>
      </w:r>
      <w:r>
        <w:t xml:space="preserve">(Response Specialist): personal queue is</w:t>
      </w:r>
      <w:r>
        <w:t xml:space="preserve"> </w:t>
      </w:r>
      <w:r>
        <w:rPr>
          <w:i/>
          <w:iCs/>
        </w:rPr>
        <w:t xml:space="preserve">the</w:t>
      </w:r>
      <w:r>
        <w:t xml:space="preserve"> </w:t>
      </w:r>
      <w:r>
        <w:t xml:space="preserve">daily work-list —</w:t>
      </w:r>
      <w:r>
        <w:t xml:space="preserve"> </w:t>
      </w:r>
      <w:r>
        <w:rPr>
          <w:rStyle w:val="VerbatimChar"/>
        </w:rPr>
        <w:t xml:space="preserve">My Cases</w:t>
      </w:r>
      <w:r>
        <w:t xml:space="preserve"> </w:t>
      </w:r>
      <w:r>
        <w:t xml:space="preserve">+ a few personalized narrowings (e.g.,</w:t>
      </w:r>
      <w:r>
        <w:t xml:space="preserve"> </w:t>
      </w:r>
      <w:r>
        <w:t xml:space="preserve">“My emergencies due this week”</w:t>
      </w:r>
      <w:r>
        <w:t xml:space="preserve">,</w:t>
      </w:r>
      <w:r>
        <w:t xml:space="preserve"> </w:t>
      </w:r>
      <w:r>
        <w:t xml:space="preserve">“My GFR-held cases awaiting response”</w:t>
      </w:r>
      <w:r>
        <w:t xml:space="preserve">). These narrowings are 5–10 saved views per RS.</w:t>
      </w:r>
    </w:p>
    <w:p>
      <w:pPr>
        <w:pStyle w:val="Compact"/>
        <w:numPr>
          <w:ilvl w:val="0"/>
          <w:numId w:val="1002"/>
        </w:numPr>
      </w:pPr>
      <w:r>
        <w:rPr>
          <w:b/>
          <w:bCs/>
        </w:rPr>
        <w:t xml:space="preserve">Operations Lead</w:t>
      </w:r>
      <w:r>
        <w:t xml:space="preserve">: weekly forecasting depends on the same exact slice every week (request type × jurisdiction × due-date bucket). Saved views make weekly forecasts reproducible.</w:t>
      </w:r>
    </w:p>
    <w:p>
      <w:pPr>
        <w:pStyle w:val="Compact"/>
        <w:numPr>
          <w:ilvl w:val="0"/>
          <w:numId w:val="1002"/>
        </w:numPr>
      </w:pPr>
      <w:r>
        <w:rPr>
          <w:b/>
          <w:bCs/>
        </w:rPr>
        <w:t xml:space="preserve">Attorney / Escalation Reviewer</w:t>
      </w:r>
      <w:r>
        <w:t xml:space="preserve">: works escalations on the Attorney Dashboard surface; saved views capture sub-state filters (</w:t>
      </w:r>
      <w:r>
        <w:t xml:space="preserve">“Pending review”</w:t>
      </w:r>
      <w:r>
        <w:t xml:space="preserve">,</w:t>
      </w:r>
      <w:r>
        <w:t xml:space="preserve"> </w:t>
      </w:r>
      <w:r>
        <w:t xml:space="preserve">“Stale 7d+”</w:t>
      </w:r>
      <w:r>
        <w:t xml:space="preserve">,</w:t>
      </w:r>
      <w:r>
        <w:t xml:space="preserve"> </w:t>
      </w:r>
      <w:r>
        <w:t xml:space="preserve">“Recommend rejection candidates”</w:t>
      </w:r>
      <w:r>
        <w:t xml:space="preserve">).</w:t>
      </w:r>
    </w:p>
    <w:bookmarkEnd w:id="10"/>
    <w:bookmarkStart w:id="11" w:name="why-phase-1-is-personal-only"/>
    <w:p>
      <w:pPr>
        <w:pStyle w:val="Heading3"/>
      </w:pPr>
      <w:r>
        <w:t xml:space="preserve">1.2 Why Phase 1 is personal-only</w:t>
      </w:r>
    </w:p>
    <w:p>
      <w:pPr>
        <w:pStyle w:val="FirstParagraph"/>
      </w:pPr>
      <w:r>
        <w:t xml:space="preserve">Sharing introduces three concerns that are out of scope for the first ship:</w:t>
      </w:r>
    </w:p>
    <w:p>
      <w:pPr>
        <w:pStyle w:val="Compact"/>
        <w:numPr>
          <w:ilvl w:val="0"/>
          <w:numId w:val="1003"/>
        </w:numPr>
      </w:pPr>
      <w:r>
        <w:rPr>
          <w:b/>
          <w:bCs/>
        </w:rPr>
        <w:t xml:space="preserve">ACLs and authorization model</w:t>
      </w:r>
      <w:r>
        <w:t xml:space="preserve"> </w:t>
      </w:r>
      <w:r>
        <w:t xml:space="preserve">— who can see whose views, who can edit them, who can delete them, and how that interacts with tenant isolation. This is the bulk of Phase 2 design.</w:t>
      </w:r>
    </w:p>
    <w:p>
      <w:pPr>
        <w:pStyle w:val="Compact"/>
        <w:numPr>
          <w:ilvl w:val="0"/>
          <w:numId w:val="1003"/>
        </w:numPr>
      </w:pPr>
      <w:r>
        <w:rPr>
          <w:b/>
          <w:bCs/>
        </w:rPr>
        <w:t xml:space="preserve">Schema drift</w:t>
      </w:r>
      <w:r>
        <w:t xml:space="preserve"> </w:t>
      </w:r>
      <w:r>
        <w:t xml:space="preserve">— a shared view captures filter values that were valid when saved; if the catalog evolves (filters renamed, removed, or shape-changed), a shared view can break for every recipient simultaneously. Personal views can be retired silently by their owner; shared views need explicit lifecycle.</w:t>
      </w:r>
    </w:p>
    <w:p>
      <w:pPr>
        <w:pStyle w:val="Compact"/>
        <w:numPr>
          <w:ilvl w:val="0"/>
          <w:numId w:val="1003"/>
        </w:numPr>
      </w:pPr>
      <w:r>
        <w:rPr>
          <w:b/>
          <w:bCs/>
        </w:rPr>
        <w:t xml:space="preserve">Trust boundaries</w:t>
      </w:r>
      <w:r>
        <w:t xml:space="preserve"> </w:t>
      </w:r>
      <w:r>
        <w:t xml:space="preserve">— a shared view can encode operational intent (</w:t>
      </w:r>
      <w:r>
        <w:t xml:space="preserve">“escalations I’m not actioning”</w:t>
      </w:r>
      <w:r>
        <w:t xml:space="preserve">) that the owner doesn’t want broadcast. Sharing semantics need to be opt-in per-view; Phase 1 sidesteps this entirely.</w:t>
      </w:r>
    </w:p>
    <w:p>
      <w:pPr>
        <w:pStyle w:val="FirstParagraph"/>
      </w:pPr>
      <w:r>
        <w:t xml:space="preserve">Personal Phase 1 ships clean: every user has their own private view library, no cross-user impact, no ACL evaluator. Phase 2 builds on this foundation rather than retrofitting sharing onto a model that didn’t anticipate it.</w:t>
      </w:r>
    </w:p>
    <w:bookmarkEnd w:id="11"/>
    <w:bookmarkStart w:id="12" w:name="outcome-the-spec-drives-toward"/>
    <w:p>
      <w:pPr>
        <w:pStyle w:val="Heading3"/>
      </w:pPr>
      <w:r>
        <w:t xml:space="preserve">1.3 Outcome the spec drives toward</w:t>
      </w:r>
    </w:p>
    <w:p>
      <w:pPr>
        <w:pStyle w:val="FirstParagraph"/>
      </w:pPr>
      <w:r>
        <w:t xml:space="preserve">A Saved Views Phase 1 surface that:</w:t>
      </w:r>
    </w:p>
    <w:p>
      <w:pPr>
        <w:pStyle w:val="Compact"/>
        <w:numPr>
          <w:ilvl w:val="0"/>
          <w:numId w:val="1004"/>
        </w:numPr>
      </w:pPr>
      <w:r>
        <w:t xml:space="preserve">Captures the user’s current Case List View Controls state as a named, server-persisted view.</w:t>
      </w:r>
    </w:p>
    <w:p>
      <w:pPr>
        <w:pStyle w:val="Compact"/>
        <w:numPr>
          <w:ilvl w:val="0"/>
          <w:numId w:val="1004"/>
        </w:numPr>
      </w:pPr>
      <w:r>
        <w:t xml:space="preserve">Lets the user</w:t>
      </w:r>
      <w:r>
        <w:t xml:space="preserve"> </w:t>
      </w:r>
      <w:r>
        <w:rPr>
          <w:b/>
          <w:bCs/>
        </w:rPr>
        <w:t xml:space="preserve">apply</w:t>
      </w:r>
      <w:r>
        <w:t xml:space="preserve"> </w:t>
      </w:r>
      <w:r>
        <w:t xml:space="preserve">any of their saved views with one click, restoring exactly the captured state.</w:t>
      </w:r>
    </w:p>
    <w:p>
      <w:pPr>
        <w:pStyle w:val="Compact"/>
        <w:numPr>
          <w:ilvl w:val="0"/>
          <w:numId w:val="1004"/>
        </w:numPr>
      </w:pPr>
      <w:r>
        <w:t xml:space="preserve">Lets the user</w:t>
      </w:r>
      <w:r>
        <w:t xml:space="preserve"> </w:t>
      </w:r>
      <w:r>
        <w:rPr>
          <w:b/>
          <w:bCs/>
        </w:rPr>
        <w:t xml:space="preserve">rename</w:t>
      </w:r>
      <w:r>
        <w:t xml:space="preserve">,</w:t>
      </w:r>
      <w:r>
        <w:t xml:space="preserve"> </w:t>
      </w:r>
      <w:r>
        <w:rPr>
          <w:b/>
          <w:bCs/>
        </w:rPr>
        <w:t xml:space="preserve">update</w:t>
      </w:r>
      <w:r>
        <w:t xml:space="preserve"> </w:t>
      </w:r>
      <w:r>
        <w:t xml:space="preserve">(overwrite), or</w:t>
      </w:r>
      <w:r>
        <w:t xml:space="preserve"> </w:t>
      </w:r>
      <w:r>
        <w:rPr>
          <w:b/>
          <w:bCs/>
        </w:rPr>
        <w:t xml:space="preserve">delete</w:t>
      </w:r>
      <w:r>
        <w:t xml:space="preserve"> </w:t>
      </w:r>
      <w:r>
        <w:t xml:space="preserve">any view they own.</w:t>
      </w:r>
    </w:p>
    <w:p>
      <w:pPr>
        <w:pStyle w:val="Compact"/>
        <w:numPr>
          <w:ilvl w:val="0"/>
          <w:numId w:val="1004"/>
        </w:numPr>
      </w:pPr>
      <w:r>
        <w:t xml:space="preserve">Surfaces</w:t>
      </w:r>
      <w:r>
        <w:t xml:space="preserve"> </w:t>
      </w:r>
      <w:r>
        <w:rPr>
          <w:b/>
          <w:bCs/>
        </w:rPr>
        <w:t xml:space="preserve">system (built-in) views</w:t>
      </w:r>
      <w:r>
        <w:t xml:space="preserve"> </w:t>
      </w:r>
      <w:r>
        <w:t xml:space="preserve">alongside the user’s personal views — pre-defined slices that ship with the product and can’t be edited or deleted.</w:t>
      </w:r>
    </w:p>
    <w:p>
      <w:pPr>
        <w:pStyle w:val="Compact"/>
        <w:numPr>
          <w:ilvl w:val="0"/>
          <w:numId w:val="1004"/>
        </w:numPr>
      </w:pPr>
      <w:r>
        <w:t xml:space="preserve">Surfaces a</w:t>
      </w:r>
      <w:r>
        <w:t xml:space="preserve"> </w:t>
      </w:r>
      <w:r>
        <w:rPr>
          <w:b/>
          <w:bCs/>
        </w:rPr>
        <w:t xml:space="preserve">“(modified)”</w:t>
      </w:r>
      <w:r>
        <w:rPr>
          <w:b/>
          <w:bCs/>
        </w:rPr>
        <w:t xml:space="preserve"> </w:t>
      </w:r>
      <w:r>
        <w:rPr>
          <w:b/>
          <w:bCs/>
        </w:rPr>
        <w:t xml:space="preserve">indicator</w:t>
      </w:r>
      <w:r>
        <w:t xml:space="preserve"> </w:t>
      </w:r>
      <w:r>
        <w:t xml:space="preserve">so the user always knows when their current state has drifted from the saved snapshot.</w:t>
      </w:r>
    </w:p>
    <w:p>
      <w:pPr>
        <w:pStyle w:val="Compact"/>
        <w:numPr>
          <w:ilvl w:val="0"/>
          <w:numId w:val="1004"/>
        </w:numPr>
      </w:pPr>
      <w:r>
        <w:rPr>
          <w:b/>
          <w:bCs/>
        </w:rPr>
        <w:t xml:space="preserve">Survives device changes and browser clears</w:t>
      </w:r>
      <w:r>
        <w:t xml:space="preserve"> </w:t>
      </w:r>
      <w:r>
        <w:t xml:space="preserve">— server-side persistence keyed on the authenticated user identity.</w:t>
      </w:r>
    </w:p>
    <w:p>
      <w:pPr>
        <w:pStyle w:val="Compact"/>
        <w:numPr>
          <w:ilvl w:val="0"/>
          <w:numId w:val="1004"/>
        </w:numPr>
      </w:pPr>
      <w:r>
        <w:rPr>
          <w:b/>
          <w:bCs/>
        </w:rPr>
        <w:t xml:space="preserve">Per-surface separation</w:t>
      </w:r>
      <w:r>
        <w:t xml:space="preserve"> </w:t>
      </w:r>
      <w:r>
        <w:t xml:space="preserve">— Cases page views ≠ Attorney Dashboard views (each surface has its own quick-filter tabs, default column subset, and conceptually distinct work-list).</w:t>
      </w:r>
    </w:p>
    <w:p>
      <w:pPr>
        <w:pStyle w:val="Compact"/>
        <w:numPr>
          <w:ilvl w:val="0"/>
          <w:numId w:val="1004"/>
        </w:numPr>
      </w:pPr>
      <w:r>
        <w:rPr>
          <w:b/>
          <w:bCs/>
        </w:rPr>
        <w:t xml:space="preserve">Forward-compatible with Phase 2 sharing</w:t>
      </w:r>
      <w:r>
        <w:t xml:space="preserve"> </w:t>
      </w:r>
      <w:r>
        <w:t xml:space="preserve">— the schema and API contracts anticipate the future addition of ownership and sharing without breaking changes.</w:t>
      </w:r>
    </w:p>
    <w:p>
      <w:r>
        <w:pict>
          <v:rect style="width:0;height:1.5pt" o:hralign="center" o:hrstd="t" o:hr="t"/>
        </w:pict>
      </w:r>
    </w:p>
    <w:bookmarkEnd w:id="12"/>
    <w:bookmarkEnd w:id="13"/>
    <w:bookmarkStart w:id="19" w:name="business-requirements"/>
    <w:p>
      <w:pPr>
        <w:pStyle w:val="Heading2"/>
      </w:pPr>
      <w:r>
        <w:t xml:space="preserve">2. Business Requirements</w:t>
      </w:r>
    </w:p>
    <w:bookmarkStart w:id="14" w:name="capability-matrix"/>
    <w:p>
      <w:pPr>
        <w:pStyle w:val="Heading3"/>
      </w:pPr>
      <w:r>
        <w:t xml:space="preserve">2.1 Capability matrix</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Capability</w:t>
            </w:r>
          </w:p>
        </w:tc>
        <w:tc>
          <w:tcPr/>
          <w:p>
            <w:pPr>
              <w:pStyle w:val="Compact"/>
            </w:pPr>
            <w:r>
              <w:t xml:space="preserve">Primary persona</w:t>
            </w:r>
          </w:p>
        </w:tc>
        <w:tc>
          <w:tcPr/>
          <w:p>
            <w:pPr>
              <w:pStyle w:val="Compact"/>
            </w:pPr>
            <w:r>
              <w:t xml:space="preserve">Drives</w:t>
            </w:r>
          </w:p>
        </w:tc>
      </w:tr>
      <w:tr>
        <w:tc>
          <w:tcPr/>
          <w:p>
            <w:pPr>
              <w:pStyle w:val="Compact"/>
            </w:pPr>
            <w:r>
              <w:t xml:space="preserve">BR-1</w:t>
            </w:r>
          </w:p>
        </w:tc>
        <w:tc>
          <w:tcPr/>
          <w:p>
            <w:pPr>
              <w:pStyle w:val="Compact"/>
            </w:pPr>
            <w:r>
              <w:t xml:space="preserve">Save the current Case List View Controls state as a named view</w:t>
            </w:r>
          </w:p>
        </w:tc>
        <w:tc>
          <w:tcPr/>
          <w:p>
            <w:pPr>
              <w:pStyle w:val="Compact"/>
            </w:pPr>
            <w:r>
              <w:t xml:space="preserve">All</w:t>
            </w:r>
          </w:p>
        </w:tc>
        <w:tc>
          <w:tcPr/>
          <w:p>
            <w:pPr>
              <w:pStyle w:val="Compact"/>
            </w:pPr>
            <w:r>
              <w:t xml:space="preserve">Workflow reproducibility</w:t>
            </w:r>
          </w:p>
        </w:tc>
      </w:tr>
      <w:tr>
        <w:tc>
          <w:tcPr/>
          <w:p>
            <w:pPr>
              <w:pStyle w:val="Compact"/>
            </w:pPr>
            <w:r>
              <w:t xml:space="preserve">BR-2</w:t>
            </w:r>
          </w:p>
        </w:tc>
        <w:tc>
          <w:tcPr/>
          <w:p>
            <w:pPr>
              <w:pStyle w:val="Compact"/>
            </w:pPr>
            <w:r>
              <w:t xml:space="preserve">Apply a saved view in one click — restore the captured state exactly</w:t>
            </w:r>
          </w:p>
        </w:tc>
        <w:tc>
          <w:tcPr/>
          <w:p>
            <w:pPr>
              <w:pStyle w:val="Compact"/>
            </w:pPr>
            <w:r>
              <w:t xml:space="preserve">All</w:t>
            </w:r>
          </w:p>
        </w:tc>
        <w:tc>
          <w:tcPr/>
          <w:p>
            <w:pPr>
              <w:pStyle w:val="Compact"/>
            </w:pPr>
            <w:r>
              <w:t xml:space="preserve">Time-to-work</w:t>
            </w:r>
          </w:p>
        </w:tc>
      </w:tr>
      <w:tr>
        <w:tc>
          <w:tcPr/>
          <w:p>
            <w:pPr>
              <w:pStyle w:val="Compact"/>
            </w:pPr>
            <w:r>
              <w:t xml:space="preserve">BR-3</w:t>
            </w:r>
          </w:p>
        </w:tc>
        <w:tc>
          <w:tcPr/>
          <w:p>
            <w:pPr>
              <w:pStyle w:val="Compact"/>
            </w:pPr>
            <w:r>
              <w:t xml:space="preserve">Update (overwrite) an existing saved view with the current state</w:t>
            </w:r>
          </w:p>
        </w:tc>
        <w:tc>
          <w:tcPr/>
          <w:p>
            <w:pPr>
              <w:pStyle w:val="Compact"/>
            </w:pPr>
            <w:r>
              <w:t xml:space="preserve">All</w:t>
            </w:r>
          </w:p>
        </w:tc>
        <w:tc>
          <w:tcPr/>
          <w:p>
            <w:pPr>
              <w:pStyle w:val="Compact"/>
            </w:pPr>
            <w:r>
              <w:t xml:space="preserve">Iteration on personal slices</w:t>
            </w:r>
          </w:p>
        </w:tc>
      </w:tr>
      <w:tr>
        <w:tc>
          <w:tcPr/>
          <w:p>
            <w:pPr>
              <w:pStyle w:val="Compact"/>
            </w:pPr>
            <w:r>
              <w:t xml:space="preserve">BR-4</w:t>
            </w:r>
          </w:p>
        </w:tc>
        <w:tc>
          <w:tcPr/>
          <w:p>
            <w:pPr>
              <w:pStyle w:val="Compact"/>
            </w:pPr>
            <w:r>
              <w:t xml:space="preserve">Rename a saved view</w:t>
            </w:r>
          </w:p>
        </w:tc>
        <w:tc>
          <w:tcPr/>
          <w:p>
            <w:pPr>
              <w:pStyle w:val="Compact"/>
            </w:pPr>
            <w:r>
              <w:t xml:space="preserve">All</w:t>
            </w:r>
          </w:p>
        </w:tc>
        <w:tc>
          <w:tcPr/>
          <w:p>
            <w:pPr>
              <w:pStyle w:val="Compact"/>
            </w:pPr>
            <w:r>
              <w:t xml:space="preserve">Clarity, taxonomy ownership</w:t>
            </w:r>
          </w:p>
        </w:tc>
      </w:tr>
      <w:tr>
        <w:tc>
          <w:tcPr/>
          <w:p>
            <w:pPr>
              <w:pStyle w:val="Compact"/>
            </w:pPr>
            <w:r>
              <w:t xml:space="preserve">BR-5</w:t>
            </w:r>
          </w:p>
        </w:tc>
        <w:tc>
          <w:tcPr/>
          <w:p>
            <w:pPr>
              <w:pStyle w:val="Compact"/>
            </w:pPr>
            <w:r>
              <w:t xml:space="preserve">Delete a saved view</w:t>
            </w:r>
          </w:p>
        </w:tc>
        <w:tc>
          <w:tcPr/>
          <w:p>
            <w:pPr>
              <w:pStyle w:val="Compact"/>
            </w:pPr>
            <w:r>
              <w:t xml:space="preserve">All</w:t>
            </w:r>
          </w:p>
        </w:tc>
        <w:tc>
          <w:tcPr/>
          <w:p>
            <w:pPr>
              <w:pStyle w:val="Compact"/>
            </w:pPr>
            <w:r>
              <w:t xml:space="preserve">Hygiene, removing stale slices</w:t>
            </w:r>
          </w:p>
        </w:tc>
      </w:tr>
      <w:tr>
        <w:tc>
          <w:tcPr/>
          <w:p>
            <w:pPr>
              <w:pStyle w:val="Compact"/>
            </w:pPr>
            <w:r>
              <w:t xml:space="preserve">BR-6</w:t>
            </w:r>
          </w:p>
        </w:tc>
        <w:tc>
          <w:tcPr/>
          <w:p>
            <w:pPr>
              <w:pStyle w:val="Compact"/>
            </w:pPr>
            <w:r>
              <w:t xml:space="preserve">Surface built-in system views the user can apply but not edit</w:t>
            </w:r>
          </w:p>
        </w:tc>
        <w:tc>
          <w:tcPr/>
          <w:p>
            <w:pPr>
              <w:pStyle w:val="Compact"/>
            </w:pPr>
            <w:r>
              <w:t xml:space="preserve">All</w:t>
            </w:r>
          </w:p>
        </w:tc>
        <w:tc>
          <w:tcPr/>
          <w:p>
            <w:pPr>
              <w:pStyle w:val="Compact"/>
            </w:pPr>
            <w:r>
              <w:t xml:space="preserve">Onboarding, common baselines</w:t>
            </w:r>
          </w:p>
        </w:tc>
      </w:tr>
      <w:tr>
        <w:tc>
          <w:tcPr/>
          <w:p>
            <w:pPr>
              <w:pStyle w:val="Compact"/>
            </w:pPr>
            <w:r>
              <w:t xml:space="preserve">BR-7</w:t>
            </w:r>
          </w:p>
        </w:tc>
        <w:tc>
          <w:tcPr/>
          <w:p>
            <w:pPr>
              <w:pStyle w:val="Compact"/>
            </w:pPr>
            <w:r>
              <w:t xml:space="preserve">Show a</w:t>
            </w:r>
            <w:r>
              <w:t xml:space="preserve"> </w:t>
            </w:r>
            <w:r>
              <w:t xml:space="preserve">“(modified)”</w:t>
            </w:r>
            <w:r>
              <w:t xml:space="preserve"> </w:t>
            </w:r>
            <w:r>
              <w:t xml:space="preserve">indicator when the current state has drifted from the applied view</w:t>
            </w:r>
          </w:p>
        </w:tc>
        <w:tc>
          <w:tcPr/>
          <w:p>
            <w:pPr>
              <w:pStyle w:val="Compact"/>
            </w:pPr>
            <w:r>
              <w:t xml:space="preserve">All</w:t>
            </w:r>
          </w:p>
        </w:tc>
        <w:tc>
          <w:tcPr/>
          <w:p>
            <w:pPr>
              <w:pStyle w:val="Compact"/>
            </w:pPr>
            <w:r>
              <w:t xml:space="preserve">Trust —</w:t>
            </w:r>
            <w:r>
              <w:t xml:space="preserve"> </w:t>
            </w:r>
            <w:r>
              <w:t xml:space="preserve">“is this what I saved?”</w:t>
            </w:r>
          </w:p>
        </w:tc>
      </w:tr>
      <w:tr>
        <w:tc>
          <w:tcPr/>
          <w:p>
            <w:pPr>
              <w:pStyle w:val="Compact"/>
            </w:pPr>
            <w:r>
              <w:t xml:space="preserve">BR-8</w:t>
            </w:r>
          </w:p>
        </w:tc>
        <w:tc>
          <w:tcPr/>
          <w:p>
            <w:pPr>
              <w:pStyle w:val="Compact"/>
            </w:pPr>
            <w:r>
              <w:t xml:space="preserve">Per-surface view libraries (Cases vs Attorney Dashboard)</w:t>
            </w:r>
          </w:p>
        </w:tc>
        <w:tc>
          <w:tcPr/>
          <w:p>
            <w:pPr>
              <w:pStyle w:val="Compact"/>
            </w:pPr>
            <w:r>
              <w:t xml:space="preserve">All</w:t>
            </w:r>
          </w:p>
        </w:tc>
        <w:tc>
          <w:tcPr/>
          <w:p>
            <w:pPr>
              <w:pStyle w:val="Compact"/>
            </w:pPr>
            <w:r>
              <w:t xml:space="preserve">Surface-specific work-lists</w:t>
            </w:r>
          </w:p>
        </w:tc>
      </w:tr>
      <w:tr>
        <w:tc>
          <w:tcPr/>
          <w:p>
            <w:pPr>
              <w:pStyle w:val="Compact"/>
            </w:pPr>
            <w:r>
              <w:t xml:space="preserve">BR-9</w:t>
            </w:r>
          </w:p>
        </w:tc>
        <w:tc>
          <w:tcPr/>
          <w:p>
            <w:pPr>
              <w:pStyle w:val="Compact"/>
            </w:pPr>
            <w:r>
              <w:t xml:space="preserve">Server-side persistence so views survive devices, browsers, and re-installs</w:t>
            </w:r>
          </w:p>
        </w:tc>
        <w:tc>
          <w:tcPr/>
          <w:p>
            <w:pPr>
              <w:pStyle w:val="Compact"/>
            </w:pPr>
            <w:r>
              <w:t xml:space="preserve">All</w:t>
            </w:r>
          </w:p>
        </w:tc>
        <w:tc>
          <w:tcPr/>
          <w:p>
            <w:pPr>
              <w:pStyle w:val="Compact"/>
            </w:pPr>
            <w:r>
              <w:t xml:space="preserve">Continuity</w:t>
            </w:r>
          </w:p>
        </w:tc>
      </w:tr>
      <w:tr>
        <w:tc>
          <w:tcPr/>
          <w:p>
            <w:pPr>
              <w:pStyle w:val="Compact"/>
            </w:pPr>
            <w:r>
              <w:t xml:space="preserve">BR-10</w:t>
            </w:r>
          </w:p>
        </w:tc>
        <w:tc>
          <w:tcPr/>
          <w:p>
            <w:pPr>
              <w:pStyle w:val="Compact"/>
            </w:pPr>
            <w:r>
              <w:t xml:space="preserve">Multi-tenant isolation — views are scoped to the user identity within their tenant</w:t>
            </w:r>
          </w:p>
        </w:tc>
        <w:tc>
          <w:tcPr/>
          <w:p>
            <w:pPr>
              <w:pStyle w:val="Compact"/>
            </w:pPr>
            <w:r>
              <w:t xml:space="preserve">All</w:t>
            </w:r>
          </w:p>
        </w:tc>
        <w:tc>
          <w:tcPr/>
          <w:p>
            <w:pPr>
              <w:pStyle w:val="Compact"/>
            </w:pPr>
            <w:r>
              <w:t xml:space="preserve">Security, transparency-reporting integrity</w:t>
            </w:r>
          </w:p>
        </w:tc>
      </w:tr>
      <w:tr>
        <w:tc>
          <w:tcPr/>
          <w:p>
            <w:pPr>
              <w:pStyle w:val="Compact"/>
            </w:pPr>
            <w:r>
              <w:t xml:space="preserve">BR-11</w:t>
            </w:r>
          </w:p>
        </w:tc>
        <w:tc>
          <w:tcPr/>
          <w:p>
            <w:pPr>
              <w:pStyle w:val="Compact"/>
            </w:pPr>
            <w:r>
              <w:t xml:space="preserve">Graceful handling of catalog drift — a saved view referencing a removed filter / column degrades cleanly instead of throwing</w:t>
            </w:r>
          </w:p>
        </w:tc>
        <w:tc>
          <w:tcPr/>
          <w:p>
            <w:pPr>
              <w:pStyle w:val="Compact"/>
            </w:pPr>
            <w:r>
              <w:t xml:space="preserve">Engineering, All</w:t>
            </w:r>
          </w:p>
        </w:tc>
        <w:tc>
          <w:tcPr/>
          <w:p>
            <w:pPr>
              <w:pStyle w:val="Compact"/>
            </w:pPr>
            <w:r>
              <w:t xml:space="preserve">Operational stability</w:t>
            </w:r>
          </w:p>
        </w:tc>
      </w:tr>
      <w:tr>
        <w:tc>
          <w:tcPr/>
          <w:p>
            <w:pPr>
              <w:pStyle w:val="Compact"/>
            </w:pPr>
            <w:r>
              <w:t xml:space="preserve">BR-12</w:t>
            </w:r>
          </w:p>
        </w:tc>
        <w:tc>
          <w:tcPr/>
          <w:p>
            <w:pPr>
              <w:pStyle w:val="Compact"/>
            </w:pPr>
            <w:r>
              <w:t xml:space="preserve">Forward-compatible schema for Phase 2 sharing</w:t>
            </w:r>
          </w:p>
        </w:tc>
        <w:tc>
          <w:tcPr/>
          <w:p>
            <w:pPr>
              <w:pStyle w:val="Compact"/>
            </w:pPr>
            <w:r>
              <w:t xml:space="preserve">Engineering</w:t>
            </w:r>
          </w:p>
        </w:tc>
        <w:tc>
          <w:tcPr/>
          <w:p>
            <w:pPr>
              <w:pStyle w:val="Compact"/>
            </w:pPr>
            <w:r>
              <w:t xml:space="preserve">Avoid breaking-change releases</w:t>
            </w:r>
          </w:p>
        </w:tc>
      </w:tr>
    </w:tbl>
    <w:bookmarkEnd w:id="14"/>
    <w:bookmarkStart w:id="17" w:name="why-these-capabilities-are-critical"/>
    <w:p>
      <w:pPr>
        <w:pStyle w:val="Heading3"/>
      </w:pPr>
      <w:r>
        <w:t xml:space="preserve">2.2 Why these capabilities are critical</w:t>
      </w:r>
    </w:p>
    <w:p>
      <w:pPr>
        <w:pStyle w:val="FirstParagraph"/>
      </w:pPr>
      <w:r>
        <w:rPr>
          <w:b/>
          <w:bCs/>
        </w:rPr>
        <w:t xml:space="preserve">Operational consistency (BR-1, BR-2, BR-3).</w:t>
      </w:r>
      <w:r>
        <w:t xml:space="preserve"> </w:t>
      </w:r>
      <w:r>
        <w:t xml:space="preserve">Once an Ops Lead has dialed in the weekly forecasting slice, that slice becomes a</w:t>
      </w:r>
      <w:r>
        <w:t xml:space="preserve"> </w:t>
      </w:r>
      <w:r>
        <w:rPr>
          <w:i/>
          <w:iCs/>
        </w:rPr>
        <w:t xml:space="preserve">named asset</w:t>
      </w:r>
      <w:r>
        <w:t xml:space="preserve"> </w:t>
      </w:r>
      <w:r>
        <w:t xml:space="preserve">— every Monday they apply the same view and produce the same forecast. Without Saved Views, the asset lives in a manual checklist (often a OneNote page) and drifts as filters evolve.</w:t>
      </w:r>
    </w:p>
    <w:p>
      <w:pPr>
        <w:pStyle w:val="BodyText"/>
      </w:pPr>
      <w:r>
        <w:rPr>
          <w:b/>
          <w:bCs/>
        </w:rPr>
        <w:t xml:space="preserve">Onboarding speed (BR-6).</w:t>
      </w:r>
      <w:r>
        <w:t xml:space="preserve"> </w:t>
      </w:r>
      <w:r>
        <w:t xml:space="preserve">New TS / RS hires inherit the system view library on day one. The</w:t>
      </w:r>
      <w:r>
        <w:t xml:space="preserve"> </w:t>
      </w:r>
      <w:r>
        <w:t xml:space="preserve">“Emergency / Urgent”</w:t>
      </w:r>
      <w:r>
        <w:t xml:space="preserve"> </w:t>
      </w:r>
      <w:r>
        <w:t xml:space="preserve">and</w:t>
      </w:r>
      <w:r>
        <w:t xml:space="preserve"> </w:t>
      </w:r>
      <w:r>
        <w:t xml:space="preserve">“Overdue”</w:t>
      </w:r>
      <w:r>
        <w:t xml:space="preserve"> </w:t>
      </w:r>
      <w:r>
        <w:t xml:space="preserve">system views shipped in the prototype (</w:t>
      </w:r>
      <w:hyperlink r:id="rId15">
        <w:r>
          <w:rPr>
            <w:rStyle w:val="Hyperlink"/>
          </w:rPr>
          <w:t xml:space="preserve">savedViews.ts:77-126</w:t>
        </w:r>
      </w:hyperlink>
      <w:r>
        <w:t xml:space="preserve">) are concrete examples — every persona uses them before they build their first personal view.</w:t>
      </w:r>
    </w:p>
    <w:p>
      <w:pPr>
        <w:pStyle w:val="BodyText"/>
      </w:pPr>
      <w:r>
        <w:rPr>
          <w:b/>
          <w:bCs/>
        </w:rPr>
        <w:t xml:space="preserve">Workflow continuity (BR-9).</w:t>
      </w:r>
      <w:r>
        <w:t xml:space="preserve"> </w:t>
      </w:r>
      <w:r>
        <w:t xml:space="preserve">The current</w:t>
      </w:r>
      <w:r>
        <w:t xml:space="preserve"> </w:t>
      </w:r>
      <w:r>
        <w:rPr>
          <w:rStyle w:val="VerbatimChar"/>
        </w:rPr>
        <w:t xml:space="preserve">localStorage</w:t>
      </w:r>
      <w:r>
        <w:t xml:space="preserve"> </w:t>
      </w:r>
      <w:r>
        <w:t xml:space="preserve">persistence (</w:t>
      </w:r>
      <w:hyperlink r:id="rId16">
        <w:r>
          <w:rPr>
            <w:rStyle w:val="Hyperlink"/>
          </w:rPr>
          <w:t xml:space="preserve">savedViews.ts:132-188</w:t>
        </w:r>
      </w:hyperlink>
      <w:r>
        <w:t xml:space="preserve">) is browser-bound. Operations Leads frequently work across multiple devices (laptop in the office, secondary laptop for legal-hold reviews, on-call iPad). Saved views must roam with the user identity, not the browser profile.</w:t>
      </w:r>
    </w:p>
    <w:p>
      <w:pPr>
        <w:pStyle w:val="BodyText"/>
      </w:pPr>
      <w:r>
        <w:rPr>
          <w:b/>
          <w:bCs/>
        </w:rPr>
        <w:t xml:space="preserve">Trust and auditability (BR-7).</w:t>
      </w:r>
      <w:r>
        <w:t xml:space="preserve"> </w:t>
      </w:r>
      <w:r>
        <w:t xml:space="preserve">Without the modified indicator, users can’t tell whether the slice they’re working from is the saved view they think it is. For transparency-report-adjacent work this is a correctness concern: the report writer needs to know whether the slice that produced their counts matches the saved view the report cites.</w:t>
      </w:r>
    </w:p>
    <w:p>
      <w:pPr>
        <w:pStyle w:val="BodyText"/>
      </w:pPr>
      <w:r>
        <w:rPr>
          <w:b/>
          <w:bCs/>
        </w:rPr>
        <w:t xml:space="preserve">Forward compatibility (BR-12).</w:t>
      </w:r>
      <w:r>
        <w:t xml:space="preserve"> </w:t>
      </w:r>
      <w:r>
        <w:t xml:space="preserve">Phase 2’s sharing model adds</w:t>
      </w:r>
      <w:r>
        <w:t xml:space="preserve"> </w:t>
      </w:r>
      <w:r>
        <w:rPr>
          <w:rStyle w:val="VerbatimChar"/>
        </w:rPr>
        <w:t xml:space="preserve">ownerId</w:t>
      </w:r>
      <w:r>
        <w:t xml:space="preserve">,</w:t>
      </w:r>
      <w:r>
        <w:t xml:space="preserve"> </w:t>
      </w:r>
      <w:r>
        <w:rPr>
          <w:rStyle w:val="VerbatimChar"/>
        </w:rPr>
        <w:t xml:space="preserve">sharedWith[]</w:t>
      </w:r>
      <w:r>
        <w:t xml:space="preserve">, and visibility-scope fields. Phase 1 ships the schema</w:t>
      </w:r>
      <w:r>
        <w:t xml:space="preserve"> </w:t>
      </w:r>
      <w:r>
        <w:rPr>
          <w:i/>
          <w:iCs/>
        </w:rPr>
        <w:t xml:space="preserve">as if those fields exist</w:t>
      </w:r>
      <w:r>
        <w:t xml:space="preserve"> </w:t>
      </w:r>
      <w:r>
        <w:t xml:space="preserve">but doesn’t expose them in the UI — so Phase 2 is purely additive, not a breaking migration.</w:t>
      </w:r>
    </w:p>
    <w:bookmarkEnd w:id="17"/>
    <w:bookmarkStart w:id="18" w:name="non-goals-phase-1"/>
    <w:p>
      <w:pPr>
        <w:pStyle w:val="Heading3"/>
      </w:pPr>
      <w:r>
        <w:t xml:space="preserve">2.3 Non-goals (Phase 1)</w:t>
      </w:r>
    </w:p>
    <w:p>
      <w:pPr>
        <w:pStyle w:val="Compact"/>
        <w:numPr>
          <w:ilvl w:val="0"/>
          <w:numId w:val="1005"/>
        </w:numPr>
      </w:pPr>
      <w:r>
        <w:t xml:space="preserve">❌ Sharing a saved view with another user.</w:t>
      </w:r>
    </w:p>
    <w:p>
      <w:pPr>
        <w:pStyle w:val="Compact"/>
        <w:numPr>
          <w:ilvl w:val="0"/>
          <w:numId w:val="1005"/>
        </w:numPr>
      </w:pPr>
      <w:r>
        <w:t xml:space="preserve">❌ Team / group views.</w:t>
      </w:r>
    </w:p>
    <w:p>
      <w:pPr>
        <w:pStyle w:val="Compact"/>
        <w:numPr>
          <w:ilvl w:val="0"/>
          <w:numId w:val="1005"/>
        </w:numPr>
      </w:pPr>
      <w:r>
        <w:t xml:space="preserve">❌</w:t>
      </w:r>
      <w:r>
        <w:t xml:space="preserve"> </w:t>
      </w:r>
      <w:r>
        <w:t xml:space="preserve">“Subscribe to this view”</w:t>
      </w:r>
      <w:r>
        <w:t xml:space="preserve"> </w:t>
      </w:r>
      <w:r>
        <w:t xml:space="preserve">notifications when matching rows enter / exit.</w:t>
      </w:r>
    </w:p>
    <w:p>
      <w:pPr>
        <w:pStyle w:val="Compact"/>
        <w:numPr>
          <w:ilvl w:val="0"/>
          <w:numId w:val="1005"/>
        </w:numPr>
      </w:pPr>
      <w:r>
        <w:t xml:space="preserve">❌ View import / export (e.g., as JSON for support escalations).</w:t>
      </w:r>
    </w:p>
    <w:p>
      <w:pPr>
        <w:pStyle w:val="Compact"/>
        <w:numPr>
          <w:ilvl w:val="0"/>
          <w:numId w:val="1005"/>
        </w:numPr>
      </w:pPr>
      <w:r>
        <w:t xml:space="preserve">❌ View versioning — only the current snapshot is stored; no diff history.</w:t>
      </w:r>
    </w:p>
    <w:p>
      <w:pPr>
        <w:pStyle w:val="Compact"/>
        <w:numPr>
          <w:ilvl w:val="0"/>
          <w:numId w:val="1005"/>
        </w:numPr>
      </w:pPr>
      <w:r>
        <w:t xml:space="preserve">❌ Cross-tenant view roaming (a user with access to tenants A and B does NOT see tenant-A views from within tenant B).</w:t>
      </w:r>
    </w:p>
    <w:p>
      <w:pPr>
        <w:pStyle w:val="Compact"/>
        <w:numPr>
          <w:ilvl w:val="0"/>
          <w:numId w:val="1005"/>
        </w:numPr>
      </w:pPr>
      <w:r>
        <w:t xml:space="preserve">❌ Auto-pinning views to specific cases.</w:t>
      </w:r>
    </w:p>
    <w:p>
      <w:pPr>
        <w:pStyle w:val="Compact"/>
        <w:numPr>
          <w:ilvl w:val="0"/>
          <w:numId w:val="1005"/>
        </w:numPr>
      </w:pPr>
      <w:r>
        <w:t xml:space="preserve">❌ Per-saved-view custom UI themes / branding.</w:t>
      </w:r>
    </w:p>
    <w:p>
      <w:r>
        <w:pict>
          <v:rect style="width:0;height:1.5pt" o:hralign="center" o:hrstd="t" o:hr="t"/>
        </w:pict>
      </w:r>
    </w:p>
    <w:bookmarkEnd w:id="18"/>
    <w:bookmarkEnd w:id="19"/>
    <w:bookmarkStart w:id="41" w:name="user-experience-ux-requirements"/>
    <w:p>
      <w:pPr>
        <w:pStyle w:val="Heading2"/>
      </w:pPr>
      <w:r>
        <w:t xml:space="preserve">3. User Experience (UX) Requirements</w:t>
      </w:r>
    </w:p>
    <w:bookmarkStart w:id="21" w:name="saved-views-menu-placement-and-trigger"/>
    <w:p>
      <w:pPr>
        <w:pStyle w:val="Heading3"/>
      </w:pPr>
      <w:r>
        <w:t xml:space="preserve">3.1 Saved Views menu — placement and trigger</w:t>
      </w:r>
    </w:p>
    <w:p>
      <w:pPr>
        <w:pStyle w:val="FirstParagraph"/>
      </w:pPr>
      <w:r>
        <w:rPr>
          <w:b/>
          <w:bCs/>
        </w:rPr>
        <w:t xml:space="preserve">Placement.</w:t>
      </w:r>
      <w:r>
        <w:t xml:space="preserve"> </w:t>
      </w:r>
      <w:r>
        <w:t xml:space="preserve">Leftmost item in the toolbar’s Row 2 (the filter-controls row), to the left of</w:t>
      </w:r>
      <w:r>
        <w:t xml:space="preserve"> </w:t>
      </w:r>
      <w:r>
        <w:t xml:space="preserve">“+ Add filter”</w:t>
      </w:r>
      <w:r>
        <w:t xml:space="preserve">:</w:t>
      </w:r>
    </w:p>
    <w:p>
      <w:pPr>
        <w:pStyle w:val="SourceCode"/>
      </w:pPr>
      <w:r>
        <w:rPr>
          <w:rStyle w:val="VerbatimChar"/>
        </w:rPr>
        <w:t xml:space="preserve">[Saved Views ▾] · [+ Add filter] · [Sort] · [Customize view] · [Save current view] · [Export list] · [Search…]</w:t>
      </w:r>
    </w:p>
    <w:p>
      <w:pPr>
        <w:pStyle w:val="FirstParagraph"/>
      </w:pPr>
      <w:r>
        <w:rPr>
          <w:b/>
          <w:bCs/>
        </w:rPr>
        <w:t xml:space="preserve">Trigger.</w:t>
      </w:r>
      <w:r>
        <w:t xml:space="preserve"> </w:t>
      </w:r>
      <w:r>
        <w:t xml:space="preserve">A button styled as a small popover-trigger with:</w:t>
      </w:r>
    </w:p>
    <w:p>
      <w:pPr>
        <w:pStyle w:val="Compact"/>
        <w:numPr>
          <w:ilvl w:val="0"/>
          <w:numId w:val="1006"/>
        </w:numPr>
      </w:pPr>
      <w:r>
        <w:t xml:space="preserve">A bookmark icon.</w:t>
      </w:r>
    </w:p>
    <w:p>
      <w:pPr>
        <w:pStyle w:val="Compact"/>
        <w:numPr>
          <w:ilvl w:val="0"/>
          <w:numId w:val="1006"/>
        </w:numPr>
      </w:pPr>
      <w:r>
        <w:t xml:space="preserve">Either the literal text</w:t>
      </w:r>
      <w:r>
        <w:t xml:space="preserve"> </w:t>
      </w:r>
      <w:r>
        <w:t xml:space="preserve">“Saved views”</w:t>
      </w:r>
      <w:r>
        <w:t xml:space="preserve"> </w:t>
      </w:r>
      <w:r>
        <w:t xml:space="preserve">(when no view is currently applied) OR the currently-applied view’s name +</w:t>
      </w:r>
      <w:r>
        <w:t xml:space="preserve"> </w:t>
      </w:r>
      <w:r>
        <w:rPr>
          <w:rStyle w:val="VerbatimChar"/>
        </w:rPr>
        <w:t xml:space="preserve">(modified)</w:t>
      </w:r>
      <w:r>
        <w:t xml:space="preserve"> </w:t>
      </w:r>
      <w:r>
        <w:t xml:space="preserve">suffix when state has drifted.</w:t>
      </w:r>
    </w:p>
    <w:p>
      <w:pPr>
        <w:pStyle w:val="Compact"/>
        <w:numPr>
          <w:ilvl w:val="0"/>
          <w:numId w:val="1006"/>
        </w:numPr>
      </w:pPr>
      <w:r>
        <w:t xml:space="preserve">A chevron-down to indicate it’s a popover trigger.</w:t>
      </w:r>
    </w:p>
    <w:p>
      <w:pPr>
        <w:pStyle w:val="FirstParagraph"/>
      </w:pPr>
      <w:r>
        <w:rPr>
          <w:b/>
          <w:bCs/>
        </w:rPr>
        <w:t xml:space="preserve">Visual state when a view is applied:</w:t>
      </w:r>
    </w:p>
    <w:p>
      <w:pPr>
        <w:pStyle w:val="Compact"/>
        <w:numPr>
          <w:ilvl w:val="0"/>
          <w:numId w:val="1007"/>
        </w:numPr>
      </w:pPr>
      <w:r>
        <w:t xml:space="preserve">Active view, no drift → button outlined in the surface’s primary brand color (Cases page =</w:t>
      </w:r>
      <w:r>
        <w:t xml:space="preserve"> </w:t>
      </w:r>
      <w:r>
        <w:rPr>
          <w:rStyle w:val="VerbatimChar"/>
        </w:rPr>
        <w:t xml:space="preserve">#0078d4</w:t>
      </w:r>
      <w:r>
        <w:t xml:space="preserve">; Attorney Dashboard =</w:t>
      </w:r>
      <w:r>
        <w:t xml:space="preserve"> </w:t>
      </w:r>
      <w:r>
        <w:rPr>
          <w:rStyle w:val="VerbatimChar"/>
        </w:rPr>
        <w:t xml:space="preserve">#5c2d91</w:t>
      </w:r>
      <w:r>
        <w:t xml:space="preserve">), filled with a translucent brand tint.</w:t>
      </w:r>
    </w:p>
    <w:p>
      <w:pPr>
        <w:pStyle w:val="Compact"/>
        <w:numPr>
          <w:ilvl w:val="0"/>
          <w:numId w:val="1007"/>
        </w:numPr>
      </w:pPr>
      <w:r>
        <w:t xml:space="preserve">Active view, drifted → button reverts to the neutral outlined treatment, and the trigger label appends</w:t>
      </w:r>
      <w:r>
        <w:t xml:space="preserve"> </w:t>
      </w:r>
      <w:r>
        <w:rPr>
          <w:rStyle w:val="VerbatimChar"/>
        </w:rPr>
        <w:t xml:space="preserve">" (modified)"</w:t>
      </w:r>
      <w:r>
        <w:t xml:space="preserve">.</w:t>
      </w:r>
    </w:p>
    <w:p>
      <w:pPr>
        <w:pStyle w:val="FirstParagraph"/>
      </w:pPr>
      <w:r>
        <w:t xml:space="preserve">Reference implementation:</w:t>
      </w:r>
      <w:r>
        <w:t xml:space="preserve"> </w:t>
      </w:r>
      <w:hyperlink r:id="rId20">
        <w:r>
          <w:rPr>
            <w:rStyle w:val="Hyperlink"/>
          </w:rPr>
          <w:t xml:space="preserve">SavedViewsMenu.tsx:85-115</w:t>
        </w:r>
      </w:hyperlink>
      <w:r>
        <w:t xml:space="preserve">.</w:t>
      </w:r>
    </w:p>
    <w:bookmarkEnd w:id="21"/>
    <w:bookmarkStart w:id="23" w:name="saved-views-menu-open-behavior"/>
    <w:p>
      <w:pPr>
        <w:pStyle w:val="Heading3"/>
      </w:pPr>
      <w:r>
        <w:t xml:space="preserve">3.2 Saved Views menu — open behavior</w:t>
      </w:r>
    </w:p>
    <w:p>
      <w:pPr>
        <w:pStyle w:val="FirstParagraph"/>
      </w:pPr>
      <w:r>
        <w:t xml:space="preserve">Clicking the trigger opens a popover with three vertically-stacked sections:</w:t>
      </w:r>
    </w:p>
    <w:p>
      <w:pPr>
        <w:pStyle w:val="Compact"/>
        <w:numPr>
          <w:ilvl w:val="0"/>
          <w:numId w:val="1008"/>
        </w:numPr>
      </w:pPr>
      <w:r>
        <w:rPr>
          <w:b/>
          <w:bCs/>
        </w:rPr>
        <w:t xml:space="preserve">System views</w:t>
      </w:r>
      <w:r>
        <w:t xml:space="preserve"> </w:t>
      </w:r>
      <w:r>
        <w:t xml:space="preserve">(always shown, even when empty for QA/test environments). Header:</w:t>
      </w:r>
      <w:r>
        <w:t xml:space="preserve"> </w:t>
      </w:r>
      <w:r>
        <w:t xml:space="preserve">“System views”</w:t>
      </w:r>
      <w:r>
        <w:t xml:space="preserve"> </w:t>
      </w:r>
      <w:r>
        <w:t xml:space="preserve">with a small lock glyph. Each row is read-only (no edit/delete affordances).</w:t>
      </w:r>
    </w:p>
    <w:p>
      <w:pPr>
        <w:pStyle w:val="Compact"/>
        <w:numPr>
          <w:ilvl w:val="0"/>
          <w:numId w:val="1008"/>
        </w:numPr>
      </w:pPr>
      <w:r>
        <w:rPr>
          <w:b/>
          <w:bCs/>
        </w:rPr>
        <w:t xml:space="preserve">Your views</w:t>
      </w:r>
      <w:r>
        <w:t xml:space="preserve"> </w:t>
      </w:r>
      <w:r>
        <w:t xml:space="preserve">(omitted entirely when the user has zero personal views). Header:</w:t>
      </w:r>
      <w:r>
        <w:t xml:space="preserve"> </w:t>
      </w:r>
      <w:r>
        <w:t xml:space="preserve">“Your views”</w:t>
      </w:r>
      <w:r>
        <w:t xml:space="preserve">. Each row carries a per-row</w:t>
      </w:r>
      <w:r>
        <w:t xml:space="preserve"> </w:t>
      </w:r>
      <w:r>
        <w:t xml:space="preserve">“⋮”</w:t>
      </w:r>
      <w:r>
        <w:t xml:space="preserve"> </w:t>
      </w:r>
      <w:r>
        <w:t xml:space="preserve">overflow menu with</w:t>
      </w:r>
      <w:r>
        <w:t xml:space="preserve"> </w:t>
      </w:r>
      <w:r>
        <w:rPr>
          <w:rStyle w:val="VerbatimChar"/>
        </w:rPr>
        <w:t xml:space="preserve">Update from current</w:t>
      </w:r>
      <w:r>
        <w:t xml:space="preserve">,</w:t>
      </w:r>
      <w:r>
        <w:t xml:space="preserve"> </w:t>
      </w:r>
      <w:r>
        <w:rPr>
          <w:rStyle w:val="VerbatimChar"/>
        </w:rPr>
        <w:t xml:space="preserve">Rename</w:t>
      </w:r>
      <w:r>
        <w:t xml:space="preserve">, and</w:t>
      </w:r>
      <w:r>
        <w:t xml:space="preserve"> </w:t>
      </w:r>
      <w:r>
        <w:rPr>
          <w:rStyle w:val="VerbatimChar"/>
        </w:rPr>
        <w:t xml:space="preserve">Delete</w:t>
      </w:r>
      <w:r>
        <w:t xml:space="preserve"> </w:t>
      </w:r>
      <w:r>
        <w:t xml:space="preserve">items.</w:t>
      </w:r>
    </w:p>
    <w:p>
      <w:pPr>
        <w:pStyle w:val="Compact"/>
        <w:numPr>
          <w:ilvl w:val="0"/>
          <w:numId w:val="1008"/>
        </w:numPr>
      </w:pPr>
      <w:r>
        <w:rPr>
          <w:b/>
          <w:bCs/>
        </w:rPr>
        <w:t xml:space="preserve">Save current view…</w:t>
      </w:r>
      <w:r>
        <w:t xml:space="preserve"> </w:t>
      </w:r>
      <w:r>
        <w:t xml:space="preserve">action — always the last item, separated by a divider. Opens the SaveViewDialog (§3.5).</w:t>
      </w:r>
    </w:p>
    <w:p>
      <w:pPr>
        <w:pStyle w:val="FirstParagraph"/>
      </w:pPr>
      <w:r>
        <w:rPr>
          <w:b/>
          <w:bCs/>
        </w:rPr>
        <w:t xml:space="preserve">Row affordances</w:t>
      </w:r>
      <w:r>
        <w:t xml:space="preserve"> </w:t>
      </w:r>
      <w:r>
        <w:t xml:space="preserve">(per</w:t>
      </w:r>
      <w:r>
        <w:t xml:space="preserve"> </w:t>
      </w:r>
      <w:hyperlink r:id="rId22">
        <w:r>
          <w:rPr>
            <w:rStyle w:val="Hyperlink"/>
          </w:rPr>
          <w:t xml:space="preserve">ViewRow</w:t>
        </w:r>
      </w:hyperlink>
      <w:r>
        <w:t xml:space="preserve">):</w:t>
      </w:r>
    </w:p>
    <w:p>
      <w:pPr>
        <w:pStyle w:val="Compact"/>
        <w:numPr>
          <w:ilvl w:val="0"/>
          <w:numId w:val="1009"/>
        </w:numPr>
      </w:pPr>
      <w:r>
        <w:t xml:space="preserve">Check glyph on the left when the row is the currently-applied view.</w:t>
      </w:r>
    </w:p>
    <w:p>
      <w:pPr>
        <w:pStyle w:val="Compact"/>
        <w:numPr>
          <w:ilvl w:val="0"/>
          <w:numId w:val="1009"/>
        </w:numPr>
      </w:pPr>
      <w:r>
        <w:t xml:space="preserve">View name (truncated with ellipsis at 200px).</w:t>
      </w:r>
    </w:p>
    <w:p>
      <w:pPr>
        <w:pStyle w:val="Compact"/>
        <w:numPr>
          <w:ilvl w:val="0"/>
          <w:numId w:val="1009"/>
        </w:numPr>
      </w:pPr>
      <w:r>
        <w:rPr>
          <w:rStyle w:val="VerbatimChar"/>
        </w:rPr>
        <w:t xml:space="preserve">modified</w:t>
      </w:r>
      <w:r>
        <w:t xml:space="preserve"> </w:t>
      </w:r>
      <w:r>
        <w:t xml:space="preserve">micro-tag on the applied row when current state has drifted.</w:t>
      </w:r>
    </w:p>
    <w:p>
      <w:pPr>
        <w:pStyle w:val="Compact"/>
        <w:numPr>
          <w:ilvl w:val="0"/>
          <w:numId w:val="1009"/>
        </w:numPr>
      </w:pPr>
      <w:r>
        <w:t xml:space="preserve">“⋮”</w:t>
      </w:r>
      <w:r>
        <w:t xml:space="preserve"> </w:t>
      </w:r>
      <w:r>
        <w:t xml:space="preserve">overflow on user views; system views show no overflow.</w:t>
      </w:r>
    </w:p>
    <w:p>
      <w:pPr>
        <w:pStyle w:val="FirstParagraph"/>
      </w:pPr>
      <w:r>
        <w:rPr>
          <w:b/>
          <w:bCs/>
        </w:rPr>
        <w:t xml:space="preserve">Click semantics:</w:t>
      </w:r>
    </w:p>
    <w:p>
      <w:pPr>
        <w:pStyle w:val="Compact"/>
        <w:numPr>
          <w:ilvl w:val="0"/>
          <w:numId w:val="1010"/>
        </w:numPr>
      </w:pPr>
      <w:r>
        <w:t xml:space="preserve">Clicking the row body anywhere except the</w:t>
      </w:r>
      <w:r>
        <w:t xml:space="preserve"> </w:t>
      </w:r>
      <w:r>
        <w:t xml:space="preserve">“⋮”</w:t>
      </w:r>
      <w:r>
        <w:t xml:space="preserve"> </w:t>
      </w:r>
      <w:r>
        <w:t xml:space="preserve">applies the view and closes the popover.</w:t>
      </w:r>
    </w:p>
    <w:p>
      <w:pPr>
        <w:pStyle w:val="Compact"/>
        <w:numPr>
          <w:ilvl w:val="0"/>
          <w:numId w:val="1010"/>
        </w:numPr>
      </w:pPr>
      <w:r>
        <w:t xml:space="preserve">Clicking</w:t>
      </w:r>
      <w:r>
        <w:t xml:space="preserve"> </w:t>
      </w:r>
      <w:r>
        <w:t xml:space="preserve">“⋮”</w:t>
      </w:r>
      <w:r>
        <w:t xml:space="preserve"> </w:t>
      </w:r>
      <w:r>
        <w:t xml:space="preserve">stops propagation (does NOT apply) and opens the per-row action menu.</w:t>
      </w:r>
    </w:p>
    <w:p>
      <w:pPr>
        <w:pStyle w:val="Compact"/>
        <w:numPr>
          <w:ilvl w:val="0"/>
          <w:numId w:val="1010"/>
        </w:numPr>
      </w:pPr>
      <w:r>
        <w:t xml:space="preserve">Selecting a per-row action (Delete, Rename, Update from current) keeps the popover open so the user can continue managing without re-opening.</w:t>
      </w:r>
    </w:p>
    <w:bookmarkEnd w:id="23"/>
    <w:bookmarkStart w:id="24" w:name="applying-a-view"/>
    <w:p>
      <w:pPr>
        <w:pStyle w:val="Heading3"/>
      </w:pPr>
      <w:r>
        <w:t xml:space="preserve">3.3 Applying a view</w:t>
      </w:r>
    </w:p>
    <w:p>
      <w:pPr>
        <w:pStyle w:val="FirstParagraph"/>
      </w:pPr>
      <w:r>
        <w:t xml:space="preserve">Applying a view writes the captured snapshot back to the runtime state, replacing: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Runtime state</w:t>
            </w:r>
          </w:p>
        </w:tc>
        <w:tc>
          <w:tcPr/>
          <w:p>
            <w:pPr>
              <w:pStyle w:val="Compact"/>
            </w:pPr>
            <w:r>
              <w:t xml:space="preserve">Source</w:t>
            </w:r>
          </w:p>
        </w:tc>
      </w:tr>
      <w:tr>
        <w:tc>
          <w:tcPr/>
          <w:p>
            <w:pPr>
              <w:pStyle w:val="Compact"/>
            </w:pPr>
            <w:r>
              <w:t xml:space="preserve">Active quick-filter tab</w:t>
            </w:r>
          </w:p>
        </w:tc>
        <w:tc>
          <w:tcPr/>
          <w:p>
            <w:pPr>
              <w:pStyle w:val="Compact"/>
            </w:pPr>
            <w:r>
              <w:rPr>
                <w:rStyle w:val="VerbatimChar"/>
              </w:rPr>
              <w:t xml:space="preserve">view.filters.quickFilter</w:t>
            </w:r>
          </w:p>
        </w:tc>
      </w:tr>
      <w:tr>
        <w:tc>
          <w:tcPr/>
          <w:p>
            <w:pPr>
              <w:pStyle w:val="Compact"/>
            </w:pPr>
            <w:r>
              <w:t xml:space="preserve">Primary sort</w:t>
            </w:r>
          </w:p>
        </w:tc>
        <w:tc>
          <w:tcPr/>
          <w:p>
            <w:pPr>
              <w:pStyle w:val="Compact"/>
            </w:pPr>
            <w:r>
              <w:rPr>
                <w:rStyle w:val="VerbatimChar"/>
              </w:rPr>
              <w:t xml:space="preserve">view.filters.sortState</w:t>
            </w:r>
            <w:r>
              <w:t xml:space="preserve"> </w:t>
            </w:r>
            <w:r>
              <w:t xml:space="preserve">(may be null → falls to surface default)</w:t>
            </w:r>
          </w:p>
        </w:tc>
      </w:tr>
      <w:tr>
        <w:tc>
          <w:tcPr/>
          <w:p>
            <w:pPr>
              <w:pStyle w:val="Compact"/>
            </w:pPr>
            <w:r>
              <w:t xml:space="preserve">Sort tiebreakers</w:t>
            </w:r>
          </w:p>
        </w:tc>
        <w:tc>
          <w:tcPr/>
          <w:p>
            <w:pPr>
              <w:pStyle w:val="Compact"/>
            </w:pPr>
            <w:r>
              <w:rPr>
                <w:rStyle w:val="VerbatimChar"/>
              </w:rPr>
              <w:t xml:space="preserve">view.filters.sortTiebreakers ?? []</w:t>
            </w:r>
          </w:p>
        </w:tc>
      </w:tr>
      <w:tr>
        <w:tc>
          <w:tcPr/>
          <w:p>
            <w:pPr>
              <w:pStyle w:val="Compact"/>
            </w:pPr>
            <w:r>
              <w:t xml:space="preserve">Extra-filter bag</w:t>
            </w:r>
          </w:p>
        </w:tc>
        <w:tc>
          <w:tcPr/>
          <w:p>
            <w:pPr>
              <w:pStyle w:val="Compact"/>
            </w:pPr>
            <w:r>
              <w:rPr>
                <w:rStyle w:val="VerbatimChar"/>
              </w:rPr>
              <w:t xml:space="preserve">view.filters.extraFilters ?? {}</w:t>
            </w:r>
          </w:p>
        </w:tc>
      </w:tr>
      <w:tr>
        <w:tc>
          <w:tcPr/>
          <w:p>
            <w:pPr>
              <w:pStyle w:val="Compact"/>
            </w:pPr>
            <w:r>
              <w:t xml:space="preserve">Case scope (Active/All)</w:t>
            </w:r>
          </w:p>
        </w:tc>
        <w:tc>
          <w:tcPr/>
          <w:p>
            <w:pPr>
              <w:pStyle w:val="Compact"/>
            </w:pPr>
            <w:r>
              <w:rPr>
                <w:rStyle w:val="VerbatimChar"/>
              </w:rPr>
              <w:t xml:space="preserve">view.filters.caseScope ?? "active"</w:t>
            </w:r>
          </w:p>
        </w:tc>
      </w:tr>
      <w:tr>
        <w:tc>
          <w:tcPr/>
          <w:p>
            <w:pPr>
              <w:pStyle w:val="Compact"/>
            </w:pPr>
            <w:r>
              <w:t xml:space="preserve">Column order</w:t>
            </w:r>
          </w:p>
        </w:tc>
        <w:tc>
          <w:tcPr/>
          <w:p>
            <w:pPr>
              <w:pStyle w:val="Compact"/>
            </w:pPr>
            <w:r>
              <w:rPr>
                <w:rStyle w:val="VerbatimChar"/>
              </w:rPr>
              <w:t xml:space="preserve">view.filters.columnOrder ?? defaultColumnOrder(catalog)</w:t>
            </w:r>
          </w:p>
        </w:tc>
      </w:tr>
      <w:tr>
        <w:tc>
          <w:tcPr/>
          <w:p>
            <w:pPr>
              <w:pStyle w:val="Compact"/>
            </w:pPr>
            <w:r>
              <w:t xml:space="preserve">Column visibility</w:t>
            </w:r>
          </w:p>
        </w:tc>
        <w:tc>
          <w:tcPr/>
          <w:p>
            <w:pPr>
              <w:pStyle w:val="Compact"/>
            </w:pPr>
            <w:r>
              <w:rPr>
                <w:rStyle w:val="VerbatimChar"/>
              </w:rPr>
              <w:t xml:space="preserve">view.filters.columnHidden ?? defaultColumnVisibility(catalog)</w:t>
            </w:r>
          </w:p>
        </w:tc>
      </w:tr>
    </w:tbl>
    <w:p>
      <w:pPr>
        <w:pStyle w:val="BodyText"/>
      </w:pPr>
      <w:r>
        <w:rPr>
          <w:b/>
          <w:bCs/>
        </w:rPr>
        <w:t xml:space="preserve">Preserved (NOT overwritten by apply):</w:t>
      </w:r>
    </w:p>
    <w:p>
      <w:pPr>
        <w:pStyle w:val="Compact"/>
        <w:numPr>
          <w:ilvl w:val="0"/>
          <w:numId w:val="1011"/>
        </w:numPr>
      </w:pPr>
      <w:r>
        <w:t xml:space="preserve">Search term (transient lookup — preserved across view changes).</w:t>
      </w:r>
    </w:p>
    <w:p>
      <w:pPr>
        <w:pStyle w:val="Compact"/>
        <w:numPr>
          <w:ilvl w:val="0"/>
          <w:numId w:val="1011"/>
        </w:numPr>
      </w:pPr>
      <w:r>
        <w:t xml:space="preserve">View-mode toggle (cards / list / preview — layout preference, not view content).</w:t>
      </w:r>
    </w:p>
    <w:p>
      <w:pPr>
        <w:pStyle w:val="Compact"/>
        <w:numPr>
          <w:ilvl w:val="0"/>
          <w:numId w:val="1011"/>
        </w:numPr>
      </w:pPr>
      <w:r>
        <w:t xml:space="preserve">Per-column widths (resize is a user preference layered over the visible column set).</w:t>
      </w:r>
    </w:p>
    <w:p>
      <w:pPr>
        <w:pStyle w:val="Compact"/>
        <w:numPr>
          <w:ilvl w:val="0"/>
          <w:numId w:val="1011"/>
        </w:numPr>
      </w:pPr>
      <w:r>
        <w:t xml:space="preserve">Selected case in the preview pane (transient selection).</w:t>
      </w:r>
    </w:p>
    <w:p>
      <w:pPr>
        <w:pStyle w:val="FirstParagraph"/>
      </w:pPr>
      <w:r>
        <w:t xml:space="preserve">The persisted per-user defaults (column order, visibility, scope) — the</w:t>
      </w:r>
      <w:r>
        <w:t xml:space="preserve"> </w:t>
      </w:r>
      <w:r>
        <w:rPr>
          <w:rStyle w:val="VerbatimChar"/>
        </w:rPr>
        <w:t xml:space="preserve">localStorage</w:t>
      </w:r>
      <w:r>
        <w:t xml:space="preserve">-backed values from Spec 1 §5.5 — are</w:t>
      </w:r>
      <w:r>
        <w:t xml:space="preserve"> </w:t>
      </w:r>
      <w:r>
        <w:rPr>
          <w:b/>
          <w:bCs/>
        </w:rPr>
        <w:t xml:space="preserve">also updated</w:t>
      </w:r>
      <w:r>
        <w:t xml:space="preserve"> </w:t>
      </w:r>
      <w:r>
        <w:t xml:space="preserve">when a view is applied. Rationale: if the user applies a view, that’s the slice they want to keep across reloads too, not the slice they had before applying. Applying a saved view is</w:t>
      </w:r>
      <w:r>
        <w:t xml:space="preserve"> </w:t>
      </w:r>
      <w:r>
        <w:t xml:space="preserve">“I want this to be my working set”</w:t>
      </w:r>
      <w:r>
        <w:t xml:space="preserve">; on next reload, the same view is the natural starting place.</w:t>
      </w:r>
    </w:p>
    <w:p>
      <w:pPr>
        <w:pStyle w:val="BodyText"/>
      </w:pPr>
      <w:r>
        <w:rPr>
          <w:b/>
          <w:bCs/>
        </w:rPr>
        <w:t xml:space="preserve">Apply latency target.</w:t>
      </w:r>
      <w:r>
        <w:t xml:space="preserve"> </w:t>
      </w:r>
      <w:r>
        <w:t xml:space="preserve">Apply must complete in &lt;200ms (client-side only — no network round-trip). The captured snapshot is already in memory when the user opens the menu.</w:t>
      </w:r>
    </w:p>
    <w:bookmarkEnd w:id="24"/>
    <w:bookmarkStart w:id="26" w:name="modified-from-saved-indicator"/>
    <w:p>
      <w:pPr>
        <w:pStyle w:val="Heading3"/>
      </w:pPr>
      <w:r>
        <w:t xml:space="preserve">3.4 Modified-from-saved indicator</w:t>
      </w:r>
    </w:p>
    <w:p>
      <w:pPr>
        <w:pStyle w:val="FirstParagraph"/>
      </w:pPr>
      <w:r>
        <w:t xml:space="preserve">A saved view is considered</w:t>
      </w:r>
      <w:r>
        <w:t xml:space="preserve"> </w:t>
      </w:r>
      <w:r>
        <w:t xml:space="preserve">“modified”</w:t>
      </w:r>
      <w:r>
        <w:t xml:space="preserve"> </w:t>
      </w:r>
      <w:r>
        <w:t xml:space="preserve">when the runtime state has drifted from the captured snapshot on</w:t>
      </w:r>
      <w:r>
        <w:t xml:space="preserve"> </w:t>
      </w:r>
      <w:r>
        <w:rPr>
          <w:b/>
          <w:bCs/>
        </w:rPr>
        <w:t xml:space="preserve">any</w:t>
      </w:r>
      <w:r>
        <w:t xml:space="preserve"> </w:t>
      </w:r>
      <w:r>
        <w:t xml:space="preserve">of the following dimensions:</w:t>
      </w:r>
    </w:p>
    <w:p>
      <w:pPr>
        <w:pStyle w:val="Compact"/>
        <w:numPr>
          <w:ilvl w:val="0"/>
          <w:numId w:val="1012"/>
        </w:numPr>
      </w:pPr>
      <w:r>
        <w:t xml:space="preserve">Quick-filter tab.</w:t>
      </w:r>
    </w:p>
    <w:p>
      <w:pPr>
        <w:pStyle w:val="Compact"/>
        <w:numPr>
          <w:ilvl w:val="0"/>
          <w:numId w:val="1012"/>
        </w:numPr>
      </w:pPr>
      <w:r>
        <w:t xml:space="preserve">Primary sort</w:t>
      </w:r>
      <w:r>
        <w:t xml:space="preserve"> </w:t>
      </w:r>
      <w:r>
        <w:rPr>
          <w:rStyle w:val="VerbatimChar"/>
        </w:rPr>
        <w:t xml:space="preserve">columnId</w:t>
      </w:r>
      <w:r>
        <w:t xml:space="preserve"> </w:t>
      </w:r>
      <w:r>
        <w:t xml:space="preserve">or</w:t>
      </w:r>
      <w:r>
        <w:t xml:space="preserve"> </w:t>
      </w:r>
      <w:r>
        <w:rPr>
          <w:rStyle w:val="VerbatimChar"/>
        </w:rPr>
        <w:t xml:space="preserve">direction</w:t>
      </w:r>
      <w:r>
        <w:t xml:space="preserve">.</w:t>
      </w:r>
    </w:p>
    <w:p>
      <w:pPr>
        <w:pStyle w:val="Compact"/>
        <w:numPr>
          <w:ilvl w:val="0"/>
          <w:numId w:val="1012"/>
        </w:numPr>
      </w:pPr>
      <w:r>
        <w:t xml:space="preserve">Sort tiebreakers (length OR ordering OR contents).</w:t>
      </w:r>
    </w:p>
    <w:p>
      <w:pPr>
        <w:pStyle w:val="Compact"/>
        <w:numPr>
          <w:ilvl w:val="0"/>
          <w:numId w:val="1012"/>
        </w:numPr>
      </w:pPr>
      <w:r>
        <w:t xml:space="preserve">Extra-filter bag — any added, removed, or value-changed filter.</w:t>
      </w:r>
    </w:p>
    <w:p>
      <w:pPr>
        <w:pStyle w:val="Compact"/>
        <w:numPr>
          <w:ilvl w:val="0"/>
          <w:numId w:val="1012"/>
        </w:numPr>
      </w:pPr>
      <w:r>
        <w:t xml:space="preserve">Case scope.</w:t>
      </w:r>
    </w:p>
    <w:p>
      <w:pPr>
        <w:pStyle w:val="Compact"/>
        <w:numPr>
          <w:ilvl w:val="0"/>
          <w:numId w:val="1012"/>
        </w:numPr>
      </w:pPr>
      <w:r>
        <w:t xml:space="preserve">Column order — any reordering.</w:t>
      </w:r>
    </w:p>
    <w:p>
      <w:pPr>
        <w:pStyle w:val="Compact"/>
        <w:numPr>
          <w:ilvl w:val="0"/>
          <w:numId w:val="1012"/>
        </w:numPr>
      </w:pPr>
      <w:r>
        <w:t xml:space="preserve">Column visibility — any show/hide change.</w:t>
      </w:r>
    </w:p>
    <w:p>
      <w:pPr>
        <w:pStyle w:val="FirstParagraph"/>
      </w:pPr>
      <w:r>
        <w:t xml:space="preserve">The comparison is performed by</w:t>
      </w:r>
      <w:r>
        <w:t xml:space="preserve"> </w:t>
      </w:r>
      <w:r>
        <w:rPr>
          <w:rStyle w:val="VerbatimChar"/>
        </w:rPr>
        <w:t xml:space="preserve">viewMatchesCurrent(view, current)</w:t>
      </w:r>
      <w:r>
        <w:t xml:space="preserve"> </w:t>
      </w:r>
      <w:r>
        <w:t xml:space="preserve">(reference:</w:t>
      </w:r>
      <w:r>
        <w:t xml:space="preserve"> </w:t>
      </w:r>
      <w:hyperlink r:id="rId25">
        <w:r>
          <w:rPr>
            <w:rStyle w:val="Hyperlink"/>
          </w:rPr>
          <w:t xml:space="preserve">savedViews.ts:204-231</w:t>
        </w:r>
      </w:hyperlink>
      <w:r>
        <w:t xml:space="preserve">). When</w:t>
      </w:r>
      <w:r>
        <w:t xml:space="preserve"> </w:t>
      </w:r>
      <w:r>
        <w:rPr>
          <w:rStyle w:val="VerbatimChar"/>
        </w:rPr>
        <w:t xml:space="preserve">viewMatchesCurrent</w:t>
      </w:r>
      <w:r>
        <w:t xml:space="preserve"> </w:t>
      </w:r>
      <w:r>
        <w:t xml:space="preserve">returns</w:t>
      </w:r>
      <w:r>
        <w:t xml:space="preserve"> </w:t>
      </w:r>
      <w:r>
        <w:rPr>
          <w:rStyle w:val="VerbatimChar"/>
        </w:rPr>
        <w:t xml:space="preserve">false</w:t>
      </w:r>
      <w:r>
        <w:t xml:space="preserve">, the menu trigger appends</w:t>
      </w:r>
      <w:r>
        <w:t xml:space="preserve"> </w:t>
      </w:r>
      <w:r>
        <w:rPr>
          <w:rStyle w:val="VerbatimChar"/>
        </w:rPr>
        <w:t xml:space="preserve">(modified)</w:t>
      </w:r>
      <w:r>
        <w:t xml:space="preserve"> </w:t>
      </w:r>
      <w:r>
        <w:t xml:space="preserve">and the applied row shows the</w:t>
      </w:r>
      <w:r>
        <w:t xml:space="preserve"> </w:t>
      </w:r>
      <w:r>
        <w:rPr>
          <w:rStyle w:val="VerbatimChar"/>
        </w:rPr>
        <w:t xml:space="preserve">modified</w:t>
      </w:r>
      <w:r>
        <w:t xml:space="preserve"> </w:t>
      </w:r>
      <w:r>
        <w:t xml:space="preserve">micro-tag.</w:t>
      </w:r>
    </w:p>
    <w:p>
      <w:pPr>
        <w:pStyle w:val="BodyText"/>
      </w:pPr>
      <w:r>
        <w:rPr>
          <w:b/>
          <w:bCs/>
        </w:rPr>
        <w:t xml:space="preserve">Search term is excluded</w:t>
      </w:r>
      <w:r>
        <w:t xml:space="preserve"> </w:t>
      </w:r>
      <w:r>
        <w:t xml:space="preserve">from the comparison — it’s not part of the view, so typing in the search box never marks the view modified.</w:t>
      </w:r>
    </w:p>
    <w:bookmarkEnd w:id="26"/>
    <w:bookmarkStart w:id="28" w:name="save-current-view-dialog"/>
    <w:p>
      <w:pPr>
        <w:pStyle w:val="Heading3"/>
      </w:pPr>
      <w:r>
        <w:t xml:space="preserve">3.5 Save current view dialog</w:t>
      </w:r>
    </w:p>
    <w:p>
      <w:pPr>
        <w:pStyle w:val="FirstParagraph"/>
      </w:pPr>
      <w:r>
        <w:t xml:space="preserve">Opens from:</w:t>
      </w:r>
      <w:r>
        <w:t xml:space="preserve"> </w:t>
      </w:r>
      <w:r>
        <w:t xml:space="preserve">- The Saved Views menu’s</w:t>
      </w:r>
      <w:r>
        <w:t xml:space="preserve"> </w:t>
      </w:r>
      <w:r>
        <w:t xml:space="preserve">“Save current view…”</w:t>
      </w:r>
      <w:r>
        <w:t xml:space="preserve"> </w:t>
      </w:r>
      <w:r>
        <w:t xml:space="preserve">item.</w:t>
      </w:r>
      <w:r>
        <w:t xml:space="preserve"> </w:t>
      </w:r>
      <w:r>
        <w:t xml:space="preserve">- The toolbar’s standalone</w:t>
      </w:r>
      <w:r>
        <w:t xml:space="preserve"> </w:t>
      </w:r>
      <w:r>
        <w:t xml:space="preserve">“Save current view”</w:t>
      </w:r>
      <w:r>
        <w:t xml:space="preserve"> </w:t>
      </w:r>
      <w:r>
        <w:t xml:space="preserve">button.</w:t>
      </w:r>
      <w:r>
        <w:t xml:space="preserve"> </w:t>
      </w:r>
      <w:r>
        <w:t xml:space="preserve">- The Customize view panel’s footer</w:t>
      </w:r>
      <w:r>
        <w:t xml:space="preserve"> </w:t>
      </w:r>
      <w:r>
        <w:t xml:space="preserve">“Save as view…”</w:t>
      </w:r>
      <w:r>
        <w:t xml:space="preserve"> </w:t>
      </w:r>
      <w:r>
        <w:t xml:space="preserve">button.</w:t>
      </w:r>
    </w:p>
    <w:p>
      <w:pPr>
        <w:pStyle w:val="BodyText"/>
      </w:pPr>
      <w:r>
        <w:rPr>
          <w:b/>
          <w:bCs/>
        </w:rPr>
        <w:t xml:space="preserve">Dialog content</w:t>
      </w:r>
      <w:r>
        <w:t xml:space="preserve"> </w:t>
      </w:r>
      <w:r>
        <w:t xml:space="preserve">(reference:</w:t>
      </w:r>
      <w:r>
        <w:t xml:space="preserve"> </w:t>
      </w:r>
      <w:hyperlink r:id="rId27">
        <w:r>
          <w:rPr>
            <w:rStyle w:val="Hyperlink"/>
          </w:rPr>
          <w:t xml:space="preserve">SaveViewDialog.tsx</w:t>
        </w:r>
      </w:hyperlink>
      <w:r>
        <w:t xml:space="preserve">):</w:t>
      </w:r>
    </w:p>
    <w:p>
      <w:pPr>
        <w:pStyle w:val="Compact"/>
        <w:numPr>
          <w:ilvl w:val="0"/>
          <w:numId w:val="1013"/>
        </w:numPr>
      </w:pPr>
      <w:r>
        <w:t xml:space="preserve">Title:</w:t>
      </w:r>
      <w:r>
        <w:t xml:space="preserve"> </w:t>
      </w:r>
      <w:r>
        <w:t xml:space="preserve">“Save current view”</w:t>
      </w:r>
      <w:r>
        <w:t xml:space="preserve">.</w:t>
      </w:r>
    </w:p>
    <w:p>
      <w:pPr>
        <w:pStyle w:val="Compact"/>
        <w:numPr>
          <w:ilvl w:val="0"/>
          <w:numId w:val="1013"/>
        </w:numPr>
      </w:pPr>
      <w:r>
        <w:t xml:space="preserve">Body:</w:t>
      </w:r>
      <w:r>
        <w:t xml:space="preserve"> </w:t>
      </w:r>
      <w:r>
        <w:t xml:space="preserve">“Capture the current filter selection, badge selection, and sort order as a named view you can return to later. Search terms are not saved.”</w:t>
      </w:r>
    </w:p>
    <w:p>
      <w:pPr>
        <w:pStyle w:val="Compact"/>
        <w:numPr>
          <w:ilvl w:val="0"/>
          <w:numId w:val="1013"/>
        </w:numPr>
      </w:pPr>
      <w:r>
        <w:t xml:space="preserve">Single text input: View name (autofocused on open).</w:t>
      </w:r>
    </w:p>
    <w:p>
      <w:pPr>
        <w:pStyle w:val="Compact"/>
        <w:numPr>
          <w:ilvl w:val="0"/>
          <w:numId w:val="1013"/>
        </w:numPr>
      </w:pPr>
      <w:r>
        <w:t xml:space="preserve">Inline error region below the input.</w:t>
      </w:r>
    </w:p>
    <w:p>
      <w:pPr>
        <w:pStyle w:val="Compact"/>
        <w:numPr>
          <w:ilvl w:val="0"/>
          <w:numId w:val="1013"/>
        </w:numPr>
      </w:pPr>
      <w:r>
        <w:t xml:space="preserve">Cancel + Save buttons in the footer.</w:t>
      </w:r>
    </w:p>
    <w:p>
      <w:pPr>
        <w:pStyle w:val="FirstParagraph"/>
      </w:pPr>
      <w:r>
        <w:rPr>
          <w:b/>
          <w:bCs/>
        </w:rPr>
        <w:t xml:space="preserve">Validation: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Condition</w:t>
            </w:r>
          </w:p>
        </w:tc>
        <w:tc>
          <w:tcPr/>
          <w:p>
            <w:pPr>
              <w:pStyle w:val="Compact"/>
            </w:pPr>
            <w:r>
              <w:t xml:space="preserve">Error message</w:t>
            </w:r>
          </w:p>
        </w:tc>
        <w:tc>
          <w:tcPr/>
          <w:p>
            <w:pPr>
              <w:pStyle w:val="Compact"/>
            </w:pPr>
            <w:r>
              <w:t xml:space="preserve">Behavior</w:t>
            </w:r>
          </w:p>
        </w:tc>
      </w:tr>
      <w:tr>
        <w:tc>
          <w:tcPr/>
          <w:p>
            <w:pPr>
              <w:pStyle w:val="Compact"/>
            </w:pPr>
            <w:r>
              <w:t xml:space="preserve">Empty / whitespace-only name</w:t>
            </w:r>
          </w:p>
        </w:tc>
        <w:tc>
          <w:tcPr/>
          <w:p>
            <w:pPr>
              <w:pStyle w:val="Compact"/>
            </w:pPr>
            <w:r>
              <w:t xml:space="preserve">“Name is required.”</w:t>
            </w:r>
          </w:p>
        </w:tc>
        <w:tc>
          <w:tcPr/>
          <w:p>
            <w:pPr>
              <w:pStyle w:val="Compact"/>
            </w:pPr>
            <w:r>
              <w:t xml:space="preserve">Save button stays enabled but click triggers error</w:t>
            </w:r>
          </w:p>
        </w:tc>
      </w:tr>
      <w:tr>
        <w:tc>
          <w:tcPr/>
          <w:p>
            <w:pPr>
              <w:pStyle w:val="Compact"/>
            </w:pPr>
            <w:r>
              <w:t xml:space="preserve">Name matches an existing view (case-insensitive) including system views</w:t>
            </w:r>
          </w:p>
        </w:tc>
        <w:tc>
          <w:tcPr/>
          <w:p>
            <w:pPr>
              <w:pStyle w:val="Compact"/>
            </w:pPr>
            <w:r>
              <w:t xml:space="preserve">“A view with this name already exists.”</w:t>
            </w:r>
          </w:p>
        </w:tc>
        <w:tc>
          <w:tcPr/>
          <w:p>
            <w:pPr>
              <w:pStyle w:val="Compact"/>
            </w:pPr>
            <w:r>
              <w:t xml:space="preserve">Save click triggers error</w:t>
            </w:r>
          </w:p>
        </w:tc>
      </w:tr>
      <w:tr>
        <w:tc>
          <w:tcPr/>
          <w:p>
            <w:pPr>
              <w:pStyle w:val="Compact"/>
            </w:pPr>
            <w:r>
              <w:t xml:space="preserve">Name length &gt; 80 characters</w:t>
            </w:r>
          </w:p>
        </w:tc>
        <w:tc>
          <w:tcPr/>
          <w:p>
            <w:pPr>
              <w:pStyle w:val="Compact"/>
            </w:pPr>
            <w:r>
              <w:t xml:space="preserve">“Name must be 80 characters or fewer.”</w:t>
            </w:r>
          </w:p>
        </w:tc>
        <w:tc>
          <w:tcPr/>
          <w:p>
            <w:pPr>
              <w:pStyle w:val="Compact"/>
            </w:pPr>
            <w:r>
              <w:t xml:space="preserve">Save click triggers error</w:t>
            </w:r>
          </w:p>
        </w:tc>
      </w:tr>
      <w:tr>
        <w:tc>
          <w:tcPr/>
          <w:p>
            <w:pPr>
              <w:pStyle w:val="Compact"/>
            </w:pPr>
            <w:r>
              <w:t xml:space="preserve">Name contains control characters or newlines</w:t>
            </w:r>
          </w:p>
        </w:tc>
        <w:tc>
          <w:tcPr/>
          <w:p>
            <w:pPr>
              <w:pStyle w:val="Compact"/>
            </w:pPr>
            <w:r>
              <w:t xml:space="preserve">“Name cannot contain line breaks or control characters.”</w:t>
            </w:r>
          </w:p>
        </w:tc>
        <w:tc>
          <w:tcPr/>
          <w:p>
            <w:pPr>
              <w:pStyle w:val="Compact"/>
            </w:pPr>
            <w:r>
              <w:t xml:space="preserve">Save click triggers error</w:t>
            </w:r>
          </w:p>
        </w:tc>
      </w:tr>
      <w:tr>
        <w:tc>
          <w:tcPr/>
          <w:p>
            <w:pPr>
              <w:pStyle w:val="Compact"/>
            </w:pPr>
            <w:r>
              <w:t xml:space="preserve">User has reached the per-user view cap (see §4.5)</w:t>
            </w:r>
          </w:p>
        </w:tc>
        <w:tc>
          <w:tcPr/>
          <w:p>
            <w:pPr>
              <w:pStyle w:val="Compact"/>
            </w:pPr>
            <w:r>
              <w:t xml:space="preserve">“You’ve reached the maximum of 50 personal saved views. Delete one before saving a new one.”</w:t>
            </w:r>
          </w:p>
        </w:tc>
        <w:tc>
          <w:tcPr/>
          <w:p>
            <w:pPr>
              <w:pStyle w:val="Compact"/>
            </w:pPr>
            <w:r>
              <w:t xml:space="preserve">Save click triggers error; offer</w:t>
            </w:r>
            <w:r>
              <w:t xml:space="preserve"> </w:t>
            </w:r>
            <w:r>
              <w:t xml:space="preserve">“Manage views”</w:t>
            </w:r>
            <w:r>
              <w:t xml:space="preserve"> </w:t>
            </w:r>
            <w:r>
              <w:t xml:space="preserve">link</w:t>
            </w:r>
          </w:p>
        </w:tc>
      </w:tr>
    </w:tbl>
    <w:p>
      <w:pPr>
        <w:pStyle w:val="BodyText"/>
      </w:pPr>
      <w:r>
        <w:t xml:space="preserve">The conflict check is</w:t>
      </w:r>
      <w:r>
        <w:t xml:space="preserve"> </w:t>
      </w:r>
      <w:r>
        <w:rPr>
          <w:b/>
          <w:bCs/>
        </w:rPr>
        <w:t xml:space="preserve">case-insensitive</w:t>
      </w:r>
      <w:r>
        <w:t xml:space="preserve"> </w:t>
      </w:r>
      <w:r>
        <w:t xml:space="preserve">to avoid</w:t>
      </w:r>
      <w:r>
        <w:t xml:space="preserve"> </w:t>
      </w:r>
      <w:r>
        <w:t xml:space="preserve">“My Cases”</w:t>
      </w:r>
      <w:r>
        <w:t xml:space="preserve"> </w:t>
      </w:r>
      <w:r>
        <w:t xml:space="preserve">and</w:t>
      </w:r>
      <w:r>
        <w:t xml:space="preserve"> </w:t>
      </w:r>
      <w:r>
        <w:t xml:space="preserve">“my cases”</w:t>
      </w:r>
      <w:r>
        <w:t xml:space="preserve"> </w:t>
      </w:r>
      <w:r>
        <w:t xml:space="preserve">being treated as different views — operationally they’re the same view to a human.</w:t>
      </w:r>
    </w:p>
    <w:p>
      <w:pPr>
        <w:pStyle w:val="BodyText"/>
      </w:pPr>
      <w:r>
        <w:t xml:space="preserve">The error region (</w:t>
      </w:r>
      <w:r>
        <w:rPr>
          <w:rStyle w:val="VerbatimChar"/>
        </w:rPr>
        <w:t xml:space="preserve">role="alert"</w:t>
      </w:r>
      <w:r>
        <w:t xml:space="preserve">) announces to screen readers; the input is marked</w:t>
      </w:r>
      <w:r>
        <w:t xml:space="preserve"> </w:t>
      </w:r>
      <w:r>
        <w:rPr>
          <w:rStyle w:val="VerbatimChar"/>
        </w:rPr>
        <w:t xml:space="preserve">aria-invalid="true"</w:t>
      </w:r>
      <w:r>
        <w:t xml:space="preserve"> </w:t>
      </w:r>
      <w:r>
        <w:t xml:space="preserve">when an error is showing.</w:t>
      </w:r>
    </w:p>
    <w:p>
      <w:pPr>
        <w:pStyle w:val="BodyText"/>
      </w:pPr>
      <w:r>
        <w:rPr>
          <w:b/>
          <w:bCs/>
        </w:rPr>
        <w:t xml:space="preserve">Submit behavior:</w:t>
      </w:r>
    </w:p>
    <w:p>
      <w:pPr>
        <w:pStyle w:val="Compact"/>
        <w:numPr>
          <w:ilvl w:val="0"/>
          <w:numId w:val="1014"/>
        </w:numPr>
      </w:pPr>
      <w:r>
        <w:t xml:space="preserve">Enter key in the input submits.</w:t>
      </w:r>
    </w:p>
    <w:p>
      <w:pPr>
        <w:pStyle w:val="Compact"/>
        <w:numPr>
          <w:ilvl w:val="0"/>
          <w:numId w:val="1014"/>
        </w:numPr>
      </w:pPr>
      <w:r>
        <w:t xml:space="preserve">Successful save: dialog closes, the new view becomes the currently-applied view (the captured state matches the runtime state by construction, so no</w:t>
      </w:r>
      <w:r>
        <w:t xml:space="preserve"> </w:t>
      </w:r>
      <w:r>
        <w:t xml:space="preserve">“modified”</w:t>
      </w:r>
      <w:r>
        <w:t xml:space="preserve"> </w:t>
      </w:r>
      <w:r>
        <w:t xml:space="preserve">indicator).</w:t>
      </w:r>
    </w:p>
    <w:p>
      <w:pPr>
        <w:pStyle w:val="Compact"/>
        <w:numPr>
          <w:ilvl w:val="0"/>
          <w:numId w:val="1014"/>
        </w:numPr>
      </w:pPr>
      <w:r>
        <w:t xml:space="preserve">Failed save (server error): dialog stays open, error region surfaces the upstream error, input value preserved.</w:t>
      </w:r>
    </w:p>
    <w:bookmarkEnd w:id="28"/>
    <w:bookmarkStart w:id="29" w:name="update-view-from-current"/>
    <w:p>
      <w:pPr>
        <w:pStyle w:val="Heading3"/>
      </w:pPr>
      <w:r>
        <w:t xml:space="preserve">3.6 Update view from current</w:t>
      </w:r>
    </w:p>
    <w:p>
      <w:pPr>
        <w:pStyle w:val="FirstParagraph"/>
      </w:pPr>
      <w:r>
        <w:t xml:space="preserve">Per-row</w:t>
      </w:r>
      <w:r>
        <w:t xml:space="preserve"> </w:t>
      </w:r>
      <w:r>
        <w:t xml:space="preserve">“⋮”</w:t>
      </w:r>
      <w:r>
        <w:t xml:space="preserve"> </w:t>
      </w:r>
      <w:r>
        <w:t xml:space="preserve">action on user views only:</w:t>
      </w:r>
      <w:r>
        <w:t xml:space="preserve"> </w:t>
      </w:r>
      <w:r>
        <w:rPr>
          <w:rStyle w:val="VerbatimChar"/>
        </w:rPr>
        <w:t xml:space="preserve">Update from current</w:t>
      </w:r>
      <w:r>
        <w:t xml:space="preserve">. Overwrites the saved view’s</w:t>
      </w:r>
      <w:r>
        <w:t xml:space="preserve"> </w:t>
      </w:r>
      <w:r>
        <w:rPr>
          <w:rStyle w:val="VerbatimChar"/>
        </w:rPr>
        <w:t xml:space="preserve">filters</w:t>
      </w:r>
      <w:r>
        <w:t xml:space="preserve"> </w:t>
      </w:r>
      <w:r>
        <w:t xml:space="preserve">snapshot with the runtime state. After confirmation, the view stops being marked</w:t>
      </w:r>
      <w:r>
        <w:t xml:space="preserve"> </w:t>
      </w:r>
      <w:r>
        <w:t xml:space="preserve">“(modified)”</w:t>
      </w:r>
      <w:r>
        <w:t xml:space="preserve">.</w:t>
      </w:r>
    </w:p>
    <w:p>
      <w:pPr>
        <w:pStyle w:val="BodyText"/>
      </w:pPr>
      <w:r>
        <w:rPr>
          <w:b/>
          <w:bCs/>
        </w:rPr>
        <w:t xml:space="preserve">Confirmation pattern.</w:t>
      </w:r>
      <w:r>
        <w:t xml:space="preserve"> </w:t>
      </w:r>
      <w:r>
        <w:t xml:space="preserve">This action is potentially destructive (loses the old captured state). The</w:t>
      </w:r>
      <w:r>
        <w:t xml:space="preserve"> </w:t>
      </w:r>
      <w:r>
        <w:t xml:space="preserve">“⋮”</w:t>
      </w:r>
      <w:r>
        <w:t xml:space="preserve"> </w:t>
      </w:r>
      <w:r>
        <w:t xml:space="preserve">item opens an AlertDialog:</w:t>
      </w:r>
    </w:p>
    <w:p>
      <w:pPr>
        <w:pStyle w:val="Compact"/>
        <w:numPr>
          <w:ilvl w:val="0"/>
          <w:numId w:val="1015"/>
        </w:numPr>
      </w:pPr>
      <w:r>
        <w:t xml:space="preserve">Title:</w:t>
      </w:r>
      <w:r>
        <w:t xml:space="preserve"> </w:t>
      </w:r>
      <w:r>
        <w:t xml:space="preserve">“Update</w:t>
      </w:r>
      <w:r>
        <w:t xml:space="preserve"> </w:t>
      </w:r>
      <w:r>
        <w:t xml:space="preserve">‘{viewName}’</w:t>
      </w:r>
      <w:r>
        <w:t xml:space="preserve">?”</w:t>
      </w:r>
    </w:p>
    <w:p>
      <w:pPr>
        <w:pStyle w:val="Compact"/>
        <w:numPr>
          <w:ilvl w:val="0"/>
          <w:numId w:val="1015"/>
        </w:numPr>
      </w:pPr>
      <w:r>
        <w:t xml:space="preserve">Body:</w:t>
      </w:r>
      <w:r>
        <w:t xml:space="preserve"> </w:t>
      </w:r>
      <w:r>
        <w:t xml:space="preserve">“This replaces the saved view’s contents with your current filters, sort, columns, and scope. The previous saved state will be lost.”</w:t>
      </w:r>
    </w:p>
    <w:p>
      <w:pPr>
        <w:pStyle w:val="Compact"/>
        <w:numPr>
          <w:ilvl w:val="0"/>
          <w:numId w:val="1015"/>
        </w:numPr>
      </w:pPr>
      <w:r>
        <w:t xml:space="preserve">Buttons: Cancel · Update view (primary).</w:t>
      </w:r>
    </w:p>
    <w:p>
      <w:pPr>
        <w:pStyle w:val="FirstParagraph"/>
      </w:pPr>
      <w:r>
        <w:t xml:space="preserve">Only fires when the view is currently applied AND modified. When the view isn’t applied (or is applied but not modified), the menu item is disabled with the tooltip</w:t>
      </w:r>
      <w:r>
        <w:t xml:space="preserve"> </w:t>
      </w:r>
      <w:r>
        <w:t xml:space="preserve">“No changes to update — apply the view first or change a filter.”</w:t>
      </w:r>
    </w:p>
    <w:bookmarkEnd w:id="29"/>
    <w:bookmarkStart w:id="30" w:name="rename-view"/>
    <w:p>
      <w:pPr>
        <w:pStyle w:val="Heading3"/>
      </w:pPr>
      <w:r>
        <w:t xml:space="preserve">3.7 Rename view</w:t>
      </w:r>
    </w:p>
    <w:p>
      <w:pPr>
        <w:pStyle w:val="FirstParagraph"/>
      </w:pPr>
      <w:r>
        <w:t xml:space="preserve">Per-row</w:t>
      </w:r>
      <w:r>
        <w:t xml:space="preserve"> </w:t>
      </w:r>
      <w:r>
        <w:t xml:space="preserve">“⋮”</w:t>
      </w:r>
      <w:r>
        <w:t xml:space="preserve"> </w:t>
      </w:r>
      <w:r>
        <w:t xml:space="preserve">action on user views only:</w:t>
      </w:r>
      <w:r>
        <w:t xml:space="preserve"> </w:t>
      </w:r>
      <w:r>
        <w:rPr>
          <w:rStyle w:val="VerbatimChar"/>
        </w:rPr>
        <w:t xml:space="preserve">Rename</w:t>
      </w:r>
      <w:r>
        <w:t xml:space="preserve">. Opens an inline rename input on the row (or a small modal — both are acceptable; reference implementation is a small modal mirroring the Save dialog).</w:t>
      </w:r>
    </w:p>
    <w:p>
      <w:pPr>
        <w:pStyle w:val="BodyText"/>
      </w:pPr>
      <w:r>
        <w:t xml:space="preserve">Validation is identical to §3.5 except the user’s own current name does NOT count as a conflict (renaming</w:t>
      </w:r>
      <w:r>
        <w:t xml:space="preserve"> </w:t>
      </w:r>
      <w:r>
        <w:t xml:space="preserve">“X”</w:t>
      </w:r>
      <w:r>
        <w:t xml:space="preserve"> </w:t>
      </w:r>
      <w:r>
        <w:t xml:space="preserve">to</w:t>
      </w:r>
      <w:r>
        <w:t xml:space="preserve"> </w:t>
      </w:r>
      <w:r>
        <w:t xml:space="preserve">“X”</w:t>
      </w:r>
      <w:r>
        <w:t xml:space="preserve"> </w:t>
      </w:r>
      <w:r>
        <w:t xml:space="preserve">is a no-op, not an error).</w:t>
      </w:r>
    </w:p>
    <w:bookmarkEnd w:id="30"/>
    <w:bookmarkStart w:id="31" w:name="delete-view"/>
    <w:p>
      <w:pPr>
        <w:pStyle w:val="Heading3"/>
      </w:pPr>
      <w:r>
        <w:t xml:space="preserve">3.8 Delete view</w:t>
      </w:r>
    </w:p>
    <w:p>
      <w:pPr>
        <w:pStyle w:val="FirstParagraph"/>
      </w:pPr>
      <w:r>
        <w:t xml:space="preserve">Per-row</w:t>
      </w:r>
      <w:r>
        <w:t xml:space="preserve"> </w:t>
      </w:r>
      <w:r>
        <w:t xml:space="preserve">“⋮”</w:t>
      </w:r>
      <w:r>
        <w:t xml:space="preserve"> </w:t>
      </w:r>
      <w:r>
        <w:t xml:space="preserve">action on user views only:</w:t>
      </w:r>
      <w:r>
        <w:t xml:space="preserve"> </w:t>
      </w:r>
      <w:r>
        <w:rPr>
          <w:rStyle w:val="VerbatimChar"/>
        </w:rPr>
        <w:t xml:space="preserve">Delete view</w:t>
      </w:r>
      <w:r>
        <w:t xml:space="preserve"> </w:t>
      </w:r>
      <w:r>
        <w:t xml:space="preserve">(red</w:t>
      </w:r>
      <w:r>
        <w:t xml:space="preserve"> </w:t>
      </w:r>
      <w:r>
        <w:rPr>
          <w:rStyle w:val="VerbatimChar"/>
        </w:rPr>
        <w:t xml:space="preserve">Trash2</w:t>
      </w:r>
      <w:r>
        <w:t xml:space="preserve"> </w:t>
      </w:r>
      <w:r>
        <w:t xml:space="preserve">glyph,</w:t>
      </w:r>
      <w:r>
        <w:t xml:space="preserve"> </w:t>
      </w:r>
      <w:r>
        <w:rPr>
          <w:rStyle w:val="VerbatimChar"/>
        </w:rPr>
        <w:t xml:space="preserve">#a4262c</w:t>
      </w:r>
      <w:r>
        <w:t xml:space="preserve">).</w:t>
      </w:r>
    </w:p>
    <w:p>
      <w:pPr>
        <w:pStyle w:val="BodyText"/>
      </w:pPr>
      <w:r>
        <w:rPr>
          <w:b/>
          <w:bCs/>
        </w:rPr>
        <w:t xml:space="preserve">Confirmation pattern.</w:t>
      </w:r>
      <w:r>
        <w:t xml:space="preserve"> </w:t>
      </w:r>
      <w:r>
        <w:t xml:space="preserve">AlertDialog:</w:t>
      </w:r>
    </w:p>
    <w:p>
      <w:pPr>
        <w:pStyle w:val="Compact"/>
        <w:numPr>
          <w:ilvl w:val="0"/>
          <w:numId w:val="1016"/>
        </w:numPr>
      </w:pPr>
      <w:r>
        <w:t xml:space="preserve">Title:</w:t>
      </w:r>
      <w:r>
        <w:t xml:space="preserve"> </w:t>
      </w:r>
      <w:r>
        <w:t xml:space="preserve">“Delete</w:t>
      </w:r>
      <w:r>
        <w:t xml:space="preserve"> </w:t>
      </w:r>
      <w:r>
        <w:t xml:space="preserve">‘{viewName}’</w:t>
      </w:r>
      <w:r>
        <w:t xml:space="preserve">?”</w:t>
      </w:r>
    </w:p>
    <w:p>
      <w:pPr>
        <w:pStyle w:val="Compact"/>
        <w:numPr>
          <w:ilvl w:val="0"/>
          <w:numId w:val="1016"/>
        </w:numPr>
      </w:pPr>
      <w:r>
        <w:t xml:space="preserve">Body:</w:t>
      </w:r>
      <w:r>
        <w:t xml:space="preserve"> </w:t>
      </w:r>
      <w:r>
        <w:t xml:space="preserve">“This view will no longer appear in your Saved views menu. This cannot be undone.”</w:t>
      </w:r>
    </w:p>
    <w:p>
      <w:pPr>
        <w:pStyle w:val="Compact"/>
        <w:numPr>
          <w:ilvl w:val="0"/>
          <w:numId w:val="1016"/>
        </w:numPr>
      </w:pPr>
      <w:r>
        <w:t xml:space="preserve">Buttons: Cancel · Delete view (destructive primary,</w:t>
      </w:r>
      <w:r>
        <w:t xml:space="preserve"> </w:t>
      </w:r>
      <w:r>
        <w:rPr>
          <w:rStyle w:val="VerbatimChar"/>
        </w:rPr>
        <w:t xml:space="preserve">#a4262c</w:t>
      </w:r>
      <w:r>
        <w:t xml:space="preserve">).</w:t>
      </w:r>
    </w:p>
    <w:p>
      <w:pPr>
        <w:pStyle w:val="FirstParagraph"/>
      </w:pPr>
      <w:r>
        <w:rPr>
          <w:b/>
          <w:bCs/>
        </w:rPr>
        <w:t xml:space="preserve">Post-delete behavior:</w:t>
      </w:r>
    </w:p>
    <w:p>
      <w:pPr>
        <w:pStyle w:val="Compact"/>
        <w:numPr>
          <w:ilvl w:val="0"/>
          <w:numId w:val="1017"/>
        </w:numPr>
      </w:pPr>
      <w:r>
        <w:t xml:space="preserve">If the deleted view was the currently-applied view, the surface falls back to</w:t>
      </w:r>
      <w:r>
        <w:t xml:space="preserve"> </w:t>
      </w:r>
      <w:r>
        <w:t xml:space="preserve">“no view applied”</w:t>
      </w:r>
      <w:r>
        <w:t xml:space="preserve"> </w:t>
      </w:r>
      <w:r>
        <w:t xml:space="preserve">— runtime state is preserved (the user keeps their current filter/sort/etc.), the trigger label reverts to</w:t>
      </w:r>
      <w:r>
        <w:t xml:space="preserve"> </w:t>
      </w:r>
      <w:r>
        <w:t xml:space="preserve">“Saved views”</w:t>
      </w:r>
      <w:r>
        <w:t xml:space="preserve">, and the</w:t>
      </w:r>
      <w:r>
        <w:t xml:space="preserve"> </w:t>
      </w:r>
      <w:r>
        <w:rPr>
          <w:rStyle w:val="VerbatimChar"/>
        </w:rPr>
        <w:t xml:space="preserve">(modified)</w:t>
      </w:r>
      <w:r>
        <w:t xml:space="preserve"> </w:t>
      </w:r>
      <w:r>
        <w:t xml:space="preserve">tag is dropped.</w:t>
      </w:r>
    </w:p>
    <w:p>
      <w:pPr>
        <w:pStyle w:val="Compact"/>
        <w:numPr>
          <w:ilvl w:val="0"/>
          <w:numId w:val="1017"/>
        </w:numPr>
      </w:pPr>
      <w:r>
        <w:t xml:space="preserve">The menu popover stays open so the user can pick a replacement view.</w:t>
      </w:r>
    </w:p>
    <w:bookmarkEnd w:id="31"/>
    <w:bookmarkStart w:id="32" w:name="system-views-are-read-only"/>
    <w:p>
      <w:pPr>
        <w:pStyle w:val="Heading3"/>
      </w:pPr>
      <w:r>
        <w:t xml:space="preserve">3.9 System views are read-only</w:t>
      </w:r>
    </w:p>
    <w:p>
      <w:pPr>
        <w:pStyle w:val="FirstParagraph"/>
      </w:pPr>
      <w:r>
        <w:t xml:space="preserve">System views render with the same visual treatment as personal views but</w:t>
      </w:r>
      <w:r>
        <w:t xml:space="preserve"> </w:t>
      </w:r>
      <w:r>
        <w:rPr>
          <w:b/>
          <w:bCs/>
        </w:rPr>
        <w:t xml:space="preserve">no</w:t>
      </w:r>
      <w:r>
        <w:t xml:space="preserve"> </w:t>
      </w:r>
      <w:r>
        <w:t xml:space="preserve">“⋮”</w:t>
      </w:r>
      <w:r>
        <w:t xml:space="preserve"> </w:t>
      </w:r>
      <w:r>
        <w:t xml:space="preserve">overflow menu and no Delete / Rename / Update actions. The lock glyph in the</w:t>
      </w:r>
      <w:r>
        <w:t xml:space="preserve"> </w:t>
      </w:r>
      <w:r>
        <w:t xml:space="preserve">“System views”</w:t>
      </w:r>
      <w:r>
        <w:t xml:space="preserve"> </w:t>
      </w:r>
      <w:r>
        <w:t xml:space="preserve">section header is the only chrome difference.</w:t>
      </w:r>
    </w:p>
    <w:p>
      <w:pPr>
        <w:pStyle w:val="BodyText"/>
      </w:pPr>
      <w:r>
        <w:t xml:space="preserve">Applying a system view and then modifying the runtime state shows the same</w:t>
      </w:r>
      <w:r>
        <w:t xml:space="preserve"> </w:t>
      </w:r>
      <w:r>
        <w:rPr>
          <w:rStyle w:val="VerbatimChar"/>
        </w:rPr>
        <w:t xml:space="preserve">(modified)</w:t>
      </w:r>
      <w:r>
        <w:t xml:space="preserve"> </w:t>
      </w:r>
      <w:r>
        <w:t xml:space="preserve">indicator as for personal views. There is no</w:t>
      </w:r>
      <w:r>
        <w:t xml:space="preserve"> </w:t>
      </w:r>
      <w:r>
        <w:t xml:space="preserve">“Save as new view from system view”</w:t>
      </w:r>
      <w:r>
        <w:t xml:space="preserve"> </w:t>
      </w:r>
      <w:r>
        <w:t xml:space="preserve">affordance in Phase 1 — the user uses the regular Save Current View dialog from the toolbar to create a personal copy.</w:t>
      </w:r>
    </w:p>
    <w:bookmarkEnd w:id="32"/>
    <w:bookmarkStart w:id="34" w:name="per-surface-menu-separation"/>
    <w:p>
      <w:pPr>
        <w:pStyle w:val="Heading3"/>
      </w:pPr>
      <w:r>
        <w:t xml:space="preserve">3.10 Per-surface menu separation</w:t>
      </w:r>
    </w:p>
    <w:p>
      <w:pPr>
        <w:pStyle w:val="FirstParagraph"/>
      </w:pPr>
      <w:r>
        <w:t xml:space="preserve">The Cases page and Attorney Dashboard each mount their own SavedViewsMenu instance bound to their own surface scope: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Surface</w:t>
            </w:r>
          </w:p>
        </w:tc>
        <w:tc>
          <w:tcPr/>
          <w:p>
            <w:pPr>
              <w:pStyle w:val="Compact"/>
            </w:pPr>
            <w:r>
              <w:t xml:space="preserve">View library scope</w:t>
            </w:r>
          </w:p>
        </w:tc>
        <w:tc>
          <w:tcPr/>
          <w:p>
            <w:pPr>
              <w:pStyle w:val="Compact"/>
            </w:pPr>
            <w:r>
              <w:t xml:space="preserve">System view examples</w:t>
            </w:r>
          </w:p>
        </w:tc>
      </w:tr>
      <w:tr>
        <w:tc>
          <w:tcPr/>
          <w:p>
            <w:pPr>
              <w:pStyle w:val="Compact"/>
            </w:pPr>
            <w:r>
              <w:t xml:space="preserve">Cases page</w:t>
            </w:r>
          </w:p>
        </w:tc>
        <w:tc>
          <w:tcPr/>
          <w:p>
            <w:pPr>
              <w:pStyle w:val="Compact"/>
            </w:pPr>
            <w:r>
              <w:rPr>
                <w:rStyle w:val="VerbatimChar"/>
              </w:rPr>
              <w:t xml:space="preserve">surface = "queue"</w:t>
            </w:r>
          </w:p>
        </w:tc>
        <w:tc>
          <w:tcPr/>
          <w:p>
            <w:pPr>
              <w:pStyle w:val="Compact"/>
            </w:pPr>
            <w:r>
              <w:t xml:space="preserve">“All cases”</w:t>
            </w:r>
            <w:r>
              <w:t xml:space="preserve">,</w:t>
            </w:r>
            <w:r>
              <w:t xml:space="preserve"> </w:t>
            </w:r>
            <w:r>
              <w:t xml:space="preserve">“Emergency / Urgent”</w:t>
            </w:r>
            <w:r>
              <w:t xml:space="preserve">,</w:t>
            </w:r>
            <w:r>
              <w:t xml:space="preserve"> </w:t>
            </w:r>
            <w:r>
              <w:t xml:space="preserve">“Overdue”</w:t>
            </w:r>
          </w:p>
        </w:tc>
      </w:tr>
      <w:tr>
        <w:tc>
          <w:tcPr/>
          <w:p>
            <w:pPr>
              <w:pStyle w:val="Compact"/>
            </w:pPr>
            <w:r>
              <w:t xml:space="preserve">Attorney Dashboard</w:t>
            </w:r>
          </w:p>
        </w:tc>
        <w:tc>
          <w:tcPr/>
          <w:p>
            <w:pPr>
              <w:pStyle w:val="Compact"/>
            </w:pPr>
            <w:r>
              <w:rPr>
                <w:rStyle w:val="VerbatimChar"/>
              </w:rPr>
              <w:t xml:space="preserve">surface = "attorneyDashboard"</w:t>
            </w:r>
          </w:p>
        </w:tc>
        <w:tc>
          <w:tcPr/>
          <w:p>
            <w:pPr>
              <w:pStyle w:val="Compact"/>
            </w:pPr>
            <w:r>
              <w:t xml:space="preserve">“All escalations”</w:t>
            </w:r>
            <w:r>
              <w:t xml:space="preserve">,</w:t>
            </w:r>
            <w:r>
              <w:t xml:space="preserve"> </w:t>
            </w:r>
            <w:r>
              <w:t xml:space="preserve">“My cases”</w:t>
            </w:r>
            <w:r>
              <w:t xml:space="preserve">,</w:t>
            </w:r>
            <w:r>
              <w:t xml:space="preserve"> </w:t>
            </w:r>
            <w:r>
              <w:t xml:space="preserve">“Threat to life”</w:t>
            </w:r>
          </w:p>
        </w:tc>
      </w:tr>
    </w:tbl>
    <w:p>
      <w:pPr>
        <w:pStyle w:val="BodyText"/>
      </w:pPr>
      <w:r>
        <w:t xml:space="preserve">A view saved on the Cases page is NOT visible from the Attorney Dashboard’s menu, and vice versa. This mirrors the prototype’s</w:t>
      </w:r>
      <w:r>
        <w:t xml:space="preserve"> </w:t>
      </w:r>
      <w:r>
        <w:rPr>
          <w:rStyle w:val="VerbatimChar"/>
        </w:rPr>
        <w:t xml:space="preserve">STORAGE_KEY</w:t>
      </w:r>
      <w:r>
        <w:t xml:space="preserve"> </w:t>
      </w:r>
      <w:r>
        <w:t xml:space="preserve">per-surface split (</w:t>
      </w:r>
      <w:hyperlink r:id="rId33">
        <w:r>
          <w:rPr>
            <w:rStyle w:val="Hyperlink"/>
          </w:rPr>
          <w:t xml:space="preserve">savedViews.ts:132-135</w:t>
        </w:r>
      </w:hyperlink>
      <w:r>
        <w:t xml:space="preserve">) and reflects the operational reality that the two surfaces show different quick-filter tabs and different default column subsets — a</w:t>
      </w:r>
      <w:r>
        <w:t xml:space="preserve"> </w:t>
      </w:r>
      <w:r>
        <w:t xml:space="preserve">“My cases”</w:t>
      </w:r>
      <w:r>
        <w:t xml:space="preserve"> </w:t>
      </w:r>
      <w:r>
        <w:t xml:space="preserve">view on one surface is conceptually a different view from</w:t>
      </w:r>
      <w:r>
        <w:t xml:space="preserve"> </w:t>
      </w:r>
      <w:r>
        <w:t xml:space="preserve">“My cases”</w:t>
      </w:r>
      <w:r>
        <w:t xml:space="preserve"> </w:t>
      </w:r>
      <w:r>
        <w:t xml:space="preserve">on the other.</w:t>
      </w:r>
    </w:p>
    <w:bookmarkEnd w:id="34"/>
    <w:bookmarkStart w:id="36" w:name="empty-state-no-personal-views-yet"/>
    <w:p>
      <w:pPr>
        <w:pStyle w:val="Heading3"/>
      </w:pPr>
      <w:r>
        <w:t xml:space="preserve">3.11 Empty state — no personal views yet</w:t>
      </w:r>
    </w:p>
    <w:p>
      <w:pPr>
        <w:pStyle w:val="FirstParagraph"/>
      </w:pPr>
      <w:r>
        <w:t xml:space="preserve">When the user has zero personal views, the menu shows:</w:t>
      </w:r>
    </w:p>
    <w:p>
      <w:pPr>
        <w:pStyle w:val="Compact"/>
        <w:numPr>
          <w:ilvl w:val="0"/>
          <w:numId w:val="1018"/>
        </w:numPr>
      </w:pPr>
      <w:r>
        <w:t xml:space="preserve">The</w:t>
      </w:r>
      <w:r>
        <w:t xml:space="preserve"> </w:t>
      </w:r>
      <w:r>
        <w:t xml:space="preserve">“System views”</w:t>
      </w:r>
      <w:r>
        <w:t xml:space="preserve"> </w:t>
      </w:r>
      <w:r>
        <w:t xml:space="preserve">section with the available built-ins.</w:t>
      </w:r>
    </w:p>
    <w:p>
      <w:pPr>
        <w:pStyle w:val="Compact"/>
        <w:numPr>
          <w:ilvl w:val="0"/>
          <w:numId w:val="1018"/>
        </w:numPr>
      </w:pPr>
      <w:r>
        <w:t xml:space="preserve">A divider.</w:t>
      </w:r>
    </w:p>
    <w:p>
      <w:pPr>
        <w:pStyle w:val="Compact"/>
        <w:numPr>
          <w:ilvl w:val="0"/>
          <w:numId w:val="1018"/>
        </w:numPr>
      </w:pPr>
      <w:r>
        <w:t xml:space="preserve">The</w:t>
      </w:r>
      <w:r>
        <w:t xml:space="preserve"> </w:t>
      </w:r>
      <w:r>
        <w:t xml:space="preserve">“Save current view…”</w:t>
      </w:r>
      <w:r>
        <w:t xml:space="preserve"> </w:t>
      </w:r>
      <w:r>
        <w:t xml:space="preserve">action.</w:t>
      </w:r>
    </w:p>
    <w:p>
      <w:pPr>
        <w:pStyle w:val="FirstParagraph"/>
      </w:pPr>
      <w:r>
        <w:t xml:space="preserve">The</w:t>
      </w:r>
      <w:r>
        <w:t xml:space="preserve"> </w:t>
      </w:r>
      <w:r>
        <w:t xml:space="preserve">“Your views”</w:t>
      </w:r>
      <w:r>
        <w:t xml:space="preserve"> </w:t>
      </w:r>
      <w:r>
        <w:t xml:space="preserve">section is omitted entirely; no</w:t>
      </w:r>
      <w:r>
        <w:t xml:space="preserve"> </w:t>
      </w:r>
      <w:r>
        <w:t xml:space="preserve">“(empty)”</w:t>
      </w:r>
      <w:r>
        <w:t xml:space="preserve"> </w:t>
      </w:r>
      <w:r>
        <w:t xml:space="preserve">placeholder. This matches today’s prototype behavior (</w:t>
      </w:r>
      <w:hyperlink r:id="rId35">
        <w:r>
          <w:rPr>
            <w:rStyle w:val="Hyperlink"/>
          </w:rPr>
          <w:t xml:space="preserve">SavedViewsMenu.tsx:139</w:t>
        </w:r>
      </w:hyperlink>
      <w:r>
        <w:t xml:space="preserve">).</w:t>
      </w:r>
    </w:p>
    <w:bookmarkEnd w:id="36"/>
    <w:bookmarkStart w:id="37" w:name="responsiveness-and-performance"/>
    <w:p>
      <w:pPr>
        <w:pStyle w:val="Heading3"/>
      </w:pPr>
      <w:r>
        <w:t xml:space="preserve">3.12 Responsiveness and performance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Interaction</w:t>
            </w:r>
          </w:p>
        </w:tc>
        <w:tc>
          <w:tcPr/>
          <w:p>
            <w:pPr>
              <w:pStyle w:val="Compact"/>
            </w:pPr>
            <w:r>
              <w:t xml:space="preserve">Target latency (p95)</w:t>
            </w:r>
          </w:p>
        </w:tc>
        <w:tc>
          <w:tcPr/>
          <w:p>
            <w:pPr>
              <w:pStyle w:val="Compact"/>
            </w:pPr>
            <w:r>
              <w:t xml:space="preserve">Mechanism</w:t>
            </w:r>
          </w:p>
        </w:tc>
      </w:tr>
      <w:tr>
        <w:tc>
          <w:tcPr/>
          <w:p>
            <w:pPr>
              <w:pStyle w:val="Compact"/>
            </w:pPr>
            <w:r>
              <w:t xml:space="preserve">Open menu</w:t>
            </w:r>
          </w:p>
        </w:tc>
        <w:tc>
          <w:tcPr/>
          <w:p>
            <w:pPr>
              <w:pStyle w:val="Compact"/>
            </w:pPr>
            <w:r>
              <w:t xml:space="preserve">100ms</w:t>
            </w:r>
          </w:p>
        </w:tc>
        <w:tc>
          <w:tcPr/>
          <w:p>
            <w:pPr>
              <w:pStyle w:val="Compact"/>
            </w:pPr>
            <w:r>
              <w:t xml:space="preserve">Pre-loaded view list (fetched on page mount; refreshed on Save / Update / Delete / Rename success)</w:t>
            </w:r>
          </w:p>
        </w:tc>
      </w:tr>
      <w:tr>
        <w:tc>
          <w:tcPr/>
          <w:p>
            <w:pPr>
              <w:pStyle w:val="Compact"/>
            </w:pPr>
            <w:r>
              <w:t xml:space="preserve">Apply view</w:t>
            </w:r>
          </w:p>
        </w:tc>
        <w:tc>
          <w:tcPr/>
          <w:p>
            <w:pPr>
              <w:pStyle w:val="Compact"/>
            </w:pPr>
            <w:r>
              <w:t xml:space="preserve">200ms</w:t>
            </w:r>
          </w:p>
        </w:tc>
        <w:tc>
          <w:tcPr/>
          <w:p>
            <w:pPr>
              <w:pStyle w:val="Compact"/>
            </w:pPr>
            <w:r>
              <w:t xml:space="preserve">Client-side state restore</w:t>
            </w:r>
          </w:p>
        </w:tc>
      </w:tr>
      <w:tr>
        <w:tc>
          <w:tcPr/>
          <w:p>
            <w:pPr>
              <w:pStyle w:val="Compact"/>
            </w:pPr>
            <w:r>
              <w:t xml:space="preserve">Save view → menu reflects new entry</w:t>
            </w:r>
          </w:p>
        </w:tc>
        <w:tc>
          <w:tcPr/>
          <w:p>
            <w:pPr>
              <w:pStyle w:val="Compact"/>
            </w:pPr>
            <w:r>
              <w:t xml:space="preserve">600ms</w:t>
            </w:r>
          </w:p>
        </w:tc>
        <w:tc>
          <w:tcPr/>
          <w:p>
            <w:pPr>
              <w:pStyle w:val="Compact"/>
            </w:pPr>
            <w:r>
              <w:t xml:space="preserve">Server roundtrip + local list update</w:t>
            </w:r>
          </w:p>
        </w:tc>
      </w:tr>
      <w:tr>
        <w:tc>
          <w:tcPr/>
          <w:p>
            <w:pPr>
              <w:pStyle w:val="Compact"/>
            </w:pPr>
            <w:r>
              <w:t xml:space="preserve">Delete view → row disappears</w:t>
            </w:r>
          </w:p>
        </w:tc>
        <w:tc>
          <w:tcPr/>
          <w:p>
            <w:pPr>
              <w:pStyle w:val="Compact"/>
            </w:pPr>
            <w:r>
              <w:t xml:space="preserve">400ms</w:t>
            </w:r>
          </w:p>
        </w:tc>
        <w:tc>
          <w:tcPr/>
          <w:p>
            <w:pPr>
              <w:pStyle w:val="Compact"/>
            </w:pPr>
            <w:r>
              <w:t xml:space="preserve">Optimistic UI: row hides immediately, server roundtrip reconciles</w:t>
            </w:r>
          </w:p>
        </w:tc>
      </w:tr>
      <w:tr>
        <w:tc>
          <w:tcPr/>
          <w:p>
            <w:pPr>
              <w:pStyle w:val="Compact"/>
            </w:pPr>
            <w:r>
              <w:t xml:space="preserve">Rename view → label updates</w:t>
            </w:r>
          </w:p>
        </w:tc>
        <w:tc>
          <w:tcPr/>
          <w:p>
            <w:pPr>
              <w:pStyle w:val="Compact"/>
            </w:pPr>
            <w:r>
              <w:t xml:space="preserve">400ms</w:t>
            </w:r>
          </w:p>
        </w:tc>
        <w:tc>
          <w:tcPr/>
          <w:p>
            <w:pPr>
              <w:pStyle w:val="Compact"/>
            </w:pPr>
            <w:r>
              <w:t xml:space="preserve">Optimistic UI: row label updates immediately, server roundtrip reconciles</w:t>
            </w:r>
          </w:p>
        </w:tc>
      </w:tr>
      <w:tr>
        <w:tc>
          <w:tcPr/>
          <w:p>
            <w:pPr>
              <w:pStyle w:val="Compact"/>
            </w:pPr>
            <w:r>
              <w:t xml:space="preserve">Update view → modified indicator clears</w:t>
            </w:r>
          </w:p>
        </w:tc>
        <w:tc>
          <w:tcPr/>
          <w:p>
            <w:pPr>
              <w:pStyle w:val="Compact"/>
            </w:pPr>
            <w:r>
              <w:t xml:space="preserve">500ms</w:t>
            </w:r>
          </w:p>
        </w:tc>
        <w:tc>
          <w:tcPr/>
          <w:p>
            <w:pPr>
              <w:pStyle w:val="Compact"/>
            </w:pPr>
            <w:r>
              <w:t xml:space="preserve">Server roundtrip + local snapshot replacement</w:t>
            </w:r>
          </w:p>
        </w:tc>
      </w:tr>
    </w:tbl>
    <w:p>
      <w:pPr>
        <w:pStyle w:val="BodyText"/>
      </w:pPr>
      <w:r>
        <w:rPr>
          <w:b/>
          <w:bCs/>
        </w:rPr>
        <w:t xml:space="preserve">Optimistic UI policy.</w:t>
      </w:r>
      <w:r>
        <w:t xml:space="preserve"> </w:t>
      </w:r>
      <w:r>
        <w:t xml:space="preserve">Save, Update, Delete, and Rename apply the local change immediately; the server roundtrip reconciles. On server failure, the local change is reverted and an error toast is surfaced. Apply has no server roundtrip (the snapshot is already in memory).</w:t>
      </w:r>
    </w:p>
    <w:bookmarkEnd w:id="37"/>
    <w:bookmarkStart w:id="38" w:name="loading-and-error-states"/>
    <w:p>
      <w:pPr>
        <w:pStyle w:val="Heading3"/>
      </w:pPr>
      <w:r>
        <w:t xml:space="preserve">3.13 Loading and error states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UX</w:t>
            </w:r>
          </w:p>
        </w:tc>
      </w:tr>
      <w:tr>
        <w:tc>
          <w:tcPr/>
          <w:p>
            <w:pPr>
              <w:pStyle w:val="Compact"/>
            </w:pPr>
            <w:r>
              <w:t xml:space="preserve">First page load — view library is being fetched</w:t>
            </w:r>
          </w:p>
        </w:tc>
        <w:tc>
          <w:tcPr/>
          <w:p>
            <w:pPr>
              <w:pStyle w:val="Compact"/>
            </w:pPr>
            <w:r>
              <w:t xml:space="preserve">Trigger button is enabled but shows a small spinner inside the bookmark glyph; menu opens but shows a</w:t>
            </w:r>
            <w:r>
              <w:t xml:space="preserve"> </w:t>
            </w:r>
            <w:r>
              <w:t xml:space="preserve">“Loading your views…”</w:t>
            </w:r>
            <w:r>
              <w:t xml:space="preserve"> </w:t>
            </w:r>
            <w:r>
              <w:t xml:space="preserve">message until the fetch completes</w:t>
            </w:r>
          </w:p>
        </w:tc>
      </w:tr>
      <w:tr>
        <w:tc>
          <w:tcPr/>
          <w:p>
            <w:pPr>
              <w:pStyle w:val="Compact"/>
            </w:pPr>
            <w:r>
              <w:t xml:space="preserve">Fetch failure (5xx)</w:t>
            </w:r>
          </w:p>
        </w:tc>
        <w:tc>
          <w:tcPr/>
          <w:p>
            <w:pPr>
              <w:pStyle w:val="Compact"/>
            </w:pPr>
            <w:r>
              <w:t xml:space="preserve">Trigger button is enabled; menu shows</w:t>
            </w:r>
            <w:r>
              <w:t xml:space="preserve"> </w:t>
            </w:r>
            <w:r>
              <w:t xml:space="preserve">“Couldn’t load your views. {message}”</w:t>
            </w:r>
            <w:r>
              <w:t xml:space="preserve"> </w:t>
            </w:r>
            <w:r>
              <w:t xml:space="preserve">with a Retry button; system views are still visible (they’re shipped with the bundle, not fetched)</w:t>
            </w:r>
          </w:p>
        </w:tc>
      </w:tr>
      <w:tr>
        <w:tc>
          <w:tcPr/>
          <w:p>
            <w:pPr>
              <w:pStyle w:val="Compact"/>
            </w:pPr>
            <w:r>
              <w:t xml:space="preserve">Save / Update / Delete / Rename failure</w:t>
            </w:r>
          </w:p>
        </w:tc>
        <w:tc>
          <w:tcPr/>
          <w:p>
            <w:pPr>
              <w:pStyle w:val="Compact"/>
            </w:pPr>
            <w:r>
              <w:t xml:space="preserve">Optimistic change reverts; toast:</w:t>
            </w:r>
            <w:r>
              <w:t xml:space="preserve"> </w:t>
            </w:r>
            <w:r>
              <w:t xml:space="preserve">“{Action} failed — {message}”</w:t>
            </w:r>
            <w:r>
              <w:t xml:space="preserve">; original view list restored</w:t>
            </w:r>
          </w:p>
        </w:tc>
      </w:tr>
      <w:tr>
        <w:tc>
          <w:tcPr/>
          <w:p>
            <w:pPr>
              <w:pStyle w:val="Compact"/>
            </w:pPr>
            <w:r>
              <w:t xml:space="preserve">401 Unauthenticated mid-session</w:t>
            </w:r>
          </w:p>
        </w:tc>
        <w:tc>
          <w:tcPr/>
          <w:p>
            <w:pPr>
              <w:pStyle w:val="Compact"/>
            </w:pPr>
            <w:r>
              <w:t xml:space="preserve">Standard auth redirect; partial UI state lost (user re-authenticates)</w:t>
            </w:r>
          </w:p>
        </w:tc>
      </w:tr>
      <w:tr>
        <w:tc>
          <w:tcPr/>
          <w:p>
            <w:pPr>
              <w:pStyle w:val="Compact"/>
            </w:pPr>
            <w:r>
              <w:t xml:space="preserve">403 — user lost view-management permission</w:t>
            </w:r>
          </w:p>
        </w:tc>
        <w:tc>
          <w:tcPr/>
          <w:p>
            <w:pPr>
              <w:pStyle w:val="Compact"/>
            </w:pPr>
            <w:r>
              <w:t xml:space="preserve">Toast:</w:t>
            </w:r>
            <w:r>
              <w:t xml:space="preserve"> </w:t>
            </w:r>
            <w:r>
              <w:t xml:space="preserve">“You no longer have permission to manage saved views. Contact your admin.”</w:t>
            </w:r>
            <w:r>
              <w:t xml:space="preserve"> </w:t>
            </w:r>
            <w:r>
              <w:t xml:space="preserve">Menu falls back to read-only mode (system views + apply only)</w:t>
            </w:r>
          </w:p>
        </w:tc>
      </w:tr>
      <w:tr>
        <w:tc>
          <w:tcPr/>
          <w:p>
            <w:pPr>
              <w:pStyle w:val="Compact"/>
            </w:pPr>
            <w:r>
              <w:t xml:space="preserve">429 — rate-limited on Save/Update/Delete</w:t>
            </w:r>
          </w:p>
        </w:tc>
        <w:tc>
          <w:tcPr/>
          <w:p>
            <w:pPr>
              <w:pStyle w:val="Compact"/>
            </w:pPr>
            <w:r>
              <w:t xml:space="preserve">Toast with</w:t>
            </w:r>
            <w:r>
              <w:t xml:space="preserve"> </w:t>
            </w:r>
            <w:r>
              <w:rPr>
                <w:rStyle w:val="VerbatimChar"/>
              </w:rPr>
              <w:t xml:space="preserve">Retry-After</w:t>
            </w:r>
            <w:r>
              <w:t xml:space="preserve">:</w:t>
            </w:r>
            <w:r>
              <w:t xml:space="preserve"> </w:t>
            </w:r>
            <w:r>
              <w:t xml:space="preserve">“Too many changes — try again in {N}s.”</w:t>
            </w:r>
          </w:p>
        </w:tc>
      </w:tr>
    </w:tbl>
    <w:bookmarkEnd w:id="38"/>
    <w:bookmarkStart w:id="39" w:name="keyboard-and-accessibility"/>
    <w:p>
      <w:pPr>
        <w:pStyle w:val="Heading3"/>
      </w:pPr>
      <w:r>
        <w:t xml:space="preserve">3.14 Keyboard and accessibility</w:t>
      </w:r>
    </w:p>
    <w:p>
      <w:pPr>
        <w:pStyle w:val="Compact"/>
        <w:numPr>
          <w:ilvl w:val="0"/>
          <w:numId w:val="1019"/>
        </w:numPr>
      </w:pPr>
      <w:r>
        <w:rPr>
          <w:b/>
          <w:bCs/>
        </w:rPr>
        <w:t xml:space="preserve">Tab focus</w:t>
      </w:r>
      <w:r>
        <w:t xml:space="preserve">: Saved Views trigger is reachable via Tab from the surface’s quick-filter tabs.</w:t>
      </w:r>
    </w:p>
    <w:p>
      <w:pPr>
        <w:pStyle w:val="Compact"/>
        <w:numPr>
          <w:ilvl w:val="0"/>
          <w:numId w:val="1019"/>
        </w:numPr>
      </w:pPr>
      <w:r>
        <w:rPr>
          <w:b/>
          <w:bCs/>
        </w:rPr>
        <w:t xml:space="preserve">Popover open</w:t>
      </w:r>
      <w:r>
        <w:t xml:space="preserve">: Enter / Space on the focused trigger opens the menu; Escape closes.</w:t>
      </w:r>
    </w:p>
    <w:p>
      <w:pPr>
        <w:pStyle w:val="Compact"/>
        <w:numPr>
          <w:ilvl w:val="0"/>
          <w:numId w:val="1019"/>
        </w:numPr>
      </w:pPr>
      <w:r>
        <w:rPr>
          <w:b/>
          <w:bCs/>
        </w:rPr>
        <w:t xml:space="preserve">Row navigation</w:t>
      </w:r>
      <w:r>
        <w:t xml:space="preserve">: Arrow Up/Down moves through rows; Enter applies the focused row; Tab moves to the per-row</w:t>
      </w:r>
      <w:r>
        <w:t xml:space="preserve"> </w:t>
      </w:r>
      <w:r>
        <w:t xml:space="preserve">“⋮”</w:t>
      </w:r>
      <w:r>
        <w:t xml:space="preserve"> </w:t>
      </w:r>
      <w:r>
        <w:t xml:space="preserve">button.</w:t>
      </w:r>
    </w:p>
    <w:p>
      <w:pPr>
        <w:pStyle w:val="Compact"/>
        <w:numPr>
          <w:ilvl w:val="0"/>
          <w:numId w:val="1019"/>
        </w:numPr>
      </w:pPr>
      <w:r>
        <w:rPr>
          <w:b/>
          <w:bCs/>
        </w:rPr>
        <w:t xml:space="preserve">“⋮”</w:t>
      </w:r>
      <w:r>
        <w:rPr>
          <w:b/>
          <w:bCs/>
        </w:rPr>
        <w:t xml:space="preserve"> </w:t>
      </w:r>
      <w:r>
        <w:rPr>
          <w:b/>
          <w:bCs/>
        </w:rPr>
        <w:t xml:space="preserve">menu</w:t>
      </w:r>
      <w:r>
        <w:t xml:space="preserve">: Standard dropdown — Arrow Up/Down navigates items, Enter activates.</w:t>
      </w:r>
    </w:p>
    <w:p>
      <w:pPr>
        <w:pStyle w:val="Compact"/>
        <w:numPr>
          <w:ilvl w:val="0"/>
          <w:numId w:val="1019"/>
        </w:numPr>
      </w:pPr>
      <w:r>
        <w:rPr>
          <w:b/>
          <w:bCs/>
        </w:rPr>
        <w:t xml:space="preserve">Modal dialogs (Save, Confirm Delete, Confirm Update)</w:t>
      </w:r>
      <w:r>
        <w:t xml:space="preserve">: focus-trapped per WAI-ARIA dialog pattern; Escape cancels.</w:t>
      </w:r>
    </w:p>
    <w:p>
      <w:pPr>
        <w:pStyle w:val="Compact"/>
        <w:numPr>
          <w:ilvl w:val="0"/>
          <w:numId w:val="1019"/>
        </w:numPr>
      </w:pPr>
      <w:r>
        <w:rPr>
          <w:b/>
          <w:bCs/>
        </w:rPr>
        <w:t xml:space="preserve">ARIA</w:t>
      </w:r>
      <w:r>
        <w:t xml:space="preserve">:</w:t>
      </w:r>
    </w:p>
    <w:p>
      <w:pPr>
        <w:pStyle w:val="Compact"/>
        <w:numPr>
          <w:ilvl w:val="1"/>
          <w:numId w:val="1020"/>
        </w:numPr>
      </w:pPr>
      <w:r>
        <w:t xml:space="preserve">Trigger button:</w:t>
      </w:r>
      <w:r>
        <w:t xml:space="preserve"> </w:t>
      </w:r>
      <w:r>
        <w:rPr>
          <w:rStyle w:val="VerbatimChar"/>
        </w:rPr>
        <w:t xml:space="preserve">aria-haspopup="dialog"</w:t>
      </w:r>
      <w:r>
        <w:t xml:space="preserve">,</w:t>
      </w:r>
      <w:r>
        <w:t xml:space="preserve"> </w:t>
      </w:r>
      <w:r>
        <w:rPr>
          <w:rStyle w:val="VerbatimChar"/>
        </w:rPr>
        <w:t xml:space="preserve">aria-expanded</w:t>
      </w:r>
      <w:r>
        <w:t xml:space="preserve"> </w:t>
      </w:r>
      <w:r>
        <w:t xml:space="preserve">toggled.</w:t>
      </w:r>
    </w:p>
    <w:p>
      <w:pPr>
        <w:pStyle w:val="Compact"/>
        <w:numPr>
          <w:ilvl w:val="1"/>
          <w:numId w:val="1020"/>
        </w:numPr>
      </w:pPr>
      <w:r>
        <w:t xml:space="preserve">Popover container:</w:t>
      </w:r>
      <w:r>
        <w:t xml:space="preserve"> </w:t>
      </w:r>
      <w:r>
        <w:rPr>
          <w:rStyle w:val="VerbatimChar"/>
        </w:rPr>
        <w:t xml:space="preserve">role="menu"</w:t>
      </w:r>
      <w:r>
        <w:t xml:space="preserve"> </w:t>
      </w:r>
      <w:r>
        <w:t xml:space="preserve">with</w:t>
      </w:r>
      <w:r>
        <w:t xml:space="preserve"> </w:t>
      </w:r>
      <w:r>
        <w:rPr>
          <w:rStyle w:val="VerbatimChar"/>
        </w:rPr>
        <w:t xml:space="preserve">aria-label="Saved views menu"</w:t>
      </w:r>
      <w:r>
        <w:t xml:space="preserve">.</w:t>
      </w:r>
    </w:p>
    <w:p>
      <w:pPr>
        <w:pStyle w:val="Compact"/>
        <w:numPr>
          <w:ilvl w:val="1"/>
          <w:numId w:val="1020"/>
        </w:numPr>
      </w:pPr>
      <w:r>
        <w:t xml:space="preserve">Applied row:</w:t>
      </w:r>
      <w:r>
        <w:t xml:space="preserve"> </w:t>
      </w:r>
      <w:r>
        <w:rPr>
          <w:rStyle w:val="VerbatimChar"/>
        </w:rPr>
        <w:t xml:space="preserve">aria-current="true"</w:t>
      </w:r>
      <w:r>
        <w:t xml:space="preserve">.</w:t>
      </w:r>
    </w:p>
    <w:p>
      <w:pPr>
        <w:pStyle w:val="Compact"/>
        <w:numPr>
          <w:ilvl w:val="1"/>
          <w:numId w:val="1020"/>
        </w:numPr>
      </w:pPr>
      <w:r>
        <w:t xml:space="preserve">Modified indicator: announced via the trigger button’s accessible name (the</w:t>
      </w:r>
      <w:r>
        <w:t xml:space="preserve"> </w:t>
      </w:r>
      <w:r>
        <w:rPr>
          <w:rStyle w:val="VerbatimChar"/>
        </w:rPr>
        <w:t xml:space="preserve">aria-label</w:t>
      </w:r>
      <w:r>
        <w:t xml:space="preserve"> </w:t>
      </w:r>
      <w:r>
        <w:t xml:space="preserve">includes ” (modified)” so screen-reader users hear the state).</w:t>
      </w:r>
    </w:p>
    <w:p>
      <w:pPr>
        <w:pStyle w:val="Compact"/>
        <w:numPr>
          <w:ilvl w:val="0"/>
          <w:numId w:val="1019"/>
        </w:numPr>
      </w:pPr>
      <w:r>
        <w:rPr>
          <w:b/>
          <w:bCs/>
        </w:rPr>
        <w:t xml:space="preserve">Live region</w:t>
      </w:r>
      <w:r>
        <w:t xml:space="preserve">: Successful Save / Update / Delete / Rename actions post to a polite live region:</w:t>
      </w:r>
      <w:r>
        <w:t xml:space="preserve"> </w:t>
      </w:r>
      <w:r>
        <w:rPr>
          <w:rStyle w:val="VerbatimChar"/>
        </w:rPr>
        <w:t xml:space="preserve">"View '{name}' saved."</w:t>
      </w:r>
      <w:r>
        <w:t xml:space="preserve"> </w:t>
      </w:r>
      <w:r>
        <w:t xml:space="preserve">/</w:t>
      </w:r>
      <w:r>
        <w:t xml:space="preserve"> </w:t>
      </w:r>
      <w:r>
        <w:rPr>
          <w:rStyle w:val="VerbatimChar"/>
        </w:rPr>
        <w:t xml:space="preserve">"View '{name}' updated."</w:t>
      </w:r>
      <w:r>
        <w:t xml:space="preserve"> </w:t>
      </w:r>
      <w:r>
        <w:t xml:space="preserve">/</w:t>
      </w:r>
      <w:r>
        <w:t xml:space="preserve"> </w:t>
      </w:r>
      <w:r>
        <w:rPr>
          <w:rStyle w:val="VerbatimChar"/>
        </w:rPr>
        <w:t xml:space="preserve">"View '{name}' deleted."</w:t>
      </w:r>
      <w:r>
        <w:t xml:space="preserve"> </w:t>
      </w:r>
      <w:r>
        <w:t xml:space="preserve">/</w:t>
      </w:r>
      <w:r>
        <w:t xml:space="preserve"> </w:t>
      </w:r>
      <w:r>
        <w:rPr>
          <w:rStyle w:val="VerbatimChar"/>
        </w:rPr>
        <w:t xml:space="preserve">"View renamed to '{new}'."</w:t>
      </w:r>
    </w:p>
    <w:bookmarkEnd w:id="39"/>
    <w:bookmarkStart w:id="40" w:name="X36977f37e746f8a6353f45c43d7446de86826dc"/>
    <w:p>
      <w:pPr>
        <w:pStyle w:val="Heading3"/>
      </w:pPr>
      <w:r>
        <w:t xml:space="preserve">3.15 Cross-tab synchronization (single-user, multi-tab)</w:t>
      </w:r>
    </w:p>
    <w:p>
      <w:pPr>
        <w:pStyle w:val="FirstParagraph"/>
      </w:pPr>
      <w:r>
        <w:t xml:space="preserve">When the user has two tabs of LRMS Portal open and edits a view in tab A, tab B should reflect the change without manual refresh.</w:t>
      </w:r>
    </w:p>
    <w:p>
      <w:pPr>
        <w:pStyle w:val="BodyText"/>
      </w:pPr>
      <w:r>
        <w:rPr>
          <w:b/>
          <w:bCs/>
        </w:rPr>
        <w:t xml:space="preserve">Mechanism.</w:t>
      </w:r>
      <w:r>
        <w:t xml:space="preserve"> </w:t>
      </w:r>
      <w:r>
        <w:t xml:space="preserve">Each tab subscribes to a per-user storage event (browser</w:t>
      </w:r>
      <w:r>
        <w:t xml:space="preserve"> </w:t>
      </w:r>
      <w:r>
        <w:rPr>
          <w:rStyle w:val="VerbatimChar"/>
        </w:rPr>
        <w:t xml:space="preserve">storage</w:t>
      </w:r>
      <w:r>
        <w:t xml:space="preserve"> </w:t>
      </w:r>
      <w:r>
        <w:t xml:space="preserve">event when persistence is</w:t>
      </w:r>
      <w:r>
        <w:t xml:space="preserve"> </w:t>
      </w:r>
      <w:r>
        <w:rPr>
          <w:rStyle w:val="VerbatimChar"/>
        </w:rPr>
        <w:t xml:space="preserve">localStorage</w:t>
      </w:r>
      <w:r>
        <w:t xml:space="preserve">, or a server-sent-event channel when persistence is server-side — see §5). On a remote change, the inactive tab:</w:t>
      </w:r>
    </w:p>
    <w:p>
      <w:pPr>
        <w:pStyle w:val="Compact"/>
        <w:numPr>
          <w:ilvl w:val="0"/>
          <w:numId w:val="1021"/>
        </w:numPr>
      </w:pPr>
      <w:r>
        <w:t xml:space="preserve">Refreshes its view list.</w:t>
      </w:r>
    </w:p>
    <w:p>
      <w:pPr>
        <w:pStyle w:val="Compact"/>
        <w:numPr>
          <w:ilvl w:val="0"/>
          <w:numId w:val="1021"/>
        </w:numPr>
      </w:pPr>
      <w:r>
        <w:t xml:space="preserve">If the user is on the currently-applied view AND that view was updated remotely, surfaces a non-blocking toast:</w:t>
      </w:r>
      <w:r>
        <w:t xml:space="preserve"> </w:t>
      </w:r>
      <w:r>
        <w:t xml:space="preserve">“</w:t>
      </w:r>
      <w:r>
        <w:t xml:space="preserve">‘{name}’</w:t>
      </w:r>
      <w:r>
        <w:t xml:space="preserve"> </w:t>
      </w:r>
      <w:r>
        <w:t xml:space="preserve">was updated in another tab — applying the new version.”</w:t>
      </w:r>
      <w:r>
        <w:t xml:space="preserve"> </w:t>
      </w:r>
      <w:r>
        <w:t xml:space="preserve">and re-applies.</w:t>
      </w:r>
    </w:p>
    <w:p>
      <w:pPr>
        <w:pStyle w:val="Compact"/>
        <w:numPr>
          <w:ilvl w:val="0"/>
          <w:numId w:val="1021"/>
        </w:numPr>
      </w:pPr>
      <w:r>
        <w:t xml:space="preserve">If the currently-applied view was deleted remotely, the trigger reverts to</w:t>
      </w:r>
      <w:r>
        <w:t xml:space="preserve"> </w:t>
      </w:r>
      <w:r>
        <w:t xml:space="preserve">“Saved views”</w:t>
      </w:r>
      <w:r>
        <w:t xml:space="preserve"> </w:t>
      </w:r>
      <w:r>
        <w:t xml:space="preserve">(no view applied) + toast:</w:t>
      </w:r>
      <w:r>
        <w:t xml:space="preserve"> </w:t>
      </w:r>
      <w:r>
        <w:t xml:space="preserve">“</w:t>
      </w:r>
      <w:r>
        <w:t xml:space="preserve">‘{name}’</w:t>
      </w:r>
      <w:r>
        <w:t xml:space="preserve"> </w:t>
      </w:r>
      <w:r>
        <w:t xml:space="preserve">was deleted in another tab.”</w:t>
      </w:r>
    </w:p>
    <w:p>
      <w:r>
        <w:pict>
          <v:rect style="width:0;height:1.5pt" o:hralign="center" o:hrstd="t" o:hr="t"/>
        </w:pict>
      </w:r>
    </w:p>
    <w:bookmarkEnd w:id="40"/>
    <w:bookmarkEnd w:id="41"/>
    <w:bookmarkStart w:id="52" w:name="functional-requirements"/>
    <w:p>
      <w:pPr>
        <w:pStyle w:val="Heading2"/>
      </w:pPr>
      <w:r>
        <w:t xml:space="preserve">4. Functional Requirements</w:t>
      </w:r>
    </w:p>
    <w:bookmarkStart w:id="42" w:name="what-a-saved-view-captures"/>
    <w:p>
      <w:pPr>
        <w:pStyle w:val="Heading3"/>
      </w:pPr>
      <w:r>
        <w:t xml:space="preserve">4.1 What a saved view captures</w:t>
      </w:r>
    </w:p>
    <w:p>
      <w:pPr>
        <w:pStyle w:val="FirstParagraph"/>
      </w:pPr>
      <w:r>
        <w:t xml:space="preserve">The saved view’s</w:t>
      </w:r>
      <w:r>
        <w:t xml:space="preserve"> </w:t>
      </w:r>
      <w:r>
        <w:rPr>
          <w:rStyle w:val="VerbatimChar"/>
        </w:rPr>
        <w:t xml:space="preserve">filters</w:t>
      </w:r>
      <w:r>
        <w:t xml:space="preserve"> </w:t>
      </w:r>
      <w:r>
        <w:t xml:space="preserve">field captures the following keys. All except</w:t>
      </w:r>
      <w:r>
        <w:t xml:space="preserve"> </w:t>
      </w:r>
      <w:r>
        <w:rPr>
          <w:rStyle w:val="VerbatimChar"/>
        </w:rPr>
        <w:t xml:space="preserve">quickFilter</w:t>
      </w:r>
      <w:r>
        <w:t xml:space="preserve"> </w:t>
      </w:r>
      <w:r>
        <w:t xml:space="preserve">and</w:t>
      </w:r>
      <w:r>
        <w:t xml:space="preserve"> </w:t>
      </w:r>
      <w:r>
        <w:rPr>
          <w:rStyle w:val="VerbatimChar"/>
        </w:rPr>
        <w:t xml:space="preserve">sortState</w:t>
      </w:r>
      <w:r>
        <w:t xml:space="preserve"> </w:t>
      </w:r>
      <w:r>
        <w:t xml:space="preserve">are optional for back-compat with views saved before later capabilities shipped.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Type</w:t>
            </w:r>
          </w:p>
        </w:tc>
        <w:tc>
          <w:tcPr/>
          <w:p>
            <w:pPr>
              <w:pStyle w:val="Compact"/>
            </w:pPr>
            <w:r>
              <w:t xml:space="preserve">Default if absent</w:t>
            </w:r>
          </w:p>
        </w:tc>
        <w:tc>
          <w:tcPr/>
          <w:p>
            <w:pPr>
              <w:pStyle w:val="Compact"/>
            </w:pPr>
            <w:r>
              <w:t xml:space="preserve">Reference</w:t>
            </w:r>
          </w:p>
        </w:tc>
      </w:tr>
      <w:tr>
        <w:tc>
          <w:tcPr/>
          <w:p>
            <w:pPr>
              <w:pStyle w:val="Compact"/>
            </w:pPr>
            <w:r>
              <w:rPr>
                <w:rStyle w:val="VerbatimChar"/>
              </w:rPr>
              <w:t xml:space="preserve">quickFilter</w:t>
            </w:r>
          </w:p>
        </w:tc>
        <w:tc>
          <w:tcPr/>
          <w:p>
            <w:pPr>
              <w:pStyle w:val="Compact"/>
            </w:pPr>
            <w:r>
              <w:rPr>
                <w:rStyle w:val="VerbatimChar"/>
              </w:rPr>
              <w:t xml:space="preserve">string</w:t>
            </w:r>
            <w:r>
              <w:t xml:space="preserve"> </w:t>
            </w:r>
            <w:r>
              <w:t xml:space="preserve">(catalog quick-filter id)</w:t>
            </w:r>
          </w:p>
        </w:tc>
        <w:tc>
          <w:tcPr/>
          <w:p>
            <w:pPr>
              <w:pStyle w:val="Compact"/>
            </w:pPr>
            <w:r>
              <w:rPr>
                <w:rStyle w:val="VerbatimChar"/>
              </w:rPr>
              <w:t xml:space="preserve">"all"</w:t>
            </w:r>
          </w:p>
        </w:tc>
        <w:tc>
          <w:tcPr/>
          <w:p>
            <w:pPr>
              <w:pStyle w:val="Compact"/>
            </w:pPr>
            <w:r>
              <w:rPr>
                <w:rStyle w:val="VerbatimChar"/>
              </w:rPr>
              <w:t xml:space="preserve">CommonViewFilters.quickFilter</w:t>
            </w:r>
          </w:p>
        </w:tc>
      </w:tr>
      <w:tr>
        <w:tc>
          <w:tcPr/>
          <w:p>
            <w:pPr>
              <w:pStyle w:val="Compact"/>
            </w:pPr>
            <w:r>
              <w:rPr>
                <w:rStyle w:val="VerbatimChar"/>
              </w:rPr>
              <w:t xml:space="preserve">sortState</w:t>
            </w:r>
          </w:p>
        </w:tc>
        <w:tc>
          <w:tcPr/>
          <w:p>
            <w:pPr>
              <w:pStyle w:val="Compact"/>
            </w:pPr>
            <w:r>
              <w:rPr>
                <w:rStyle w:val="VerbatimChar"/>
              </w:rPr>
              <w:t xml:space="preserve">{ columnId, direction } \| null</w:t>
            </w:r>
          </w:p>
        </w:tc>
        <w:tc>
          <w:tcPr/>
          <w:p>
            <w:pPr>
              <w:pStyle w:val="Compact"/>
            </w:pPr>
            <w:r>
              <w:rPr>
                <w:rStyle w:val="VerbatimChar"/>
              </w:rPr>
              <w:t xml:space="preserve">null</w:t>
            </w:r>
            <w:r>
              <w:t xml:space="preserve"> </w:t>
            </w:r>
            <w:r>
              <w:t xml:space="preserve">(surface default)</w:t>
            </w:r>
          </w:p>
        </w:tc>
        <w:tc>
          <w:tcPr/>
          <w:p>
            <w:pPr>
              <w:pStyle w:val="Compact"/>
            </w:pPr>
            <w:r>
              <w:rPr>
                <w:rStyle w:val="VerbatimChar"/>
              </w:rPr>
              <w:t xml:space="preserve">CommonViewFilters.sortState</w:t>
            </w:r>
          </w:p>
        </w:tc>
      </w:tr>
      <w:tr>
        <w:tc>
          <w:tcPr/>
          <w:p>
            <w:pPr>
              <w:pStyle w:val="Compact"/>
            </w:pPr>
            <w:r>
              <w:rPr>
                <w:rStyle w:val="VerbatimChar"/>
              </w:rPr>
              <w:t xml:space="preserve">sortTiebreakers</w:t>
            </w:r>
          </w:p>
        </w:tc>
        <w:tc>
          <w:tcPr/>
          <w:p>
            <w:pPr>
              <w:pStyle w:val="Compact"/>
            </w:pPr>
            <w:r>
              <w:rPr>
                <w:rStyle w:val="VerbatimChar"/>
              </w:rPr>
              <w:t xml:space="preserve">Array&lt;{ columnId, direction }&gt;</w:t>
            </w:r>
            <w:r>
              <w:t xml:space="preserve"> </w:t>
            </w:r>
            <w:r>
              <w:t xml:space="preserve">(max 2)</w:t>
            </w:r>
          </w:p>
        </w:tc>
        <w:tc>
          <w:tcPr/>
          <w:p>
            <w:pPr>
              <w:pStyle w:val="Compact"/>
            </w:pPr>
            <w:r>
              <w:rPr>
                <w:rStyle w:val="VerbatimChar"/>
              </w:rPr>
              <w:t xml:space="preserve">[]</w:t>
            </w:r>
          </w:p>
        </w:tc>
        <w:tc>
          <w:tcPr/>
          <w:p>
            <w:pPr>
              <w:pStyle w:val="Compact"/>
            </w:pPr>
            <w:r>
              <w:rPr>
                <w:rStyle w:val="VerbatimChar"/>
              </w:rPr>
              <w:t xml:space="preserve">CommonViewFilters.sortTiebreakers</w:t>
            </w:r>
          </w:p>
        </w:tc>
      </w:tr>
      <w:tr>
        <w:tc>
          <w:tcPr/>
          <w:p>
            <w:pPr>
              <w:pStyle w:val="Compact"/>
            </w:pPr>
            <w:r>
              <w:rPr>
                <w:rStyle w:val="VerbatimChar"/>
              </w:rPr>
              <w:t xml:space="preserve">extraFilters</w:t>
            </w:r>
          </w:p>
        </w:tc>
        <w:tc>
          <w:tcPr/>
          <w:p>
            <w:pPr>
              <w:pStyle w:val="Compact"/>
            </w:pPr>
            <w:r>
              <w:rPr>
                <w:rStyle w:val="VerbatimChar"/>
              </w:rPr>
              <w:t xml:space="preserve">Record&lt;string, unknown&gt;</w:t>
            </w:r>
            <w:r>
              <w:t xml:space="preserve"> </w:t>
            </w:r>
            <w:r>
              <w:t xml:space="preserve">(FilterDef.id → value)</w:t>
            </w:r>
          </w:p>
        </w:tc>
        <w:tc>
          <w:tcPr/>
          <w:p>
            <w:pPr>
              <w:pStyle w:val="Compact"/>
            </w:pPr>
            <w:r>
              <w:rPr>
                <w:rStyle w:val="VerbatimChar"/>
              </w:rPr>
              <w:t xml:space="preserve">{}</w:t>
            </w:r>
          </w:p>
        </w:tc>
        <w:tc>
          <w:tcPr/>
          <w:p>
            <w:pPr>
              <w:pStyle w:val="Compact"/>
            </w:pPr>
            <w:r>
              <w:rPr>
                <w:rStyle w:val="VerbatimChar"/>
              </w:rPr>
              <w:t xml:space="preserve">CommonViewFilters.extraFilters</w:t>
            </w:r>
          </w:p>
        </w:tc>
      </w:tr>
      <w:tr>
        <w:tc>
          <w:tcPr/>
          <w:p>
            <w:pPr>
              <w:pStyle w:val="Compact"/>
            </w:pPr>
            <w:r>
              <w:rPr>
                <w:rStyle w:val="VerbatimChar"/>
              </w:rPr>
              <w:t xml:space="preserve">caseScope</w:t>
            </w:r>
          </w:p>
        </w:tc>
        <w:tc>
          <w:tcPr/>
          <w:p>
            <w:pPr>
              <w:pStyle w:val="Compact"/>
            </w:pPr>
            <w:r>
              <w:rPr>
                <w:rStyle w:val="VerbatimChar"/>
              </w:rPr>
              <w:t xml:space="preserve">"active" \| "all"</w:t>
            </w:r>
          </w:p>
        </w:tc>
        <w:tc>
          <w:tcPr/>
          <w:p>
            <w:pPr>
              <w:pStyle w:val="Compact"/>
            </w:pPr>
            <w:r>
              <w:rPr>
                <w:rStyle w:val="VerbatimChar"/>
              </w:rPr>
              <w:t xml:space="preserve">"active"</w:t>
            </w:r>
          </w:p>
        </w:tc>
        <w:tc>
          <w:tcPr/>
          <w:p>
            <w:pPr>
              <w:pStyle w:val="Compact"/>
            </w:pPr>
            <w:r>
              <w:rPr>
                <w:rStyle w:val="VerbatimChar"/>
              </w:rPr>
              <w:t xml:space="preserve">CommonViewFilters.caseScope</w:t>
            </w:r>
          </w:p>
        </w:tc>
      </w:tr>
      <w:tr>
        <w:tc>
          <w:tcPr/>
          <w:p>
            <w:pPr>
              <w:pStyle w:val="Compact"/>
            </w:pPr>
            <w:r>
              <w:rPr>
                <w:rStyle w:val="VerbatimChar"/>
              </w:rPr>
              <w:t xml:space="preserve">columnOrder</w:t>
            </w:r>
          </w:p>
        </w:tc>
        <w:tc>
          <w:tcPr/>
          <w:p>
            <w:pPr>
              <w:pStyle w:val="Compact"/>
            </w:pPr>
            <w:r>
              <w:rPr>
                <w:rStyle w:val="VerbatimChar"/>
              </w:rPr>
              <w:t xml:space="preserve">ColumnId[]</w:t>
            </w:r>
          </w:p>
        </w:tc>
        <w:tc>
          <w:tcPr/>
          <w:p>
            <w:pPr>
              <w:pStyle w:val="Compact"/>
            </w:pPr>
            <w:r>
              <w:rPr>
                <w:rStyle w:val="VerbatimChar"/>
              </w:rPr>
              <w:t xml:space="preserve">defaultColumnOrder(catalog)</w:t>
            </w:r>
          </w:p>
        </w:tc>
        <w:tc>
          <w:tcPr/>
          <w:p>
            <w:pPr>
              <w:pStyle w:val="Compact"/>
            </w:pPr>
            <w:r>
              <w:t xml:space="preserve">New in Phase 1</w:t>
            </w:r>
          </w:p>
        </w:tc>
      </w:tr>
      <w:tr>
        <w:tc>
          <w:tcPr/>
          <w:p>
            <w:pPr>
              <w:pStyle w:val="Compact"/>
            </w:pPr>
            <w:r>
              <w:rPr>
                <w:rStyle w:val="VerbatimChar"/>
              </w:rPr>
              <w:t xml:space="preserve">columnHidden</w:t>
            </w:r>
          </w:p>
        </w:tc>
        <w:tc>
          <w:tcPr/>
          <w:p>
            <w:pPr>
              <w:pStyle w:val="Compact"/>
            </w:pPr>
            <w:r>
              <w:rPr>
                <w:rStyle w:val="VerbatimChar"/>
              </w:rPr>
              <w:t xml:space="preserve">ColumnId[]</w:t>
            </w:r>
          </w:p>
        </w:tc>
        <w:tc>
          <w:tcPr/>
          <w:p>
            <w:pPr>
              <w:pStyle w:val="Compact"/>
            </w:pPr>
            <w:r>
              <w:rPr>
                <w:rStyle w:val="VerbatimChar"/>
              </w:rPr>
              <w:t xml:space="preserve">defaultColumnVisibility(catalog)</w:t>
            </w:r>
          </w:p>
        </w:tc>
        <w:tc>
          <w:tcPr/>
          <w:p>
            <w:pPr>
              <w:pStyle w:val="Compact"/>
            </w:pPr>
            <w:r>
              <w:t xml:space="preserve">New in Phase 1</w:t>
            </w:r>
          </w:p>
        </w:tc>
      </w:tr>
    </w:tbl>
    <w:p>
      <w:pPr>
        <w:pStyle w:val="BodyText"/>
      </w:pPr>
      <w:r>
        <w:rPr>
          <w:b/>
          <w:bCs/>
        </w:rPr>
        <w:t xml:space="preserve">Why</w:t>
      </w:r>
      <w:r>
        <w:rPr>
          <w:b/>
          <w:bCs/>
        </w:rPr>
        <w:t xml:space="preserve"> </w:t>
      </w:r>
      <w:r>
        <w:rPr>
          <w:rStyle w:val="VerbatimChar"/>
          <w:b/>
          <w:bCs/>
        </w:rPr>
        <w:t xml:space="preserve">columnOrder</w:t>
      </w:r>
      <w:r>
        <w:rPr>
          <w:b/>
          <w:bCs/>
        </w:rPr>
        <w:t xml:space="preserve"> </w:t>
      </w:r>
      <w:r>
        <w:rPr>
          <w:b/>
          <w:bCs/>
        </w:rPr>
        <w:t xml:space="preserve">and</w:t>
      </w:r>
      <w:r>
        <w:rPr>
          <w:b/>
          <w:bCs/>
        </w:rPr>
        <w:t xml:space="preserve"> </w:t>
      </w:r>
      <w:r>
        <w:rPr>
          <w:rStyle w:val="VerbatimChar"/>
          <w:b/>
          <w:bCs/>
        </w:rPr>
        <w:t xml:space="preserve">columnHidden</w:t>
      </w:r>
      <w:r>
        <w:rPr>
          <w:b/>
          <w:bCs/>
        </w:rPr>
        <w:t xml:space="preserve"> </w:t>
      </w:r>
      <w:r>
        <w:rPr>
          <w:b/>
          <w:bCs/>
        </w:rPr>
        <w:t xml:space="preserve">are part of the view</w:t>
      </w:r>
      <w:r>
        <w:t xml:space="preserve"> </w:t>
      </w:r>
      <w:r>
        <w:t xml:space="preserve">(and not just per-user persistence): a personal Ops Lead view</w:t>
      </w:r>
      <w:r>
        <w:t xml:space="preserve"> </w:t>
      </w:r>
      <w:r>
        <w:t xml:space="preserve">“Weekly forecast”</w:t>
      </w:r>
      <w:r>
        <w:t xml:space="preserve"> </w:t>
      </w:r>
      <w:r>
        <w:t xml:space="preserve">is meaningless without the specific column subset that makes the forecast readable. Capturing column state inside the view ensures applying the view restores the user’s complete configuration — filters + sort + the table shape itself.</w:t>
      </w:r>
    </w:p>
    <w:bookmarkEnd w:id="42"/>
    <w:bookmarkStart w:id="43" w:name="what-a-saved-view-does-not-capture"/>
    <w:p>
      <w:pPr>
        <w:pStyle w:val="Heading3"/>
      </w:pPr>
      <w:r>
        <w:t xml:space="preserve">4.2 What a saved view does NOT capture</w:t>
      </w:r>
    </w:p>
    <w:p>
      <w:pPr>
        <w:pStyle w:val="Compact"/>
        <w:numPr>
          <w:ilvl w:val="0"/>
          <w:numId w:val="1022"/>
        </w:numPr>
      </w:pPr>
      <w:r>
        <w:rPr>
          <w:b/>
          <w:bCs/>
        </w:rPr>
        <w:t xml:space="preserve">Search term</w:t>
      </w:r>
      <w:r>
        <w:t xml:space="preserve"> </w:t>
      </w:r>
      <w:r>
        <w:t xml:space="preserve">— transient lookup.</w:t>
      </w:r>
    </w:p>
    <w:p>
      <w:pPr>
        <w:pStyle w:val="Compact"/>
        <w:numPr>
          <w:ilvl w:val="0"/>
          <w:numId w:val="1022"/>
        </w:numPr>
      </w:pPr>
      <w:r>
        <w:rPr>
          <w:b/>
          <w:bCs/>
        </w:rPr>
        <w:t xml:space="preserve">View mode</w:t>
      </w:r>
      <w:r>
        <w:t xml:space="preserve"> </w:t>
      </w:r>
      <w:r>
        <w:t xml:space="preserve">(cards / list / preview) — per-user layout preference.</w:t>
      </w:r>
    </w:p>
    <w:p>
      <w:pPr>
        <w:pStyle w:val="Compact"/>
        <w:numPr>
          <w:ilvl w:val="0"/>
          <w:numId w:val="1022"/>
        </w:numPr>
      </w:pPr>
      <w:r>
        <w:rPr>
          <w:b/>
          <w:bCs/>
        </w:rPr>
        <w:t xml:space="preserve">Per-column widths</w:t>
      </w:r>
      <w:r>
        <w:t xml:space="preserve"> </w:t>
      </w:r>
      <w:r>
        <w:t xml:space="preserve">— per-user comfort setting layered over the visible column set.</w:t>
      </w:r>
    </w:p>
    <w:p>
      <w:pPr>
        <w:pStyle w:val="Compact"/>
        <w:numPr>
          <w:ilvl w:val="0"/>
          <w:numId w:val="1022"/>
        </w:numPr>
      </w:pPr>
      <w:r>
        <w:rPr>
          <w:b/>
          <w:bCs/>
        </w:rPr>
        <w:t xml:space="preserve">Preview pane selection</w:t>
      </w:r>
      <w:r>
        <w:t xml:space="preserve"> </w:t>
      </w:r>
      <w:r>
        <w:t xml:space="preserve">— transient.</w:t>
      </w:r>
    </w:p>
    <w:p>
      <w:pPr>
        <w:pStyle w:val="Compact"/>
        <w:numPr>
          <w:ilvl w:val="0"/>
          <w:numId w:val="1022"/>
        </w:numPr>
      </w:pPr>
      <w:r>
        <w:rPr>
          <w:b/>
          <w:bCs/>
        </w:rPr>
        <w:t xml:space="preserve">Bulk selection state</w:t>
      </w:r>
      <w:r>
        <w:t xml:space="preserve"> </w:t>
      </w:r>
      <w:r>
        <w:t xml:space="preserve">— transient.</w:t>
      </w:r>
    </w:p>
    <w:p>
      <w:pPr>
        <w:pStyle w:val="Compact"/>
        <w:numPr>
          <w:ilvl w:val="0"/>
          <w:numId w:val="1022"/>
        </w:numPr>
      </w:pPr>
      <w:r>
        <w:rPr>
          <w:b/>
          <w:bCs/>
        </w:rPr>
        <w:t xml:space="preserve">Pagination position</w:t>
      </w:r>
      <w:r>
        <w:t xml:space="preserve"> </w:t>
      </w:r>
      <w:r>
        <w:t xml:space="preserve">— every apply resets to page 1.</w:t>
      </w:r>
    </w:p>
    <w:bookmarkEnd w:id="43"/>
    <w:bookmarkStart w:id="44" w:name="system-built-in-views"/>
    <w:p>
      <w:pPr>
        <w:pStyle w:val="Heading3"/>
      </w:pPr>
      <w:r>
        <w:t xml:space="preserve">4.3 System (built-in) views</w:t>
      </w:r>
    </w:p>
    <w:p>
      <w:pPr>
        <w:pStyle w:val="FirstParagraph"/>
      </w:pPr>
      <w:r>
        <w:t xml:space="preserve">System views ship with the product. Phase 1 ships the prototype’s six:</w:t>
      </w:r>
    </w:p>
    <w:p>
      <w:pPr>
        <w:pStyle w:val="BodyText"/>
      </w:pPr>
      <w:r>
        <w:rPr>
          <w:b/>
          <w:bCs/>
        </w:rPr>
        <w:t xml:space="preserve">Cases page (</w:t>
      </w:r>
      <w:r>
        <w:rPr>
          <w:rStyle w:val="VerbatimChar"/>
          <w:b/>
          <w:bCs/>
        </w:rPr>
        <w:t xml:space="preserve">surface = "queue"</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id</w:t>
            </w:r>
          </w:p>
        </w:tc>
        <w:tc>
          <w:tcPr/>
          <w:p>
            <w:pPr>
              <w:pStyle w:val="Compact"/>
            </w:pPr>
            <w:r>
              <w:t xml:space="preserve">Name</w:t>
            </w:r>
          </w:p>
        </w:tc>
        <w:tc>
          <w:tcPr/>
          <w:p>
            <w:pPr>
              <w:pStyle w:val="Compact"/>
            </w:pPr>
            <w:r>
              <w:t xml:space="preserve">Captured state</w:t>
            </w:r>
          </w:p>
        </w:tc>
      </w:tr>
      <w:tr>
        <w:tc>
          <w:tcPr/>
          <w:p>
            <w:pPr>
              <w:pStyle w:val="Compact"/>
            </w:pPr>
            <w:r>
              <w:rPr>
                <w:rStyle w:val="VerbatimChar"/>
              </w:rPr>
              <w:t xml:space="preserve">sys-queue-all</w:t>
            </w:r>
          </w:p>
        </w:tc>
        <w:tc>
          <w:tcPr/>
          <w:p>
            <w:pPr>
              <w:pStyle w:val="Compact"/>
            </w:pPr>
            <w:r>
              <w:t xml:space="preserve">“All cases”</w:t>
            </w:r>
          </w:p>
        </w:tc>
        <w:tc>
          <w:tcPr/>
          <w:p>
            <w:pPr>
              <w:pStyle w:val="Compact"/>
            </w:pPr>
            <w:r>
              <w:rPr>
                <w:rStyle w:val="VerbatimChar"/>
              </w:rPr>
              <w:t xml:space="preserve">quickFilter: "all"</w:t>
            </w:r>
            <w:r>
              <w:t xml:space="preserve">,</w:t>
            </w:r>
            <w:r>
              <w:t xml:space="preserve"> </w:t>
            </w:r>
            <w:r>
              <w:rPr>
                <w:rStyle w:val="VerbatimChar"/>
              </w:rPr>
              <w:t xml:space="preserve">sortState: null</w:t>
            </w:r>
          </w:p>
        </w:tc>
      </w:tr>
      <w:tr>
        <w:tc>
          <w:tcPr/>
          <w:p>
            <w:pPr>
              <w:pStyle w:val="Compact"/>
            </w:pPr>
            <w:r>
              <w:rPr>
                <w:rStyle w:val="VerbatimChar"/>
              </w:rPr>
              <w:t xml:space="preserve">sys-queue-emergency</w:t>
            </w:r>
          </w:p>
        </w:tc>
        <w:tc>
          <w:tcPr/>
          <w:p>
            <w:pPr>
              <w:pStyle w:val="Compact"/>
            </w:pPr>
            <w:r>
              <w:t xml:space="preserve">“Emergency / Urgent”</w:t>
            </w:r>
          </w:p>
        </w:tc>
        <w:tc>
          <w:tcPr/>
          <w:p>
            <w:pPr>
              <w:pStyle w:val="Compact"/>
            </w:pPr>
            <w:r>
              <w:rPr>
                <w:rStyle w:val="VerbatimChar"/>
              </w:rPr>
              <w:t xml:space="preserve">quickFilter: "emergency"</w:t>
            </w:r>
            <w:r>
              <w:t xml:space="preserve">,</w:t>
            </w:r>
            <w:r>
              <w:t xml:space="preserve"> </w:t>
            </w:r>
            <w:r>
              <w:rPr>
                <w:rStyle w:val="VerbatimChar"/>
              </w:rPr>
              <w:t xml:space="preserve">sortState: { columnId: "due-date", direction: "asc" }</w:t>
            </w:r>
          </w:p>
        </w:tc>
      </w:tr>
      <w:tr>
        <w:tc>
          <w:tcPr/>
          <w:p>
            <w:pPr>
              <w:pStyle w:val="Compact"/>
            </w:pPr>
            <w:r>
              <w:rPr>
                <w:rStyle w:val="VerbatimChar"/>
              </w:rPr>
              <w:t xml:space="preserve">sys-queue-overdue</w:t>
            </w:r>
          </w:p>
        </w:tc>
        <w:tc>
          <w:tcPr/>
          <w:p>
            <w:pPr>
              <w:pStyle w:val="Compact"/>
            </w:pPr>
            <w:r>
              <w:t xml:space="preserve">“Overdue”</w:t>
            </w:r>
          </w:p>
        </w:tc>
        <w:tc>
          <w:tcPr/>
          <w:p>
            <w:pPr>
              <w:pStyle w:val="Compact"/>
            </w:pPr>
            <w:r>
              <w:rPr>
                <w:rStyle w:val="VerbatimChar"/>
              </w:rPr>
              <w:t xml:space="preserve">quickFilter: "overdue"</w:t>
            </w:r>
            <w:r>
              <w:t xml:space="preserve">,</w:t>
            </w:r>
            <w:r>
              <w:t xml:space="preserve"> </w:t>
            </w:r>
            <w:r>
              <w:rPr>
                <w:rStyle w:val="VerbatimChar"/>
              </w:rPr>
              <w:t xml:space="preserve">sortState: { columnId: "due-date", direction: "asc" }</w:t>
            </w:r>
          </w:p>
        </w:tc>
      </w:tr>
    </w:tbl>
    <w:p>
      <w:pPr>
        <w:pStyle w:val="BodyText"/>
      </w:pPr>
      <w:r>
        <w:rPr>
          <w:b/>
          <w:bCs/>
        </w:rPr>
        <w:t xml:space="preserve">Attorney Dashboard (</w:t>
      </w:r>
      <w:r>
        <w:rPr>
          <w:rStyle w:val="VerbatimChar"/>
          <w:b/>
          <w:bCs/>
        </w:rPr>
        <w:t xml:space="preserve">surface = "attorneyDashboard"</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Style w:val="VerbatimChar"/>
              </w:rPr>
              <w:t xml:space="preserve">id</w:t>
            </w:r>
          </w:p>
        </w:tc>
        <w:tc>
          <w:tcPr/>
          <w:p>
            <w:pPr>
              <w:pStyle w:val="Compact"/>
            </w:pPr>
            <w:r>
              <w:t xml:space="preserve">Name</w:t>
            </w:r>
          </w:p>
        </w:tc>
        <w:tc>
          <w:tcPr/>
          <w:p>
            <w:pPr>
              <w:pStyle w:val="Compact"/>
            </w:pPr>
            <w:r>
              <w:t xml:space="preserve">Captured state</w:t>
            </w:r>
          </w:p>
        </w:tc>
      </w:tr>
      <w:tr>
        <w:tc>
          <w:tcPr/>
          <w:p>
            <w:pPr>
              <w:pStyle w:val="Compact"/>
            </w:pPr>
            <w:r>
              <w:rPr>
                <w:rStyle w:val="VerbatimChar"/>
              </w:rPr>
              <w:t xml:space="preserve">sys-att-all</w:t>
            </w:r>
          </w:p>
        </w:tc>
        <w:tc>
          <w:tcPr/>
          <w:p>
            <w:pPr>
              <w:pStyle w:val="Compact"/>
            </w:pPr>
            <w:r>
              <w:t xml:space="preserve">“All escalations”</w:t>
            </w:r>
          </w:p>
        </w:tc>
        <w:tc>
          <w:tcPr/>
          <w:p>
            <w:pPr>
              <w:pStyle w:val="Compact"/>
            </w:pPr>
            <w:r>
              <w:rPr>
                <w:rStyle w:val="VerbatimChar"/>
              </w:rPr>
              <w:t xml:space="preserve">quickFilter: "all"</w:t>
            </w:r>
            <w:r>
              <w:t xml:space="preserve">,</w:t>
            </w:r>
            <w:r>
              <w:t xml:space="preserve"> </w:t>
            </w:r>
            <w:r>
              <w:rPr>
                <w:rStyle w:val="VerbatimChar"/>
              </w:rPr>
              <w:t xml:space="preserve">sortState: null</w:t>
            </w:r>
          </w:p>
        </w:tc>
      </w:tr>
      <w:tr>
        <w:tc>
          <w:tcPr/>
          <w:p>
            <w:pPr>
              <w:pStyle w:val="Compact"/>
            </w:pPr>
            <w:r>
              <w:rPr>
                <w:rStyle w:val="VerbatimChar"/>
              </w:rPr>
              <w:t xml:space="preserve">sys-att-my-cases</w:t>
            </w:r>
          </w:p>
        </w:tc>
        <w:tc>
          <w:tcPr/>
          <w:p>
            <w:pPr>
              <w:pStyle w:val="Compact"/>
            </w:pPr>
            <w:r>
              <w:t xml:space="preserve">“My cases”</w:t>
            </w:r>
          </w:p>
        </w:tc>
        <w:tc>
          <w:tcPr/>
          <w:p>
            <w:pPr>
              <w:pStyle w:val="Compact"/>
            </w:pPr>
            <w:r>
              <w:rPr>
                <w:rStyle w:val="VerbatimChar"/>
              </w:rPr>
              <w:t xml:space="preserve">quickFilter: "myCases"</w:t>
            </w:r>
            <w:r>
              <w:t xml:space="preserve">,</w:t>
            </w:r>
            <w:r>
              <w:t xml:space="preserve"> </w:t>
            </w:r>
            <w:r>
              <w:rPr>
                <w:rStyle w:val="VerbatimChar"/>
              </w:rPr>
              <w:t xml:space="preserve">sortState: null</w:t>
            </w:r>
          </w:p>
        </w:tc>
      </w:tr>
      <w:tr>
        <w:tc>
          <w:tcPr/>
          <w:p>
            <w:pPr>
              <w:pStyle w:val="Compact"/>
            </w:pPr>
            <w:r>
              <w:rPr>
                <w:rStyle w:val="VerbatimChar"/>
              </w:rPr>
              <w:t xml:space="preserve">sys-att-threat-to-life</w:t>
            </w:r>
          </w:p>
        </w:tc>
        <w:tc>
          <w:tcPr/>
          <w:p>
            <w:pPr>
              <w:pStyle w:val="Compact"/>
            </w:pPr>
            <w:r>
              <w:t xml:space="preserve">“Threat to life”</w:t>
            </w:r>
          </w:p>
        </w:tc>
        <w:tc>
          <w:tcPr/>
          <w:p>
            <w:pPr>
              <w:pStyle w:val="Compact"/>
            </w:pPr>
            <w:r>
              <w:rPr>
                <w:rStyle w:val="VerbatimChar"/>
              </w:rPr>
              <w:t xml:space="preserve">quickFilter: "threatToLife"</w:t>
            </w:r>
            <w:r>
              <w:t xml:space="preserve">,</w:t>
            </w:r>
            <w:r>
              <w:t xml:space="preserve"> </w:t>
            </w:r>
            <w:r>
              <w:rPr>
                <w:rStyle w:val="VerbatimChar"/>
              </w:rPr>
              <w:t xml:space="preserve">sortState: { columnId: "due-date", direction: "asc" }</w:t>
            </w:r>
          </w:p>
        </w:tc>
      </w:tr>
    </w:tbl>
    <w:p>
      <w:pPr>
        <w:pStyle w:val="BodyText"/>
      </w:pPr>
      <w:r>
        <w:rPr>
          <w:b/>
          <w:bCs/>
        </w:rPr>
        <w:t xml:space="preserve">Reference</w:t>
      </w:r>
      <w:r>
        <w:t xml:space="preserve">:</w:t>
      </w:r>
      <w:r>
        <w:t xml:space="preserve"> </w:t>
      </w:r>
      <w:hyperlink r:id="rId15">
        <w:r>
          <w:rPr>
            <w:rStyle w:val="Hyperlink"/>
          </w:rPr>
          <w:t xml:space="preserve">savedViews.ts:77-126</w:t>
        </w:r>
      </w:hyperlink>
      <w:r>
        <w:t xml:space="preserve">.</w:t>
      </w:r>
    </w:p>
    <w:p>
      <w:pPr>
        <w:pStyle w:val="BodyText"/>
      </w:pPr>
      <w:r>
        <w:rPr>
          <w:b/>
          <w:bCs/>
        </w:rPr>
        <w:t xml:space="preserve">Implementation note.</w:t>
      </w:r>
      <w:r>
        <w:t xml:space="preserve"> </w:t>
      </w:r>
      <w:r>
        <w:t xml:space="preserve">System views are NOT stored in the server-side persistence layer — they live in the WebClient bundle as a constant array. This avoids a Phase 2 problem where every tenant has to be migrated when a system view’s content changes; instead, a build rolls forward and every user sees the new system view definition on next page load.</w:t>
      </w:r>
    </w:p>
    <w:bookmarkEnd w:id="44"/>
    <w:bookmarkStart w:id="45" w:name="view-ownership"/>
    <w:p>
      <w:pPr>
        <w:pStyle w:val="Heading3"/>
      </w:pPr>
      <w:r>
        <w:t xml:space="preserve">4.4 View ownership</w:t>
      </w:r>
    </w:p>
    <w:p>
      <w:pPr>
        <w:pStyle w:val="FirstParagraph"/>
      </w:pPr>
      <w:r>
        <w:t xml:space="preserve">Every saved view in Phase 1 has exactly one owner: the user identity that created it. The owner has implicit full rights to read / update / delete the view.</w:t>
      </w:r>
    </w:p>
    <w:p>
      <w:pPr>
        <w:pStyle w:val="BodyText"/>
      </w:pPr>
      <w:r>
        <w:rPr>
          <w:b/>
          <w:bCs/>
        </w:rPr>
        <w:t xml:space="preserve">Ownership identity.</w:t>
      </w:r>
      <w:r>
        <w:t xml:space="preserve"> </w:t>
      </w:r>
      <w:r>
        <w:t xml:space="preserve">The MISE v2</w:t>
      </w:r>
      <w:r>
        <w:t xml:space="preserve"> </w:t>
      </w:r>
      <w:r>
        <w:rPr>
          <w:rStyle w:val="VerbatimChar"/>
        </w:rPr>
        <w:t xml:space="preserve">SubjectClaim</w:t>
      </w:r>
      <w:r>
        <w:t xml:space="preserve"> </w:t>
      </w:r>
      <w:r>
        <w:t xml:space="preserve">(Entra ID</w:t>
      </w:r>
      <w:r>
        <w:t xml:space="preserve"> </w:t>
      </w:r>
      <w:r>
        <w:rPr>
          <w:rStyle w:val="VerbatimChar"/>
        </w:rPr>
        <w:t xml:space="preserve">oid</w:t>
      </w:r>
      <w:r>
        <w:t xml:space="preserve"> </w:t>
      </w:r>
      <w:r>
        <w:t xml:space="preserve">for human users) keys ownership. Service principal identities cannot own views — Save / Update / Delete on a non-human caller is rejected with 403.</w:t>
      </w:r>
    </w:p>
    <w:p>
      <w:pPr>
        <w:pStyle w:val="BodyText"/>
      </w:pPr>
      <w:r>
        <w:rPr>
          <w:b/>
          <w:bCs/>
        </w:rPr>
        <w:t xml:space="preserve">Tenant scope.</w:t>
      </w:r>
      <w:r>
        <w:t xml:space="preserve"> </w:t>
      </w:r>
      <w:r>
        <w:t xml:space="preserve">Views are scoped to the (tenant, user) pair. A user whose identity is valid in both tenant A and tenant B sees disjoint view libraries when working in each. Cross-tenant view visibility is explicitly</w:t>
      </w:r>
      <w:r>
        <w:t xml:space="preserve"> </w:t>
      </w:r>
      <w:r>
        <w:rPr>
          <w:b/>
          <w:bCs/>
        </w:rPr>
        <w:t xml:space="preserve">not supported in Phase 1</w:t>
      </w:r>
      <w:r>
        <w:t xml:space="preserve"> </w:t>
      </w:r>
      <w:r>
        <w:t xml:space="preserve">(deferred to a future</w:t>
      </w:r>
      <w:r>
        <w:t xml:space="preserve"> </w:t>
      </w:r>
      <w:r>
        <w:t xml:space="preserve">“Transparency Reporter”</w:t>
      </w:r>
      <w:r>
        <w:t xml:space="preserve"> </w:t>
      </w:r>
      <w:r>
        <w:t xml:space="preserve">cross-tenant role — see Spec 1 §10.3 F-5).</w:t>
      </w:r>
    </w:p>
    <w:p>
      <w:pPr>
        <w:pStyle w:val="BodyText"/>
      </w:pPr>
      <w:r>
        <w:rPr>
          <w:b/>
          <w:bCs/>
        </w:rPr>
        <w:t xml:space="preserve">Phase 2 forward-compat.</w:t>
      </w:r>
      <w:r>
        <w:t xml:space="preserve"> </w:t>
      </w:r>
      <w:r>
        <w:t xml:space="preserve">The persisted schema (§5.1) includes</w:t>
      </w:r>
      <w:r>
        <w:t xml:space="preserve"> </w:t>
      </w:r>
      <w:r>
        <w:rPr>
          <w:rStyle w:val="VerbatimChar"/>
        </w:rPr>
        <w:t xml:space="preserve">ownerId</w:t>
      </w:r>
      <w:r>
        <w:t xml:space="preserve">,</w:t>
      </w:r>
      <w:r>
        <w:t xml:space="preserve"> </w:t>
      </w:r>
      <w:r>
        <w:rPr>
          <w:rStyle w:val="VerbatimChar"/>
        </w:rPr>
        <w:t xml:space="preserve">tenantId</w:t>
      </w:r>
      <w:r>
        <w:t xml:space="preserve">,</w:t>
      </w:r>
      <w:r>
        <w:t xml:space="preserve"> </w:t>
      </w:r>
      <w:r>
        <w:rPr>
          <w:rStyle w:val="VerbatimChar"/>
        </w:rPr>
        <w:t xml:space="preserve">visibility</w:t>
      </w:r>
      <w:r>
        <w:t xml:space="preserve"> </w:t>
      </w:r>
      <w:r>
        <w:t xml:space="preserve">(=</w:t>
      </w:r>
      <w:r>
        <w:t xml:space="preserve"> </w:t>
      </w:r>
      <w:r>
        <w:rPr>
          <w:rStyle w:val="VerbatimChar"/>
        </w:rPr>
        <w:t xml:space="preserve">"private"</w:t>
      </w:r>
      <w:r>
        <w:t xml:space="preserve"> </w:t>
      </w:r>
      <w:r>
        <w:t xml:space="preserve">for every Phase 1 row), and a placeholder</w:t>
      </w:r>
      <w:r>
        <w:t xml:space="preserve"> </w:t>
      </w:r>
      <w:r>
        <w:rPr>
          <w:rStyle w:val="VerbatimChar"/>
        </w:rPr>
        <w:t xml:space="preserve">sharedWith[]</w:t>
      </w:r>
      <w:r>
        <w:t xml:space="preserve"> </w:t>
      </w:r>
      <w:r>
        <w:t xml:space="preserve">(always empty in Phase 1). The View Management API filters every list query on</w:t>
      </w:r>
      <w:r>
        <w:t xml:space="preserve"> </w:t>
      </w:r>
      <w:r>
        <w:rPr>
          <w:rStyle w:val="VerbatimChar"/>
        </w:rPr>
        <w:t xml:space="preserve">ownerId = caller.subjectClaim</w:t>
      </w:r>
      <w:r>
        <w:t xml:space="preserve"> </w:t>
      </w:r>
      <w:r>
        <w:t xml:space="preserve">so a future expansion to</w:t>
      </w:r>
      <w:r>
        <w:t xml:space="preserve"> </w:t>
      </w:r>
      <w:r>
        <w:rPr>
          <w:rStyle w:val="VerbatimChar"/>
        </w:rPr>
        <w:t xml:space="preserve">sharedWith.contains(caller.subjectClaim) OR visibility = "team"</w:t>
      </w:r>
      <w:r>
        <w:t xml:space="preserve"> </w:t>
      </w:r>
      <w:r>
        <w:t xml:space="preserve">is a one-line query change.</w:t>
      </w:r>
    </w:p>
    <w:bookmarkEnd w:id="45"/>
    <w:bookmarkStart w:id="46" w:name="per-user-limits"/>
    <w:p>
      <w:pPr>
        <w:pStyle w:val="Heading3"/>
      </w:pPr>
      <w:r>
        <w:t xml:space="preserve">4.5 Per-user limits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Limit</w:t>
            </w:r>
          </w:p>
        </w:tc>
        <w:tc>
          <w:tcPr/>
          <w:p>
            <w:pPr>
              <w:pStyle w:val="Compact"/>
            </w:pPr>
            <w:r>
              <w:t xml:space="preserve">Value</w:t>
            </w:r>
          </w:p>
        </w:tc>
        <w:tc>
          <w:tcPr/>
          <w:p>
            <w:pPr>
              <w:pStyle w:val="Compact"/>
            </w:pPr>
            <w:r>
              <w:t xml:space="preserve">Rationale</w:t>
            </w:r>
          </w:p>
        </w:tc>
      </w:tr>
      <w:tr>
        <w:tc>
          <w:tcPr/>
          <w:p>
            <w:pPr>
              <w:pStyle w:val="Compact"/>
            </w:pPr>
            <w:r>
              <w:t xml:space="preserve">Maximum personal views per (user, surface)</w:t>
            </w:r>
          </w:p>
        </w:tc>
        <w:tc>
          <w:tcPr/>
          <w:p>
            <w:pPr>
              <w:pStyle w:val="Compact"/>
            </w:pPr>
            <w:r>
              <w:t xml:space="preserve">50</w:t>
            </w:r>
          </w:p>
        </w:tc>
        <w:tc>
          <w:tcPr/>
          <w:p>
            <w:pPr>
              <w:pStyle w:val="Compact"/>
            </w:pPr>
            <w:r>
              <w:t xml:space="preserve">A persona who genuinely needs &gt;50 named slices is more likely building reports than managing a workflow; cap forces hygiene</w:t>
            </w:r>
          </w:p>
        </w:tc>
      </w:tr>
      <w:tr>
        <w:tc>
          <w:tcPr/>
          <w:p>
            <w:pPr>
              <w:pStyle w:val="Compact"/>
            </w:pPr>
            <w:r>
              <w:t xml:space="preserve">Maximum view name length</w:t>
            </w:r>
          </w:p>
        </w:tc>
        <w:tc>
          <w:tcPr/>
          <w:p>
            <w:pPr>
              <w:pStyle w:val="Compact"/>
            </w:pPr>
            <w:r>
              <w:t xml:space="preserve">80 characters</w:t>
            </w:r>
          </w:p>
        </w:tc>
        <w:tc>
          <w:tcPr/>
          <w:p>
            <w:pPr>
              <w:pStyle w:val="Compact"/>
            </w:pPr>
            <w:r>
              <w:t xml:space="preserve">Fits in the menu without truncation at typical viewport widths</w:t>
            </w:r>
          </w:p>
        </w:tc>
      </w:tr>
      <w:tr>
        <w:tc>
          <w:tcPr/>
          <w:p>
            <w:pPr>
              <w:pStyle w:val="Compact"/>
            </w:pPr>
            <w:r>
              <w:t xml:space="preserve">Maximum captured</w:t>
            </w:r>
            <w:r>
              <w:t xml:space="preserve"> </w:t>
            </w:r>
            <w:r>
              <w:rPr>
                <w:rStyle w:val="VerbatimChar"/>
              </w:rPr>
              <w:t xml:space="preserve">filters</w:t>
            </w:r>
            <w:r>
              <w:t xml:space="preserve"> </w:t>
            </w:r>
            <w:r>
              <w:t xml:space="preserve">payload size</w:t>
            </w:r>
          </w:p>
        </w:tc>
        <w:tc>
          <w:tcPr/>
          <w:p>
            <w:pPr>
              <w:pStyle w:val="Compact"/>
            </w:pPr>
            <w:r>
              <w:t xml:space="preserve">16 KB serialized</w:t>
            </w:r>
          </w:p>
        </w:tc>
        <w:tc>
          <w:tcPr/>
          <w:p>
            <w:pPr>
              <w:pStyle w:val="Compact"/>
            </w:pPr>
            <w:r>
              <w:t xml:space="preserve">Hard cap to prevent a corrupted client from bloating storage; 16 KB is ~10× the size of a maximally-loaded prototype view</w:t>
            </w:r>
          </w:p>
        </w:tc>
      </w:tr>
    </w:tbl>
    <w:p>
      <w:pPr>
        <w:pStyle w:val="BodyText"/>
      </w:pPr>
      <w:r>
        <w:t xml:space="preserve">Hitting the maximum surfaces an inline error (§3.5) — no silent drop.</w:t>
      </w:r>
    </w:p>
    <w:bookmarkEnd w:id="46"/>
    <w:bookmarkStart w:id="48" w:name="default-view-behavior"/>
    <w:p>
      <w:pPr>
        <w:pStyle w:val="Heading3"/>
      </w:pPr>
      <w:r>
        <w:t xml:space="preserve">4.6 Default view behavior</w:t>
      </w:r>
    </w:p>
    <w:p>
      <w:pPr>
        <w:pStyle w:val="FirstParagraph"/>
      </w:pPr>
      <w:r>
        <w:rPr>
          <w:b/>
          <w:bCs/>
        </w:rPr>
        <w:t xml:space="preserve">No view applied as default.</w:t>
      </w:r>
      <w:r>
        <w:t xml:space="preserve"> </w:t>
      </w:r>
      <w:r>
        <w:t xml:space="preserve">On a fresh user (no view library, no remembered last-applied view), the surface loads with</w:t>
      </w:r>
      <w:r>
        <w:t xml:space="preserve"> </w:t>
      </w:r>
      <w:r>
        <w:rPr>
          <w:rStyle w:val="VerbatimChar"/>
        </w:rPr>
        <w:t xml:space="preserve">currentViewId = undefined</w:t>
      </w:r>
      <w:r>
        <w:t xml:space="preserve">. Trigger label reads</w:t>
      </w:r>
      <w:r>
        <w:t xml:space="preserve"> </w:t>
      </w:r>
      <w:r>
        <w:t xml:space="preserve">“Saved views”</w:t>
      </w:r>
      <w:r>
        <w:t xml:space="preserve">. The runtime state is the surface’s defaults (no extra filters, surface default sort, full column set per the catalog).</w:t>
      </w:r>
    </w:p>
    <w:p>
      <w:pPr>
        <w:pStyle w:val="BodyText"/>
      </w:pPr>
      <w:r>
        <w:rPr>
          <w:b/>
          <w:bCs/>
        </w:rPr>
        <w:t xml:space="preserve">Last-applied view restoration.</w:t>
      </w:r>
      <w:r>
        <w:t xml:space="preserve"> </w:t>
      </w:r>
      <w:r>
        <w:t xml:space="preserve">Per the prototype’s</w:t>
      </w:r>
      <w:r>
        <w:t xml:space="preserve"> </w:t>
      </w:r>
      <w:hyperlink r:id="rId47">
        <w:r>
          <w:rPr>
            <w:rStyle w:val="Hyperlink"/>
          </w:rPr>
          <w:t xml:space="preserve">readSelectedViewId</w:t>
        </w:r>
      </w:hyperlink>
      <w:r>
        <w:t xml:space="preserve"> </w:t>
      </w:r>
      <w:r>
        <w:t xml:space="preserve">pattern, the surface remembers the last-applied view id per-user. On next page load, the surface auto-applies that view (showing the row as the applied one in the menu).</w:t>
      </w:r>
    </w:p>
    <w:p>
      <w:pPr>
        <w:pStyle w:val="BodyText"/>
      </w:pPr>
      <w:r>
        <w:t xml:space="preserve">This auto-apply is</w:t>
      </w:r>
      <w:r>
        <w:t xml:space="preserve"> </w:t>
      </w:r>
      <w:r>
        <w:rPr>
          <w:b/>
          <w:bCs/>
        </w:rPr>
        <w:t xml:space="preserve">NOT</w:t>
      </w:r>
      <w:r>
        <w:t xml:space="preserve"> </w:t>
      </w:r>
      <w:r>
        <w:t xml:space="preserve">the same as a</w:t>
      </w:r>
      <w:r>
        <w:t xml:space="preserve"> </w:t>
      </w:r>
      <w:r>
        <w:t xml:space="preserve">“default view”</w:t>
      </w:r>
      <w:r>
        <w:t xml:space="preserve"> </w:t>
      </w:r>
      <w:r>
        <w:t xml:space="preserve">feature — there’s no</w:t>
      </w:r>
      <w:r>
        <w:t xml:space="preserve"> </w:t>
      </w:r>
      <w:r>
        <w:t xml:space="preserve">“Set as default”</w:t>
      </w:r>
      <w:r>
        <w:t xml:space="preserve"> </w:t>
      </w:r>
      <w:r>
        <w:t xml:space="preserve">affordance. Phase 1 just persists</w:t>
      </w:r>
      <w:r>
        <w:t xml:space="preserve"> </w:t>
      </w:r>
      <w:r>
        <w:t xml:space="preserve">“what was applied last time”</w:t>
      </w:r>
      <w:r>
        <w:t xml:space="preserve"> </w:t>
      </w:r>
      <w:r>
        <w:t xml:space="preserve">so a user who applies</w:t>
      </w:r>
      <w:r>
        <w:t xml:space="preserve"> </w:t>
      </w:r>
      <w:r>
        <w:t xml:space="preserve">“Weekly forecast”</w:t>
      </w:r>
      <w:r>
        <w:t xml:space="preserve"> </w:t>
      </w:r>
      <w:r>
        <w:t xml:space="preserve">Friday evening sees it again Monday morning without re-clicking. Phase 2 may add explicit</w:t>
      </w:r>
      <w:r>
        <w:t xml:space="preserve"> </w:t>
      </w:r>
      <w:r>
        <w:t xml:space="preserve">“set as default for new sessions”</w:t>
      </w:r>
      <w:r>
        <w:t xml:space="preserve"> </w:t>
      </w:r>
      <w:r>
        <w:t xml:space="preserve">semantics.</w:t>
      </w:r>
    </w:p>
    <w:p>
      <w:pPr>
        <w:pStyle w:val="BodyText"/>
      </w:pPr>
      <w:r>
        <w:t xml:space="preserve">When the last-applied view has been deleted between sessions (e.g., from another device), the surface falls back to</w:t>
      </w:r>
      <w:r>
        <w:t xml:space="preserve"> </w:t>
      </w:r>
      <w:r>
        <w:t xml:space="preserve">“no view applied”</w:t>
      </w:r>
      <w:r>
        <w:t xml:space="preserve"> </w:t>
      </w:r>
      <w:r>
        <w:t xml:space="preserve">silently.</w:t>
      </w:r>
    </w:p>
    <w:bookmarkEnd w:id="48"/>
    <w:bookmarkStart w:id="49" w:name="reset-behavior"/>
    <w:p>
      <w:pPr>
        <w:pStyle w:val="Heading3"/>
      </w:pPr>
      <w:r>
        <w:t xml:space="preserve">4.7 Reset behavior</w:t>
      </w:r>
    </w:p>
    <w:p>
      <w:pPr>
        <w:pStyle w:val="FirstParagraph"/>
      </w:pPr>
      <w:r>
        <w:t xml:space="preserve">Hard reset (Customize view panel’s</w:t>
      </w:r>
      <w:r>
        <w:t xml:space="preserve"> </w:t>
      </w:r>
      <w:r>
        <w:t xml:space="preserve">“Reset to default”</w:t>
      </w:r>
      <w:r>
        <w:t xml:space="preserve"> </w:t>
      </w:r>
      <w:r>
        <w:t xml:space="preserve">footer button — Spec 1 §4.4) clears extra filters, sort, tiebreakers, column visibility, column order.</w:t>
      </w:r>
      <w:r>
        <w:t xml:space="preserve"> </w:t>
      </w:r>
      <w:r>
        <w:rPr>
          <w:b/>
          <w:bCs/>
        </w:rPr>
        <w:t xml:space="preserve">It does NOT delete saved views or change the applied view.</w:t>
      </w:r>
    </w:p>
    <w:p>
      <w:pPr>
        <w:pStyle w:val="BodyText"/>
      </w:pPr>
      <w:r>
        <w:t xml:space="preserve">After a Reset, if a view was applied, the modified indicator immediately shows (the runtime state has drifted from the snapshot). The user can either Apply the view again to restore it, or Update view from current to capture the post-reset state, or Save current view as a new view.</w:t>
      </w:r>
    </w:p>
    <w:bookmarkEnd w:id="49"/>
    <w:bookmarkStart w:id="51" w:name="catalog-drift-behavior"/>
    <w:p>
      <w:pPr>
        <w:pStyle w:val="Heading3"/>
      </w:pPr>
      <w:r>
        <w:t xml:space="preserve">4.8 Catalog drift behavior</w:t>
      </w:r>
    </w:p>
    <w:p>
      <w:pPr>
        <w:pStyle w:val="FirstParagraph"/>
      </w:pPr>
      <w:r>
        <w:t xml:space="preserve">Saved views capture filter ids and column ids by reference. When the WebClient is updated and one of the referenced ids is removed (e.g., a filter is renamed or a column is retired), the stored view payload still references the old id.</w:t>
      </w:r>
    </w:p>
    <w:p>
      <w:pPr>
        <w:pStyle w:val="BodyText"/>
      </w:pPr>
      <w:r>
        <w:rPr>
          <w:b/>
          <w:bCs/>
        </w:rPr>
        <w:t xml:space="preserve">On apply, the WebClient must:</w:t>
      </w:r>
    </w:p>
    <w:p>
      <w:pPr>
        <w:pStyle w:val="Compact"/>
        <w:numPr>
          <w:ilvl w:val="0"/>
          <w:numId w:val="1023"/>
        </w:numPr>
      </w:pPr>
      <w:r>
        <w:t xml:space="preserve">Run each filter id in</w:t>
      </w:r>
      <w:r>
        <w:t xml:space="preserve"> </w:t>
      </w:r>
      <w:r>
        <w:rPr>
          <w:rStyle w:val="VerbatimChar"/>
        </w:rPr>
        <w:t xml:space="preserve">extraFilters</w:t>
      </w:r>
      <w:r>
        <w:t xml:space="preserve"> </w:t>
      </w:r>
      <w:r>
        <w:t xml:space="preserve">through</w:t>
      </w:r>
      <w:r>
        <w:t xml:space="preserve"> </w:t>
      </w:r>
      <w:r>
        <w:rPr>
          <w:rStyle w:val="VerbatimChar"/>
        </w:rPr>
        <w:t xml:space="preserve">getFilterDef(id)</w:t>
      </w:r>
      <w:r>
        <w:t xml:space="preserve"> </w:t>
      </w:r>
      <w:r>
        <w:t xml:space="preserve">— drop entries whose definition no longer exists, with a debug log per dropped id.</w:t>
      </w:r>
    </w:p>
    <w:p>
      <w:pPr>
        <w:pStyle w:val="Compact"/>
        <w:numPr>
          <w:ilvl w:val="0"/>
          <w:numId w:val="1023"/>
        </w:numPr>
      </w:pPr>
      <w:r>
        <w:t xml:space="preserve">Run each column id in</w:t>
      </w:r>
      <w:r>
        <w:t xml:space="preserve"> </w:t>
      </w:r>
      <w:r>
        <w:rPr>
          <w:rStyle w:val="VerbatimChar"/>
        </w:rPr>
        <w:t xml:space="preserve">columnOrder</w:t>
      </w:r>
      <w:r>
        <w:t xml:space="preserve"> </w:t>
      </w:r>
      <w:r>
        <w:t xml:space="preserve">/</w:t>
      </w:r>
      <w:r>
        <w:t xml:space="preserve"> </w:t>
      </w:r>
      <w:r>
        <w:rPr>
          <w:rStyle w:val="VerbatimChar"/>
        </w:rPr>
        <w:t xml:space="preserve">columnHidden</w:t>
      </w:r>
      <w:r>
        <w:t xml:space="preserve"> </w:t>
      </w:r>
      <w:r>
        <w:t xml:space="preserve">through the catalog — drop unknown ids and append any newly-introduced catalog ids per the sanitiser pattern in</w:t>
      </w:r>
      <w:r>
        <w:t xml:space="preserve"> </w:t>
      </w:r>
      <w:hyperlink r:id="rId50">
        <w:r>
          <w:rPr>
            <w:rStyle w:val="Hyperlink"/>
          </w:rPr>
          <w:t xml:space="preserve">caseListColumns.ts:sanitizeColumnOrder</w:t>
        </w:r>
      </w:hyperlink>
      <w:r>
        <w:t xml:space="preserve">.</w:t>
      </w:r>
    </w:p>
    <w:p>
      <w:pPr>
        <w:pStyle w:val="Compact"/>
        <w:numPr>
          <w:ilvl w:val="0"/>
          <w:numId w:val="1023"/>
        </w:numPr>
      </w:pPr>
      <w:r>
        <w:t xml:space="preserve">Validate</w:t>
      </w:r>
      <w:r>
        <w:t xml:space="preserve"> </w:t>
      </w:r>
      <w:r>
        <w:rPr>
          <w:rStyle w:val="VerbatimChar"/>
        </w:rPr>
        <w:t xml:space="preserve">sortState.columnId</w:t>
      </w:r>
      <w:r>
        <w:t xml:space="preserve"> </w:t>
      </w:r>
      <w:r>
        <w:t xml:space="preserve">and each</w:t>
      </w:r>
      <w:r>
        <w:t xml:space="preserve"> </w:t>
      </w:r>
      <w:r>
        <w:rPr>
          <w:rStyle w:val="VerbatimChar"/>
        </w:rPr>
        <w:t xml:space="preserve">sortTiebreakers[i].columnId</w:t>
      </w:r>
      <w:r>
        <w:t xml:space="preserve"> </w:t>
      </w:r>
      <w:r>
        <w:t xml:space="preserve">against the catalog. Drop unknown sort keys.</w:t>
      </w:r>
    </w:p>
    <w:p>
      <w:pPr>
        <w:pStyle w:val="FirstParagraph"/>
      </w:pPr>
      <w:r>
        <w:rPr>
          <w:b/>
          <w:bCs/>
        </w:rPr>
        <w:t xml:space="preserve">No automatic re-save.</w:t>
      </w:r>
      <w:r>
        <w:t xml:space="preserve"> </w:t>
      </w:r>
      <w:r>
        <w:t xml:space="preserve">The cleaned view is applied in-memory but the stored snapshot is NOT overwritten. Rationale: the user may intentionally have the old reference (the filter is coming back, or they want to know which views still reference the deprecated id). Persistent cleanup happens only when the user explicitly Updates the view from current.</w:t>
      </w:r>
    </w:p>
    <w:p>
      <w:pPr>
        <w:pStyle w:val="BodyText"/>
      </w:pPr>
      <w:r>
        <w:rPr>
          <w:b/>
          <w:bCs/>
        </w:rPr>
        <w:t xml:space="preserve">Telemetry.</w:t>
      </w:r>
      <w:r>
        <w:t xml:space="preserve"> </w:t>
      </w:r>
      <w:r>
        <w:t xml:space="preserve">Every catalog-drift drop emits a</w:t>
      </w:r>
      <w:r>
        <w:t xml:space="preserve"> </w:t>
      </w:r>
      <w:r>
        <w:rPr>
          <w:rStyle w:val="VerbatimChar"/>
        </w:rPr>
        <w:t xml:space="preserve">LrmsCaseOperationEvent { Operation = ApplySavedView, Phase = Warning, Message = "Dropped reference to {id} not in catalog" }</w:t>
      </w:r>
      <w:r>
        <w:t xml:space="preserve"> </w:t>
      </w:r>
      <w:r>
        <w:t xml:space="preserve">so operations can monitor drift impact across the user base.</w:t>
      </w:r>
    </w:p>
    <w:p>
      <w:r>
        <w:pict>
          <v:rect style="width:0;height:1.5pt" o:hralign="center" o:hrstd="t" o:hr="t"/>
        </w:pict>
      </w:r>
    </w:p>
    <w:bookmarkEnd w:id="51"/>
    <w:bookmarkEnd w:id="52"/>
    <w:bookmarkStart w:id="62" w:name="data-model-backend-requirements"/>
    <w:p>
      <w:pPr>
        <w:pStyle w:val="Heading2"/>
      </w:pPr>
      <w:r>
        <w:t xml:space="preserve">5. Data Model &amp; Backend Requirements</w:t>
      </w:r>
    </w:p>
    <w:bookmarkStart w:id="53" w:name="savedview-document-schema"/>
    <w:p>
      <w:pPr>
        <w:pStyle w:val="Heading3"/>
      </w:pPr>
      <w:r>
        <w:t xml:space="preserve">5.1 SavedView document schema</w:t>
      </w:r>
    </w:p>
    <w:p>
      <w:pPr>
        <w:pStyle w:val="FirstParagraph"/>
      </w:pPr>
      <w:r>
        <w:t xml:space="preserve">The server-side persistence layer stores a SavedView document per saved view. The schema is forward-compatible with Phase 2 sharing.</w:t>
      </w:r>
    </w:p>
    <w:p>
      <w:pPr>
        <w:pStyle w:val="SourceCode"/>
      </w:pPr>
      <w:r>
        <w:rPr>
          <w:rStyle w:val="VerbatimChar"/>
        </w:rPr>
        <w:t xml:space="preserve">{</w:t>
      </w:r>
      <w:r>
        <w:br/>
      </w:r>
      <w:r>
        <w:rPr>
          <w:rStyle w:val="VerbatimChar"/>
        </w:rPr>
        <w:t xml:space="preserve">  "id": "view-{kebab-uuid}",          // partition key on (tenantId, surface, ownerId)</w:t>
      </w:r>
      <w:r>
        <w:br/>
      </w:r>
      <w:r>
        <w:rPr>
          <w:rStyle w:val="VerbatimChar"/>
        </w:rPr>
        <w:t xml:space="preserve">  "tenantId": "tenant-...",            // partition scope</w:t>
      </w:r>
      <w:r>
        <w:br/>
      </w:r>
      <w:r>
        <w:rPr>
          <w:rStyle w:val="VerbatimChar"/>
        </w:rPr>
        <w:t xml:space="preserve">  "ownerId": "{Entra oid}",            // user identity</w:t>
      </w:r>
      <w:r>
        <w:br/>
      </w:r>
      <w:r>
        <w:rPr>
          <w:rStyle w:val="VerbatimChar"/>
        </w:rPr>
        <w:t xml:space="preserve">  "surface": "queue" | "attorneyDashboard",</w:t>
      </w:r>
      <w:r>
        <w:br/>
      </w:r>
      <w:r>
        <w:rPr>
          <w:rStyle w:val="VerbatimChar"/>
        </w:rPr>
        <w:t xml:space="preserve">  "name": "Weekly forecast",</w:t>
      </w:r>
      <w:r>
        <w:br/>
      </w:r>
      <w:r>
        <w:rPr>
          <w:rStyle w:val="VerbatimChar"/>
        </w:rPr>
        <w:t xml:space="preserve">  "filters": { /* see §4.1 */ },       // 16 KB max</w:t>
      </w:r>
      <w:r>
        <w:br/>
      </w:r>
      <w:r>
        <w:rPr>
          <w:rStyle w:val="VerbatimChar"/>
        </w:rPr>
        <w:t xml:space="preserve">  "createdAt": "2026-06-08T20:35:00Z", // RFC 3339</w:t>
      </w:r>
      <w:r>
        <w:br/>
      </w:r>
      <w:r>
        <w:rPr>
          <w:rStyle w:val="VerbatimChar"/>
        </w:rPr>
        <w:t xml:space="preserve">  "modifiedAt": "2026-06-08T20:35:00Z",</w:t>
      </w:r>
      <w:r>
        <w:br/>
      </w:r>
      <w:r>
        <w:rPr>
          <w:rStyle w:val="VerbatimChar"/>
        </w:rPr>
        <w:t xml:space="preserve">  "etag": "{cosmos etag}",             // optimistic concurrency</w:t>
      </w:r>
      <w:r>
        <w:br/>
      </w:r>
      <w:r>
        <w:br/>
      </w:r>
      <w:r>
        <w:rPr>
          <w:rStyle w:val="VerbatimChar"/>
        </w:rPr>
        <w:t xml:space="preserve">  // Phase 2 placeholders — written but unused in Phase 1</w:t>
      </w:r>
      <w:r>
        <w:br/>
      </w:r>
      <w:r>
        <w:rPr>
          <w:rStyle w:val="VerbatimChar"/>
        </w:rPr>
        <w:t xml:space="preserve">  "visibility": "private",             // future: "private" | "shared" | "team"</w:t>
      </w:r>
      <w:r>
        <w:br/>
      </w:r>
      <w:r>
        <w:rPr>
          <w:rStyle w:val="VerbatimChar"/>
        </w:rPr>
        <w:t xml:space="preserve">  "sharedWith": [],                    // future: list of subject claim ids</w:t>
      </w:r>
      <w:r>
        <w:br/>
      </w:r>
      <w:r>
        <w:rPr>
          <w:rStyle w:val="VerbatimChar"/>
        </w:rPr>
        <w:t xml:space="preserve">  "schemaVersion": 1                   // increments when the on-disk shape changes</w:t>
      </w:r>
      <w:r>
        <w:br/>
      </w:r>
      <w:r>
        <w:rPr>
          <w:rStyle w:val="VerbatimChar"/>
        </w:rPr>
        <w:t xml:space="preserve">}</w:t>
      </w:r>
    </w:p>
    <w:bookmarkEnd w:id="53"/>
    <w:bookmarkStart w:id="55" w:name="storage-layer"/>
    <w:p>
      <w:pPr>
        <w:pStyle w:val="Heading3"/>
      </w:pPr>
      <w:r>
        <w:t xml:space="preserve">5.2 Storage layer</w:t>
      </w:r>
    </w:p>
    <w:p>
      <w:pPr>
        <w:pStyle w:val="FirstParagraph"/>
      </w:pPr>
      <w:r>
        <w:rPr>
          <w:b/>
          <w:bCs/>
        </w:rPr>
        <w:t xml:space="preserve">Service.</w:t>
      </w:r>
      <w:r>
        <w:t xml:space="preserve"> </w:t>
      </w:r>
      <w:r>
        <w:t xml:space="preserve">Phase 1 introduces a new CMS endpoint group</w:t>
      </w:r>
      <w:r>
        <w:t xml:space="preserve"> </w:t>
      </w:r>
      <w:r>
        <w:rPr>
          <w:rStyle w:val="VerbatimChar"/>
        </w:rPr>
        <w:t xml:space="preserve">api/v1/saved-views</w:t>
      </w:r>
      <w:r>
        <w:t xml:space="preserve"> </w:t>
      </w:r>
      <w:r>
        <w:t xml:space="preserve">co-located with the existing case management surface. The rationale for hosting saved views in CMS rather than a new service:</w:t>
      </w:r>
    </w:p>
    <w:p>
      <w:pPr>
        <w:pStyle w:val="Compact"/>
        <w:numPr>
          <w:ilvl w:val="0"/>
          <w:numId w:val="1024"/>
        </w:numPr>
      </w:pPr>
      <w:r>
        <w:t xml:space="preserve">Existing MISE v2 auth + Cosmos infrastructure.</w:t>
      </w:r>
    </w:p>
    <w:p>
      <w:pPr>
        <w:pStyle w:val="Compact"/>
        <w:numPr>
          <w:ilvl w:val="0"/>
          <w:numId w:val="1024"/>
        </w:numPr>
      </w:pPr>
      <w:r>
        <w:t xml:space="preserve">Existing tenant-isolation patterns (partition key strategy).</w:t>
      </w:r>
    </w:p>
    <w:p>
      <w:pPr>
        <w:pStyle w:val="Compact"/>
        <w:numPr>
          <w:ilvl w:val="0"/>
          <w:numId w:val="1024"/>
        </w:numPr>
      </w:pPr>
      <w:r>
        <w:t xml:space="preserve">Existing observability (Geneva structured logging).</w:t>
      </w:r>
    </w:p>
    <w:p>
      <w:pPr>
        <w:pStyle w:val="Compact"/>
        <w:numPr>
          <w:ilvl w:val="0"/>
          <w:numId w:val="1024"/>
        </w:numPr>
      </w:pPr>
      <w:r>
        <w:t xml:space="preserve">Avoids a new service deployment pipeline.</w:t>
      </w:r>
    </w:p>
    <w:p>
      <w:pPr>
        <w:pStyle w:val="FirstParagraph"/>
      </w:pPr>
      <w:r>
        <w:t xml:space="preserve">A new Cosmos container</w:t>
      </w:r>
      <w:r>
        <w:t xml:space="preserve"> </w:t>
      </w:r>
      <w:r>
        <w:rPr>
          <w:rStyle w:val="VerbatimChar"/>
        </w:rPr>
        <w:t xml:space="preserve">SavedViews</w:t>
      </w:r>
      <w:r>
        <w:t xml:space="preserve"> </w:t>
      </w:r>
      <w:r>
        <w:t xml:space="preserve">in the existing CMS database, partitioned on</w:t>
      </w:r>
      <w:r>
        <w:t xml:space="preserve"> </w:t>
      </w:r>
      <w:r>
        <w:rPr>
          <w:rStyle w:val="VerbatimChar"/>
        </w:rPr>
        <w:t xml:space="preserve">tenantId</w:t>
      </w:r>
      <w:r>
        <w:t xml:space="preserve"> </w:t>
      </w:r>
      <w:r>
        <w:t xml:space="preserve">(matching the existing</w:t>
      </w:r>
      <w:r>
        <w:t xml:space="preserve"> </w:t>
      </w:r>
      <w:r>
        <w:rPr>
          <w:rStyle w:val="VerbatimChar"/>
        </w:rPr>
        <w:t xml:space="preserve">Cases</w:t>
      </w:r>
      <w:r>
        <w:t xml:space="preserve"> </w:t>
      </w:r>
      <w:r>
        <w:t xml:space="preserve">container’s pattern per</w:t>
      </w:r>
      <w:r>
        <w:t xml:space="preserve"> </w:t>
      </w:r>
      <w:hyperlink r:id="rId54">
        <w:r>
          <w:rPr>
            <w:rStyle w:val="Hyperlink"/>
          </w:rPr>
          <w:t xml:space="preserve">LENS-CMS CLAUDE.md L217</w:t>
        </w:r>
      </w:hyperlink>
      <w:r>
        <w:t xml:space="preserve">).</w:t>
      </w:r>
    </w:p>
    <w:p>
      <w:pPr>
        <w:pStyle w:val="BodyText"/>
      </w:pPr>
      <w:r>
        <w:rPr>
          <w:b/>
          <w:bCs/>
        </w:rPr>
        <w:t xml:space="preserve">Partition strategy.</w:t>
      </w:r>
      <w:r>
        <w:t xml:space="preserve"> </w:t>
      </w:r>
      <w:r>
        <w:rPr>
          <w:rStyle w:val="VerbatimChar"/>
        </w:rPr>
        <w:t xml:space="preserve">tenantId</w:t>
      </w:r>
      <w:r>
        <w:t xml:space="preserve"> </w:t>
      </w:r>
      <w:r>
        <w:t xml:space="preserve">only — single-partition queries per user (filtered by</w:t>
      </w:r>
      <w:r>
        <w:t xml:space="preserve"> </w:t>
      </w:r>
      <w:r>
        <w:rPr>
          <w:rStyle w:val="VerbatimChar"/>
        </w:rPr>
        <w:t xml:space="preserve">ownerId</w:t>
      </w:r>
      <w:r>
        <w:t xml:space="preserve"> </w:t>
      </w:r>
      <w:r>
        <w:t xml:space="preserve">and</w:t>
      </w:r>
      <w:r>
        <w:t xml:space="preserve"> </w:t>
      </w:r>
      <w:r>
        <w:rPr>
          <w:rStyle w:val="VerbatimChar"/>
        </w:rPr>
        <w:t xml:space="preserve">surface</w:t>
      </w:r>
      <w:r>
        <w:t xml:space="preserve"> </w:t>
      </w:r>
      <w:r>
        <w:t xml:space="preserve">server-side). Cross-partition scans are not required for any Phase 1 query.</w:t>
      </w:r>
    </w:p>
    <w:p>
      <w:pPr>
        <w:pStyle w:val="BodyText"/>
      </w:pPr>
      <w:r>
        <w:rPr>
          <w:b/>
          <w:bCs/>
        </w:rPr>
        <w:t xml:space="preserve">Indexes.</w:t>
      </w:r>
      <w:r>
        <w:t xml:space="preserve"> </w:t>
      </w:r>
      <w:r>
        <w:t xml:space="preserve">Composite index on</w:t>
      </w:r>
      <w:r>
        <w:t xml:space="preserve"> </w:t>
      </w:r>
      <w:r>
        <w:rPr>
          <w:rStyle w:val="VerbatimChar"/>
        </w:rPr>
        <w:t xml:space="preserve">(tenantId, ownerId, surface, modifiedAt DESC)</w:t>
      </w:r>
      <w:r>
        <w:t xml:space="preserve"> </w:t>
      </w:r>
      <w:r>
        <w:t xml:space="preserve">so the list query is order-by-modifiedAt single-partition.</w:t>
      </w:r>
    </w:p>
    <w:p>
      <w:pPr>
        <w:pStyle w:val="BodyText"/>
      </w:pPr>
      <w:r>
        <w:rPr>
          <w:b/>
          <w:bCs/>
        </w:rPr>
        <w:t xml:space="preserve">ETag.</w:t>
      </w:r>
      <w:r>
        <w:t xml:space="preserve"> </w:t>
      </w:r>
      <w:r>
        <w:t xml:space="preserve">Every document has the Cosmos-managed</w:t>
      </w:r>
      <w:r>
        <w:t xml:space="preserve"> </w:t>
      </w:r>
      <w:r>
        <w:rPr>
          <w:rStyle w:val="VerbatimChar"/>
        </w:rPr>
        <w:t xml:space="preserve">_etag</w:t>
      </w:r>
      <w:r>
        <w:t xml:space="preserve">. PATCH / PUT operations require an</w:t>
      </w:r>
      <w:r>
        <w:t xml:space="preserve"> </w:t>
      </w:r>
      <w:r>
        <w:rPr>
          <w:rStyle w:val="VerbatimChar"/>
        </w:rPr>
        <w:t xml:space="preserve">If-Match</w:t>
      </w:r>
      <w:r>
        <w:t xml:space="preserve"> </w:t>
      </w:r>
      <w:r>
        <w:t xml:space="preserve">header; mismatched ETag returns 412 Precondition Failed.</w:t>
      </w:r>
    </w:p>
    <w:bookmarkEnd w:id="55"/>
    <w:bookmarkStart w:id="56" w:name="query-patterns"/>
    <w:p>
      <w:pPr>
        <w:pStyle w:val="Heading3"/>
      </w:pPr>
      <w:r>
        <w:t xml:space="preserve">5.3 Query patterns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Query</w:t>
            </w:r>
          </w:p>
        </w:tc>
        <w:tc>
          <w:tcPr/>
          <w:p>
            <w:pPr>
              <w:pStyle w:val="Compact"/>
            </w:pPr>
            <w:r>
              <w:t xml:space="preserve">Frequency</w:t>
            </w:r>
          </w:p>
        </w:tc>
        <w:tc>
          <w:tcPr/>
          <w:p>
            <w:pPr>
              <w:pStyle w:val="Compact"/>
            </w:pPr>
            <w:r>
              <w:t xml:space="preserve">Cost (RU est.)</w:t>
            </w:r>
          </w:p>
        </w:tc>
      </w:tr>
      <w:tr>
        <w:tc>
          <w:tcPr/>
          <w:p>
            <w:pPr>
              <w:pStyle w:val="Compact"/>
            </w:pPr>
            <w:r>
              <w:t xml:space="preserve">List views for (tenantId, ownerId, surface)</w:t>
            </w:r>
          </w:p>
        </w:tc>
        <w:tc>
          <w:tcPr/>
          <w:p>
            <w:pPr>
              <w:pStyle w:val="Compact"/>
            </w:pPr>
            <w:r>
              <w:t xml:space="preserve">On page load + after any mutation</w:t>
            </w:r>
          </w:p>
        </w:tc>
        <w:tc>
          <w:tcPr/>
          <w:p>
            <w:pPr>
              <w:pStyle w:val="Compact"/>
            </w:pPr>
            <w:r>
              <w:t xml:space="preserve">&lt;5 RU (single-partition, indexed)</w:t>
            </w:r>
          </w:p>
        </w:tc>
      </w:tr>
      <w:tr>
        <w:tc>
          <w:tcPr/>
          <w:p>
            <w:pPr>
              <w:pStyle w:val="Compact"/>
            </w:pPr>
            <w:r>
              <w:t xml:space="preserve">Get view by id</w:t>
            </w:r>
          </w:p>
        </w:tc>
        <w:tc>
          <w:tcPr/>
          <w:p>
            <w:pPr>
              <w:pStyle w:val="Compact"/>
            </w:pPr>
            <w:r>
              <w:t xml:space="preserve">On apply (only when the snapshot isn’t already in memory)</w:t>
            </w:r>
          </w:p>
        </w:tc>
        <w:tc>
          <w:tcPr/>
          <w:p>
            <w:pPr>
              <w:pStyle w:val="Compact"/>
            </w:pPr>
            <w:r>
              <w:t xml:space="preserve">&lt;2 RU</w:t>
            </w:r>
          </w:p>
        </w:tc>
      </w:tr>
      <w:tr>
        <w:tc>
          <w:tcPr/>
          <w:p>
            <w:pPr>
              <w:pStyle w:val="Compact"/>
            </w:pPr>
            <w:r>
              <w:t xml:space="preserve">Create view</w:t>
            </w:r>
          </w:p>
        </w:tc>
        <w:tc>
          <w:tcPr/>
          <w:p>
            <w:pPr>
              <w:pStyle w:val="Compact"/>
            </w:pPr>
            <w:r>
              <w:t xml:space="preserve">On Save current view</w:t>
            </w:r>
          </w:p>
        </w:tc>
        <w:tc>
          <w:tcPr/>
          <w:p>
            <w:pPr>
              <w:pStyle w:val="Compact"/>
            </w:pPr>
            <w:r>
              <w:t xml:space="preserve">&lt;5 RU</w:t>
            </w:r>
          </w:p>
        </w:tc>
      </w:tr>
      <w:tr>
        <w:tc>
          <w:tcPr/>
          <w:p>
            <w:pPr>
              <w:pStyle w:val="Compact"/>
            </w:pPr>
            <w:r>
              <w:t xml:space="preserve">Update view</w:t>
            </w:r>
          </w:p>
        </w:tc>
        <w:tc>
          <w:tcPr/>
          <w:p>
            <w:pPr>
              <w:pStyle w:val="Compact"/>
            </w:pPr>
            <w:r>
              <w:t xml:space="preserve">On Update from current or Rename</w:t>
            </w:r>
          </w:p>
        </w:tc>
        <w:tc>
          <w:tcPr/>
          <w:p>
            <w:pPr>
              <w:pStyle w:val="Compact"/>
            </w:pPr>
            <w:r>
              <w:t xml:space="preserve">&lt;5 RU</w:t>
            </w:r>
          </w:p>
        </w:tc>
      </w:tr>
      <w:tr>
        <w:tc>
          <w:tcPr/>
          <w:p>
            <w:pPr>
              <w:pStyle w:val="Compact"/>
            </w:pPr>
            <w:r>
              <w:t xml:space="preserve">Delete view</w:t>
            </w:r>
          </w:p>
        </w:tc>
        <w:tc>
          <w:tcPr/>
          <w:p>
            <w:pPr>
              <w:pStyle w:val="Compact"/>
            </w:pPr>
            <w:r>
              <w:t xml:space="preserve">On Delete</w:t>
            </w:r>
          </w:p>
        </w:tc>
        <w:tc>
          <w:tcPr/>
          <w:p>
            <w:pPr>
              <w:pStyle w:val="Compact"/>
            </w:pPr>
            <w:r>
              <w:t xml:space="preserve">&lt;2 RU</w:t>
            </w:r>
          </w:p>
        </w:tc>
      </w:tr>
    </w:tbl>
    <w:p>
      <w:pPr>
        <w:pStyle w:val="BodyText"/>
      </w:pPr>
      <w:r>
        <w:t xml:space="preserve">Per-user QPS at 5 actions/minute peak yields well under the 10 RU/s reserved capacity per user.</w:t>
      </w:r>
    </w:p>
    <w:bookmarkEnd w:id="56"/>
    <w:bookmarkStart w:id="57" w:name="authorization-model"/>
    <w:p>
      <w:pPr>
        <w:pStyle w:val="Heading3"/>
      </w:pPr>
      <w:r>
        <w:t xml:space="preserve">5.4 Authorization model</w:t>
      </w:r>
    </w:p>
    <w:p>
      <w:pPr>
        <w:pStyle w:val="FirstParagraph"/>
      </w:pPr>
      <w:r>
        <w:rPr>
          <w:b/>
          <w:bCs/>
        </w:rPr>
        <w:t xml:space="preserve">Role.</w:t>
      </w:r>
      <w:r>
        <w:t xml:space="preserve"> </w:t>
      </w:r>
      <w:r>
        <w:t xml:space="preserve">A new CMS role</w:t>
      </w:r>
      <w:r>
        <w:t xml:space="preserve"> </w:t>
      </w:r>
      <w:r>
        <w:rPr>
          <w:rStyle w:val="VerbatimChar"/>
        </w:rPr>
        <w:t xml:space="preserve">CMS.SavedViewsManager</w:t>
      </w:r>
      <w:r>
        <w:t xml:space="preserve"> </w:t>
      </w:r>
      <w:r>
        <w:t xml:space="preserve">granted to LRMS-WebApi’s service principal. The role mapping policies: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Required role</w:t>
            </w:r>
          </w:p>
        </w:tc>
      </w:tr>
      <w:tr>
        <w:tc>
          <w:tcPr/>
          <w:p>
            <w:pPr>
              <w:pStyle w:val="Compact"/>
            </w:pPr>
            <w:r>
              <w:t xml:space="preserve">GET</w:t>
            </w:r>
            <w:r>
              <w:t xml:space="preserve"> </w:t>
            </w:r>
            <w:r>
              <w:rPr>
                <w:rStyle w:val="VerbatimChar"/>
              </w:rPr>
              <w:t xml:space="preserve">/api/v1/saved-views</w:t>
            </w:r>
          </w:p>
        </w:tc>
        <w:tc>
          <w:tcPr/>
          <w:p>
            <w:pPr>
              <w:pStyle w:val="Compact"/>
            </w:pPr>
            <w:r>
              <w:rPr>
                <w:rStyle w:val="VerbatimChar"/>
              </w:rPr>
              <w:t xml:space="preserve">CMS.SavedViewsManager</w:t>
            </w:r>
          </w:p>
        </w:tc>
      </w:tr>
      <w:tr>
        <w:tc>
          <w:tcPr/>
          <w:p>
            <w:pPr>
              <w:pStyle w:val="Compact"/>
            </w:pPr>
            <w:r>
              <w:t xml:space="preserve">GET</w:t>
            </w:r>
            <w:r>
              <w:t xml:space="preserve"> </w:t>
            </w:r>
            <w:r>
              <w:rPr>
                <w:rStyle w:val="VerbatimChar"/>
              </w:rPr>
              <w:t xml:space="preserve">/api/v1/saved-views/{id}</w:t>
            </w:r>
          </w:p>
        </w:tc>
        <w:tc>
          <w:tcPr/>
          <w:p>
            <w:pPr>
              <w:pStyle w:val="Compact"/>
            </w:pPr>
            <w:r>
              <w:rPr>
                <w:rStyle w:val="VerbatimChar"/>
              </w:rPr>
              <w:t xml:space="preserve">CMS.SavedViewsManager</w:t>
            </w:r>
          </w:p>
        </w:tc>
      </w:tr>
      <w:tr>
        <w:tc>
          <w:tcPr/>
          <w:p>
            <w:pPr>
              <w:pStyle w:val="Compact"/>
            </w:pPr>
            <w:r>
              <w:t xml:space="preserve">POST</w:t>
            </w:r>
            <w:r>
              <w:t xml:space="preserve"> </w:t>
            </w:r>
            <w:r>
              <w:rPr>
                <w:rStyle w:val="VerbatimChar"/>
              </w:rPr>
              <w:t xml:space="preserve">/api/v1/saved-views</w:t>
            </w:r>
          </w:p>
        </w:tc>
        <w:tc>
          <w:tcPr/>
          <w:p>
            <w:pPr>
              <w:pStyle w:val="Compact"/>
            </w:pPr>
            <w:r>
              <w:rPr>
                <w:rStyle w:val="VerbatimChar"/>
              </w:rPr>
              <w:t xml:space="preserve">CMS.SavedViewsManager</w:t>
            </w:r>
          </w:p>
        </w:tc>
      </w:tr>
      <w:tr>
        <w:tc>
          <w:tcPr/>
          <w:p>
            <w:pPr>
              <w:pStyle w:val="Compact"/>
            </w:pPr>
            <w:r>
              <w:t xml:space="preserve">PATCH</w:t>
            </w:r>
            <w:r>
              <w:t xml:space="preserve"> </w:t>
            </w:r>
            <w:r>
              <w:rPr>
                <w:rStyle w:val="VerbatimChar"/>
              </w:rPr>
              <w:t xml:space="preserve">/api/v1/saved-views/{id}</w:t>
            </w:r>
          </w:p>
        </w:tc>
        <w:tc>
          <w:tcPr/>
          <w:p>
            <w:pPr>
              <w:pStyle w:val="Compact"/>
            </w:pPr>
            <w:r>
              <w:rPr>
                <w:rStyle w:val="VerbatimChar"/>
              </w:rPr>
              <w:t xml:space="preserve">CMS.SavedViewsManager</w:t>
            </w:r>
          </w:p>
        </w:tc>
      </w:tr>
      <w:tr>
        <w:tc>
          <w:tcPr/>
          <w:p>
            <w:pPr>
              <w:pStyle w:val="Compact"/>
            </w:pPr>
            <w:r>
              <w:t xml:space="preserve">DELETE</w:t>
            </w:r>
            <w:r>
              <w:t xml:space="preserve"> </w:t>
            </w:r>
            <w:r>
              <w:rPr>
                <w:rStyle w:val="VerbatimChar"/>
              </w:rPr>
              <w:t xml:space="preserve">/api/v1/saved-views/{id}</w:t>
            </w:r>
          </w:p>
        </w:tc>
        <w:tc>
          <w:tcPr/>
          <w:p>
            <w:pPr>
              <w:pStyle w:val="Compact"/>
            </w:pPr>
            <w:r>
              <w:rPr>
                <w:rStyle w:val="VerbatimChar"/>
              </w:rPr>
              <w:t xml:space="preserve">CMS.SavedViewsManager</w:t>
            </w:r>
          </w:p>
        </w:tc>
      </w:tr>
    </w:tbl>
    <w:p>
      <w:pPr>
        <w:pStyle w:val="BodyText"/>
      </w:pPr>
      <w:r>
        <w:rPr>
          <w:b/>
          <w:bCs/>
        </w:rPr>
        <w:t xml:space="preserve">Per-row authorization</w:t>
      </w:r>
      <w:r>
        <w:t xml:space="preserve"> </w:t>
      </w:r>
      <w:r>
        <w:t xml:space="preserve">(enforced in the handler, NOT the policy):</w:t>
      </w:r>
    </w:p>
    <w:p>
      <w:pPr>
        <w:pStyle w:val="Compact"/>
        <w:numPr>
          <w:ilvl w:val="0"/>
          <w:numId w:val="1025"/>
        </w:numPr>
      </w:pPr>
      <w:r>
        <w:t xml:space="preserve">Every query is filtered by</w:t>
      </w:r>
      <w:r>
        <w:t xml:space="preserve"> </w:t>
      </w:r>
      <w:r>
        <w:rPr>
          <w:rStyle w:val="VerbatimChar"/>
        </w:rPr>
        <w:t xml:space="preserve">ownerId = caller.subjectClaim</w:t>
      </w:r>
      <w:r>
        <w:t xml:space="preserve"> </w:t>
      </w:r>
      <w:r>
        <w:t xml:space="preserve">server-side.</w:t>
      </w:r>
    </w:p>
    <w:p>
      <w:pPr>
        <w:pStyle w:val="Compact"/>
        <w:numPr>
          <w:ilvl w:val="0"/>
          <w:numId w:val="1025"/>
        </w:numPr>
      </w:pPr>
      <w:r>
        <w:t xml:space="preserve">Every PATCH / DELETE checks</w:t>
      </w:r>
      <w:r>
        <w:t xml:space="preserve"> </w:t>
      </w:r>
      <w:r>
        <w:rPr>
          <w:rStyle w:val="VerbatimChar"/>
        </w:rPr>
        <w:t xml:space="preserve">existing.ownerId === caller.subjectClaim</w:t>
      </w:r>
      <w:r>
        <w:t xml:space="preserve"> </w:t>
      </w:r>
      <w:r>
        <w:t xml:space="preserve">BEFORE applying; mismatch returns 403 with</w:t>
      </w:r>
      <w:r>
        <w:t xml:space="preserve"> </w:t>
      </w:r>
      <w:r>
        <w:rPr>
          <w:rStyle w:val="VerbatimChar"/>
        </w:rPr>
        <w:t xml:space="preserve">errorCode: "NotOwner"</w:t>
      </w:r>
      <w:r>
        <w:t xml:space="preserve">.</w:t>
      </w:r>
    </w:p>
    <w:p>
      <w:pPr>
        <w:pStyle w:val="Compact"/>
        <w:numPr>
          <w:ilvl w:val="0"/>
          <w:numId w:val="1025"/>
        </w:numPr>
      </w:pPr>
      <w:r>
        <w:t xml:space="preserve">This guarantees Phase 1’s</w:t>
      </w:r>
      <w:r>
        <w:t xml:space="preserve"> </w:t>
      </w:r>
      <w:r>
        <w:t xml:space="preserve">“no cross-user visibility”</w:t>
      </w:r>
      <w:r>
        <w:t xml:space="preserve"> </w:t>
      </w:r>
      <w:r>
        <w:t xml:space="preserve">invariant even if the role is accidentally granted broadly.</w:t>
      </w:r>
    </w:p>
    <w:p>
      <w:pPr>
        <w:pStyle w:val="FirstParagraph"/>
      </w:pPr>
      <w:r>
        <w:rPr>
          <w:b/>
          <w:bCs/>
        </w:rPr>
        <w:t xml:space="preserve">MISE v2 caller chain.</w:t>
      </w:r>
      <w:r>
        <w:t xml:space="preserve"> </w:t>
      </w:r>
      <w:r>
        <w:t xml:space="preserve">LRMS-WebApi presents its service-principal token + the end-user’s identity via the existing CDT (Constrained Delegation Token) pattern. CMS extracts the end-user’s</w:t>
      </w:r>
      <w:r>
        <w:t xml:space="preserve"> </w:t>
      </w:r>
      <w:r>
        <w:rPr>
          <w:rStyle w:val="VerbatimChar"/>
        </w:rPr>
        <w:t xml:space="preserve">oid</w:t>
      </w:r>
      <w:r>
        <w:t xml:space="preserve"> </w:t>
      </w:r>
      <w:r>
        <w:t xml:space="preserve">from the CDT and uses it as</w:t>
      </w:r>
      <w:r>
        <w:t xml:space="preserve"> </w:t>
      </w:r>
      <w:r>
        <w:rPr>
          <w:rStyle w:val="VerbatimChar"/>
        </w:rPr>
        <w:t xml:space="preserve">ownerId</w:t>
      </w:r>
      <w:r>
        <w:t xml:space="preserve"> </w:t>
      </w:r>
      <w:r>
        <w:t xml:space="preserve">— the end user, not the service principal, owns the view.</w:t>
      </w:r>
    </w:p>
    <w:bookmarkEnd w:id="57"/>
    <w:bookmarkStart w:id="58" w:name="cosmos-document-lifecycle"/>
    <w:p>
      <w:pPr>
        <w:pStyle w:val="Heading3"/>
      </w:pPr>
      <w:r>
        <w:t xml:space="preserve">5.5 Cosmos document lifecycle</w:t>
      </w:r>
    </w:p>
    <w:p>
      <w:pPr>
        <w:pStyle w:val="FirstParagraph"/>
      </w:pPr>
      <w:r>
        <w:rPr>
          <w:b/>
          <w:bCs/>
        </w:rPr>
        <w:t xml:space="preserve">Soft delete.</w:t>
      </w:r>
      <w:r>
        <w:t xml:space="preserve"> </w:t>
      </w:r>
      <w:r>
        <w:t xml:space="preserve">Phase 1 does NOT use soft delete — DELETE permanently removes the document. Rationale: the user has explicit warnings; restoration is a future concern; soft delete adds query complexity (every list must filter</w:t>
      </w:r>
      <w:r>
        <w:t xml:space="preserve"> </w:t>
      </w:r>
      <w:r>
        <w:rPr>
          <w:rStyle w:val="VerbatimChar"/>
        </w:rPr>
        <w:t xml:space="preserve">isDeleted = false</w:t>
      </w:r>
      <w:r>
        <w:t xml:space="preserve">) for marginal benefit.</w:t>
      </w:r>
    </w:p>
    <w:p>
      <w:pPr>
        <w:pStyle w:val="BodyText"/>
      </w:pPr>
      <w:r>
        <w:rPr>
          <w:b/>
          <w:bCs/>
        </w:rPr>
        <w:t xml:space="preserve">TTL.</w:t>
      </w:r>
      <w:r>
        <w:t xml:space="preserve"> </w:t>
      </w:r>
      <w:r>
        <w:t xml:space="preserve">No TTL is set. A saved view persists until the user deletes it or the user identity is purged from Entra (which triggers a separate cascade — see §5.8).</w:t>
      </w:r>
    </w:p>
    <w:bookmarkEnd w:id="58"/>
    <w:bookmarkStart w:id="59" w:name="schema-versioning"/>
    <w:p>
      <w:pPr>
        <w:pStyle w:val="Heading3"/>
      </w:pPr>
      <w:r>
        <w:t xml:space="preserve">5.6 Schema versioning</w:t>
      </w:r>
    </w:p>
    <w:p>
      <w:pPr>
        <w:pStyle w:val="FirstParagraph"/>
      </w:pPr>
      <w:r>
        <w:t xml:space="preserve">The</w:t>
      </w:r>
      <w:r>
        <w:t xml:space="preserve"> </w:t>
      </w:r>
      <w:r>
        <w:rPr>
          <w:rStyle w:val="VerbatimChar"/>
        </w:rPr>
        <w:t xml:space="preserve">schemaVersion</w:t>
      </w:r>
      <w:r>
        <w:t xml:space="preserve"> </w:t>
      </w:r>
      <w:r>
        <w:t xml:space="preserve">field on each document allows future migrations:</w:t>
      </w:r>
    </w:p>
    <w:p>
      <w:pPr>
        <w:pStyle w:val="Compact"/>
        <w:numPr>
          <w:ilvl w:val="0"/>
          <w:numId w:val="1026"/>
        </w:numPr>
      </w:pPr>
      <w:r>
        <w:t xml:space="preserve">Phase 1 ships</w:t>
      </w:r>
      <w:r>
        <w:t xml:space="preserve"> </w:t>
      </w:r>
      <w:r>
        <w:rPr>
          <w:rStyle w:val="VerbatimChar"/>
        </w:rPr>
        <w:t xml:space="preserve">schemaVersion = 1</w:t>
      </w:r>
      <w:r>
        <w:t xml:space="preserve">.</w:t>
      </w:r>
    </w:p>
    <w:p>
      <w:pPr>
        <w:pStyle w:val="Compact"/>
        <w:numPr>
          <w:ilvl w:val="0"/>
          <w:numId w:val="1026"/>
        </w:numPr>
      </w:pPr>
      <w:r>
        <w:t xml:space="preserve">When a future build needs to change the shape of</w:t>
      </w:r>
      <w:r>
        <w:t xml:space="preserve"> </w:t>
      </w:r>
      <w:r>
        <w:rPr>
          <w:rStyle w:val="VerbatimChar"/>
        </w:rPr>
        <w:t xml:space="preserve">filters</w:t>
      </w:r>
      <w:r>
        <w:t xml:space="preserve"> </w:t>
      </w:r>
      <w:r>
        <w:t xml:space="preserve">(e.g., breaking</w:t>
      </w:r>
      <w:r>
        <w:t xml:space="preserve"> </w:t>
      </w:r>
      <w:r>
        <w:rPr>
          <w:rStyle w:val="VerbatimChar"/>
        </w:rPr>
        <w:t xml:space="preserve">sortState</w:t>
      </w:r>
      <w:r>
        <w:t xml:space="preserve"> </w:t>
      </w:r>
      <w:r>
        <w:t xml:space="preserve">shape change), it ships a migration handler in the WebApi adapter: on read, documents at older</w:t>
      </w:r>
      <w:r>
        <w:t xml:space="preserve"> </w:t>
      </w:r>
      <w:r>
        <w:rPr>
          <w:rStyle w:val="VerbatimChar"/>
        </w:rPr>
        <w:t xml:space="preserve">schemaVersion</w:t>
      </w:r>
      <w:r>
        <w:t xml:space="preserve"> </w:t>
      </w:r>
      <w:r>
        <w:t xml:space="preserve">are transformed in-flight to the current shape; on next write the document is persisted at the current version.</w:t>
      </w:r>
    </w:p>
    <w:p>
      <w:pPr>
        <w:pStyle w:val="Compact"/>
        <w:numPr>
          <w:ilvl w:val="0"/>
          <w:numId w:val="1026"/>
        </w:numPr>
      </w:pPr>
      <w:r>
        <w:t xml:space="preserve">The transformation is read-only — Phase 1 commits to never destroying a document during migration.</w:t>
      </w:r>
    </w:p>
    <w:bookmarkEnd w:id="59"/>
    <w:bookmarkStart w:id="60" w:name="concurrency"/>
    <w:p>
      <w:pPr>
        <w:pStyle w:val="Heading3"/>
      </w:pPr>
      <w:r>
        <w:t xml:space="preserve">5.7 Concurrency</w:t>
      </w:r>
    </w:p>
    <w:p>
      <w:pPr>
        <w:pStyle w:val="FirstParagraph"/>
      </w:pPr>
      <w:r>
        <w:t xml:space="preserve">A user with two tabs open could attempt to modify the same view from both. The ETag-based optimistic concurrency in §5.2 catches this:</w:t>
      </w:r>
    </w:p>
    <w:p>
      <w:pPr>
        <w:pStyle w:val="Compact"/>
        <w:numPr>
          <w:ilvl w:val="0"/>
          <w:numId w:val="1027"/>
        </w:numPr>
      </w:pPr>
      <w:r>
        <w:t xml:space="preserve">Tab A reads view at ETag</w:t>
      </w:r>
      <w:r>
        <w:t xml:space="preserve"> </w:t>
      </w:r>
      <w:r>
        <w:rPr>
          <w:rStyle w:val="VerbatimChar"/>
        </w:rPr>
        <w:t xml:space="preserve">"abc"</w:t>
      </w:r>
      <w:r>
        <w:t xml:space="preserve">.</w:t>
      </w:r>
    </w:p>
    <w:p>
      <w:pPr>
        <w:pStyle w:val="Compact"/>
        <w:numPr>
          <w:ilvl w:val="0"/>
          <w:numId w:val="1027"/>
        </w:numPr>
      </w:pPr>
      <w:r>
        <w:t xml:space="preserve">Tab B reads the same view at ETag</w:t>
      </w:r>
      <w:r>
        <w:t xml:space="preserve"> </w:t>
      </w:r>
      <w:r>
        <w:rPr>
          <w:rStyle w:val="VerbatimChar"/>
        </w:rPr>
        <w:t xml:space="preserve">"abc"</w:t>
      </w:r>
      <w:r>
        <w:t xml:space="preserve">.</w:t>
      </w:r>
    </w:p>
    <w:p>
      <w:pPr>
        <w:pStyle w:val="Compact"/>
        <w:numPr>
          <w:ilvl w:val="0"/>
          <w:numId w:val="1027"/>
        </w:numPr>
      </w:pPr>
      <w:r>
        <w:t xml:space="preserve">Tab A submits an Update with</w:t>
      </w:r>
      <w:r>
        <w:t xml:space="preserve"> </w:t>
      </w:r>
      <w:r>
        <w:rPr>
          <w:rStyle w:val="VerbatimChar"/>
        </w:rPr>
        <w:t xml:space="preserve">If-Match: "abc"</w:t>
      </w:r>
      <w:r>
        <w:t xml:space="preserve"> </w:t>
      </w:r>
      <w:r>
        <w:t xml:space="preserve">→ CMS accepts, new ETag</w:t>
      </w:r>
      <w:r>
        <w:t xml:space="preserve"> </w:t>
      </w:r>
      <w:r>
        <w:rPr>
          <w:rStyle w:val="VerbatimChar"/>
        </w:rPr>
        <w:t xml:space="preserve">"def"</w:t>
      </w:r>
      <w:r>
        <w:t xml:space="preserve">.</w:t>
      </w:r>
    </w:p>
    <w:p>
      <w:pPr>
        <w:pStyle w:val="Compact"/>
        <w:numPr>
          <w:ilvl w:val="0"/>
          <w:numId w:val="1027"/>
        </w:numPr>
      </w:pPr>
      <w:r>
        <w:t xml:space="preserve">Tab B submits an Update with</w:t>
      </w:r>
      <w:r>
        <w:t xml:space="preserve"> </w:t>
      </w:r>
      <w:r>
        <w:rPr>
          <w:rStyle w:val="VerbatimChar"/>
        </w:rPr>
        <w:t xml:space="preserve">If-Match: "abc"</w:t>
      </w:r>
      <w:r>
        <w:t xml:space="preserve"> </w:t>
      </w:r>
      <w:r>
        <w:t xml:space="preserve">→ CMS returns 412.</w:t>
      </w:r>
    </w:p>
    <w:p>
      <w:pPr>
        <w:pStyle w:val="Compact"/>
        <w:numPr>
          <w:ilvl w:val="0"/>
          <w:numId w:val="1027"/>
        </w:numPr>
      </w:pPr>
      <w:r>
        <w:t xml:space="preserve">Tab B’s WebClient reconciles: refetches the view, shows a toast:</w:t>
      </w:r>
      <w:r>
        <w:t xml:space="preserve"> </w:t>
      </w:r>
      <w:r>
        <w:t xml:space="preserve">“This view was updated in another tab. Your changes were not saved.”</w:t>
      </w:r>
      <w:r>
        <w:t xml:space="preserve"> </w:t>
      </w:r>
      <w:r>
        <w:t xml:space="preserve">and re-opens the editor with the latest snapshot.</w:t>
      </w:r>
    </w:p>
    <w:bookmarkEnd w:id="60"/>
    <w:bookmarkStart w:id="61" w:name="user-deletion-cascade"/>
    <w:p>
      <w:pPr>
        <w:pStyle w:val="Heading3"/>
      </w:pPr>
      <w:r>
        <w:t xml:space="preserve">5.8 User-deletion cascade</w:t>
      </w:r>
    </w:p>
    <w:p>
      <w:pPr>
        <w:pStyle w:val="FirstParagraph"/>
      </w:pPr>
      <w:r>
        <w:t xml:space="preserve">When an Entra identity is deprovisioned (e.g., employee leaves), the tenant’s user-cleanup job should cascade-delete all SavedViews documents owned by that identity. Phase 1 does NOT implement an automatic cascade — instead:</w:t>
      </w:r>
    </w:p>
    <w:p>
      <w:pPr>
        <w:pStyle w:val="Compact"/>
        <w:numPr>
          <w:ilvl w:val="0"/>
          <w:numId w:val="1028"/>
        </w:numPr>
      </w:pPr>
      <w:r>
        <w:t xml:space="preserve">Orphaned views (whose</w:t>
      </w:r>
      <w:r>
        <w:t xml:space="preserve"> </w:t>
      </w:r>
      <w:r>
        <w:rPr>
          <w:rStyle w:val="VerbatimChar"/>
        </w:rPr>
        <w:t xml:space="preserve">ownerId</w:t>
      </w:r>
      <w:r>
        <w:t xml:space="preserve"> </w:t>
      </w:r>
      <w:r>
        <w:t xml:space="preserve">no longer resolves to an active identity) are tolerated by the query layer (they’re simply never fetched because no live user has that subject claim).</w:t>
      </w:r>
    </w:p>
    <w:p>
      <w:pPr>
        <w:pStyle w:val="Compact"/>
        <w:numPr>
          <w:ilvl w:val="0"/>
          <w:numId w:val="1028"/>
        </w:numPr>
      </w:pPr>
      <w:r>
        <w:t xml:space="preserve">A nightly cleanup job (NEW, proposed) sweeps documents whose</w:t>
      </w:r>
      <w:r>
        <w:t xml:space="preserve"> </w:t>
      </w:r>
      <w:r>
        <w:rPr>
          <w:rStyle w:val="VerbatimChar"/>
        </w:rPr>
        <w:t xml:space="preserve">ownerId</w:t>
      </w:r>
      <w:r>
        <w:t xml:space="preserve"> </w:t>
      </w:r>
      <w:r>
        <w:t xml:space="preserve">no longer maps to an active user in the tenant’s directory and deletes them.</w:t>
      </w:r>
    </w:p>
    <w:p>
      <w:pPr>
        <w:pStyle w:val="FirstParagraph"/>
      </w:pPr>
      <w:r>
        <w:t xml:space="preserve">Until the cleanup job ships (Phase 2 target), orphaned documents accumulate at the typical employee-turnover rate. At expected scale (tens of users per tenant, &lt;10 views per user), this is negligible.</w:t>
      </w:r>
    </w:p>
    <w:p>
      <w:r>
        <w:pict>
          <v:rect style="width:0;height:1.5pt" o:hralign="center" o:hrstd="t" o:hr="t"/>
        </w:pict>
      </w:r>
    </w:p>
    <w:bookmarkEnd w:id="61"/>
    <w:bookmarkEnd w:id="62"/>
    <w:bookmarkStart w:id="72" w:name="frontend-backend-contracts"/>
    <w:p>
      <w:pPr>
        <w:pStyle w:val="Heading2"/>
      </w:pPr>
      <w:r>
        <w:t xml:space="preserve">6. Frontend ↔ Backend Contracts</w:t>
      </w:r>
    </w:p>
    <w:bookmarkStart w:id="68" w:name="lrms-webclient-lrms-webapi"/>
    <w:p>
      <w:pPr>
        <w:pStyle w:val="Heading3"/>
      </w:pPr>
      <w:r>
        <w:t xml:space="preserve">6.1 LRMS WebClient → LRMS WebApi</w:t>
      </w:r>
    </w:p>
    <w:p>
      <w:pPr>
        <w:pStyle w:val="FirstParagraph"/>
      </w:pPr>
      <w:r>
        <w:t xml:space="preserve">All endpoints are scoped under</w:t>
      </w:r>
      <w:r>
        <w:t xml:space="preserve"> </w:t>
      </w:r>
      <w:r>
        <w:rPr>
          <w:rStyle w:val="VerbatimChar"/>
        </w:rPr>
        <w:t xml:space="preserve">/api/saved-views</w:t>
      </w:r>
      <w:r>
        <w:t xml:space="preserve">. WebApi acts as the adapter between the WebClient (which uses surface-typed shapes) and CMS (which uses the canonical</w:t>
      </w:r>
      <w:r>
        <w:t xml:space="preserve"> </w:t>
      </w:r>
      <w:r>
        <w:rPr>
          <w:rStyle w:val="VerbatimChar"/>
        </w:rPr>
        <w:t xml:space="preserve">SavedViewDocument</w:t>
      </w:r>
      <w:r>
        <w:t xml:space="preserve"> </w:t>
      </w:r>
      <w:r>
        <w:t xml:space="preserve">shape).</w:t>
      </w:r>
    </w:p>
    <w:bookmarkStart w:id="63" w:name="list-users-views"/>
    <w:p>
      <w:pPr>
        <w:pStyle w:val="Heading4"/>
      </w:pPr>
      <w:r>
        <w:t xml:space="preserve">6.1.1 List user’s views</w:t>
      </w:r>
    </w:p>
    <w:p>
      <w:pPr>
        <w:pStyle w:val="SourceCode"/>
      </w:pPr>
      <w:r>
        <w:rPr>
          <w:rStyle w:val="VerbatimChar"/>
        </w:rPr>
        <w:t xml:space="preserve">GET /api/saved-views?surface={queue|attorneyDashboard}</w:t>
      </w:r>
    </w:p>
    <w:p>
      <w:pPr>
        <w:pStyle w:val="FirstParagraph"/>
      </w:pPr>
      <w:r>
        <w:rPr>
          <w:b/>
          <w:bCs/>
        </w:rPr>
        <w:t xml:space="preserve">Response 200:</w:t>
      </w:r>
    </w:p>
    <w:p>
      <w:pPr>
        <w:pStyle w:val="SourceCode"/>
      </w:pPr>
      <w:r>
        <w:rPr>
          <w:rStyle w:val="KeywordTok"/>
        </w:rPr>
        <w:t xml:space="preserve">interface</w:t>
      </w:r>
      <w:r>
        <w:rPr>
          <w:rStyle w:val="NormalTok"/>
        </w:rPr>
        <w:t xml:space="preserve"> SavedViewListResponse {</w:t>
      </w:r>
      <w:r>
        <w:br/>
      </w:r>
      <w:r>
        <w:rPr>
          <w:rStyle w:val="NormalTok"/>
        </w:rPr>
        <w:t xml:space="preserve">  views</w:t>
      </w:r>
      <w:r>
        <w:rPr>
          <w:rStyle w:val="OperatorTok"/>
        </w:rPr>
        <w:t xml:space="preserve">:</w:t>
      </w:r>
      <w:r>
        <w:rPr>
          <w:rStyle w:val="NormalTok"/>
        </w:rPr>
        <w:t xml:space="preserve"> SavedViewDto[]</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SavedViewDto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surface</w:t>
      </w:r>
      <w:r>
        <w:rPr>
          <w:rStyle w:val="OperatorTok"/>
        </w:rPr>
        <w:t xml:space="preserve">:</w:t>
      </w:r>
      <w:r>
        <w:rPr>
          <w:rStyle w:val="NormalTok"/>
        </w:rPr>
        <w:t xml:space="preserve"> </w:t>
      </w:r>
      <w:r>
        <w:rPr>
          <w:rStyle w:val="StringTok"/>
        </w:rPr>
        <w:t xml:space="preserve">"queue"</w:t>
      </w:r>
      <w:r>
        <w:rPr>
          <w:rStyle w:val="NormalTok"/>
        </w:rPr>
        <w:t xml:space="preserve"> </w:t>
      </w:r>
      <w:r>
        <w:rPr>
          <w:rStyle w:val="OperatorTok"/>
        </w:rPr>
        <w:t xml:space="preserve">|</w:t>
      </w:r>
      <w:r>
        <w:rPr>
          <w:rStyle w:val="NormalTok"/>
        </w:rPr>
        <w:t xml:space="preserve"> </w:t>
      </w:r>
      <w:r>
        <w:rPr>
          <w:rStyle w:val="StringTok"/>
        </w:rPr>
        <w:t xml:space="preserve">"attorneyDashboard"</w:t>
      </w:r>
      <w:r>
        <w:rPr>
          <w:rStyle w:val="OperatorTok"/>
        </w:rPr>
        <w:t xml:space="preserve">;</w:t>
      </w:r>
      <w:r>
        <w:br/>
      </w:r>
      <w:r>
        <w:rPr>
          <w:rStyle w:val="NormalTok"/>
        </w:rPr>
        <w:t xml:space="preserve">  filters</w:t>
      </w:r>
      <w:r>
        <w:rPr>
          <w:rStyle w:val="OperatorTok"/>
        </w:rPr>
        <w:t xml:space="preserve">:</w:t>
      </w:r>
      <w:r>
        <w:rPr>
          <w:rStyle w:val="NormalTok"/>
        </w:rPr>
        <w:t xml:space="preserve"> CommonViewFilters</w:t>
      </w:r>
      <w:r>
        <w:rPr>
          <w:rStyle w:val="OperatorTok"/>
        </w:rPr>
        <w:t xml:space="preserve">;</w:t>
      </w:r>
      <w:r>
        <w:br/>
      </w:r>
      <w:r>
        <w:rPr>
          <w:rStyle w:val="NormalTok"/>
        </w:rPr>
        <w:t xml:space="preserve">  createdAt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RFC 3339</w:t>
      </w:r>
      <w:r>
        <w:br/>
      </w:r>
      <w:r>
        <w:rPr>
          <w:rStyle w:val="NormalTok"/>
        </w:rPr>
        <w:t xml:space="preserve">  modifiedAt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CommentTok"/>
        </w:rPr>
        <w:t xml:space="preserve">// Phase 2 placeholders — always "private" / [] in Phase 1</w:t>
      </w:r>
      <w:r>
        <w:br/>
      </w:r>
      <w:r>
        <w:rPr>
          <w:rStyle w:val="NormalTok"/>
        </w:rPr>
        <w:t xml:space="preserve">  visibility</w:t>
      </w:r>
      <w:r>
        <w:rPr>
          <w:rStyle w:val="OperatorTok"/>
        </w:rPr>
        <w:t xml:space="preserve">:</w:t>
      </w:r>
      <w:r>
        <w:rPr>
          <w:rStyle w:val="NormalTok"/>
        </w:rPr>
        <w:t xml:space="preserve"> </w:t>
      </w:r>
      <w:r>
        <w:rPr>
          <w:rStyle w:val="StringTok"/>
        </w:rPr>
        <w:t xml:space="preserve">"private"</w:t>
      </w:r>
      <w:r>
        <w:rPr>
          <w:rStyle w:val="OperatorTok"/>
        </w:rPr>
        <w:t xml:space="preserve">;</w:t>
      </w:r>
      <w:r>
        <w:br/>
      </w:r>
      <w:r>
        <w:rPr>
          <w:rStyle w:val="NormalTok"/>
        </w:rPr>
        <w:t xml:space="preserve">  sharedWith</w:t>
      </w:r>
      <w:r>
        <w:rPr>
          <w:rStyle w:val="OperatorTok"/>
        </w:rPr>
        <w:t xml:space="preserve">:</w:t>
      </w:r>
      <w:r>
        <w:rPr>
          <w:rStyle w:val="NormalTok"/>
        </w:rPr>
        <w:t xml:space="preserve"> []</w:t>
      </w:r>
      <w:r>
        <w:rPr>
          <w:rStyle w:val="OperatorTok"/>
        </w:rPr>
        <w:t xml:space="preserve">;</w:t>
      </w:r>
      <w:r>
        <w:br/>
      </w:r>
      <w:r>
        <w:rPr>
          <w:rStyle w:val="NormalTok"/>
        </w:rPr>
        <w:t xml:space="preserve">}</w:t>
      </w:r>
    </w:p>
    <w:bookmarkEnd w:id="63"/>
    <w:bookmarkStart w:id="64" w:name="get-single-view"/>
    <w:p>
      <w:pPr>
        <w:pStyle w:val="Heading4"/>
      </w:pPr>
      <w:r>
        <w:t xml:space="preserve">6.1.2 Get single view</w:t>
      </w:r>
    </w:p>
    <w:p>
      <w:pPr>
        <w:pStyle w:val="SourceCode"/>
      </w:pPr>
      <w:r>
        <w:rPr>
          <w:rStyle w:val="VerbatimChar"/>
        </w:rPr>
        <w:t xml:space="preserve">GET /api/saved-views/{id}</w:t>
      </w:r>
    </w:p>
    <w:p>
      <w:pPr>
        <w:pStyle w:val="FirstParagraph"/>
      </w:pPr>
      <w:r>
        <w:rPr>
          <w:b/>
          <w:bCs/>
        </w:rPr>
        <w:t xml:space="preserve">Response 200:</w:t>
      </w:r>
      <w:r>
        <w:t xml:space="preserve"> </w:t>
      </w:r>
      <w:r>
        <w:rPr>
          <w:rStyle w:val="VerbatimChar"/>
        </w:rPr>
        <w:t xml:space="preserve">SavedViewDto</w:t>
      </w:r>
      <w:r>
        <w:t xml:space="preserve">.</w:t>
      </w:r>
      <w:r>
        <w:t xml:space="preserve"> </w:t>
      </w:r>
      <w:r>
        <w:rPr>
          <w:b/>
          <w:bCs/>
        </w:rPr>
        <w:t xml:space="preserve">404:</w:t>
      </w:r>
      <w:r>
        <w:t xml:space="preserve"> </w:t>
      </w:r>
      <w:r>
        <w:t xml:space="preserve">unknown id.</w:t>
      </w:r>
      <w:r>
        <w:t xml:space="preserve"> </w:t>
      </w:r>
      <w:r>
        <w:rPr>
          <w:b/>
          <w:bCs/>
        </w:rPr>
        <w:t xml:space="preserve">403:</w:t>
      </w:r>
      <w:r>
        <w:t xml:space="preserve"> </w:t>
      </w:r>
      <w:r>
        <w:t xml:space="preserve">view exists but caller is not owner.</w:t>
      </w:r>
    </w:p>
    <w:bookmarkEnd w:id="64"/>
    <w:bookmarkStart w:id="65" w:name="create-view"/>
    <w:p>
      <w:pPr>
        <w:pStyle w:val="Heading4"/>
      </w:pPr>
      <w:r>
        <w:t xml:space="preserve">6.1.3 Create view</w:t>
      </w:r>
    </w:p>
    <w:p>
      <w:pPr>
        <w:pStyle w:val="SourceCode"/>
      </w:pPr>
      <w:r>
        <w:rPr>
          <w:rStyle w:val="VerbatimChar"/>
        </w:rPr>
        <w:t xml:space="preserve">POST /api/saved-views</w:t>
      </w:r>
      <w:r>
        <w:br/>
      </w:r>
      <w:r>
        <w:rPr>
          <w:rStyle w:val="VerbatimChar"/>
        </w:rPr>
        <w:t xml:space="preserve">Content-Type: application/json</w:t>
      </w:r>
      <w:r>
        <w:br/>
      </w:r>
      <w:r>
        <w:rPr>
          <w:rStyle w:val="VerbatimChar"/>
        </w:rPr>
        <w:t xml:space="preserve">{</w:t>
      </w:r>
      <w:r>
        <w:br/>
      </w:r>
      <w:r>
        <w:rPr>
          <w:rStyle w:val="VerbatimChar"/>
        </w:rPr>
        <w:t xml:space="preserve">  "name": "Weekly forecast",</w:t>
      </w:r>
      <w:r>
        <w:br/>
      </w:r>
      <w:r>
        <w:rPr>
          <w:rStyle w:val="VerbatimChar"/>
        </w:rPr>
        <w:t xml:space="preserve">  "surface": "queue",</w:t>
      </w:r>
      <w:r>
        <w:br/>
      </w:r>
      <w:r>
        <w:rPr>
          <w:rStyle w:val="VerbatimChar"/>
        </w:rPr>
        <w:t xml:space="preserve">  "filters": { /* CommonViewFilters */ }</w:t>
      </w:r>
      <w:r>
        <w:br/>
      </w:r>
      <w:r>
        <w:rPr>
          <w:rStyle w:val="VerbatimChar"/>
        </w:rPr>
        <w:t xml:space="preserve">}</w:t>
      </w:r>
    </w:p>
    <w:p>
      <w:pPr>
        <w:pStyle w:val="FirstParagraph"/>
      </w:pPr>
      <w:r>
        <w:rPr>
          <w:b/>
          <w:bCs/>
        </w:rPr>
        <w:t xml:space="preserve">Response 201:</w:t>
      </w:r>
      <w:r>
        <w:t xml:space="preserve"> </w:t>
      </w:r>
      <w:r>
        <w:rPr>
          <w:rStyle w:val="VerbatimChar"/>
        </w:rPr>
        <w:t xml:space="preserve">SavedViewDto</w:t>
      </w:r>
      <w:r>
        <w:t xml:space="preserve"> </w:t>
      </w:r>
      <w:r>
        <w:t xml:space="preserve">with the assigned id,</w:t>
      </w:r>
      <w:r>
        <w:t xml:space="preserve"> </w:t>
      </w:r>
      <w:r>
        <w:rPr>
          <w:rStyle w:val="VerbatimChar"/>
        </w:rPr>
        <w:t xml:space="preserve">Location: /api/saved-views/{id}</w:t>
      </w:r>
      <w:r>
        <w:t xml:space="preserve"> </w:t>
      </w:r>
      <w:r>
        <w:t xml:space="preserve">header.</w:t>
      </w:r>
    </w:p>
    <w:p>
      <w:pPr>
        <w:pStyle w:val="BodyText"/>
      </w:pPr>
      <w:r>
        <w:rPr>
          <w:b/>
          <w:bCs/>
        </w:rPr>
        <w:t xml:space="preserve">Errors: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rPr>
                <w:rStyle w:val="VerbatimChar"/>
              </w:rPr>
              <w:t xml:space="preserve">errorCode</w:t>
            </w:r>
          </w:p>
        </w:tc>
        <w:tc>
          <w:tcPr/>
          <w:p>
            <w:pPr>
              <w:pStyle w:val="Compact"/>
            </w:pPr>
            <w:r>
              <w:t xml:space="preserve">Cause</w:t>
            </w:r>
          </w:p>
        </w:tc>
      </w:tr>
      <w:tr>
        <w:tc>
          <w:tcPr/>
          <w:p>
            <w:pPr>
              <w:pStyle w:val="Compact"/>
            </w:pPr>
            <w:r>
              <w:t xml:space="preserve">400</w:t>
            </w:r>
          </w:p>
        </w:tc>
        <w:tc>
          <w:tcPr/>
          <w:p>
            <w:pPr>
              <w:pStyle w:val="Compact"/>
            </w:pPr>
            <w:r>
              <w:rPr>
                <w:rStyle w:val="VerbatimChar"/>
              </w:rPr>
              <w:t xml:space="preserve">NameRequired</w:t>
            </w:r>
          </w:p>
        </w:tc>
        <w:tc>
          <w:tcPr/>
          <w:p>
            <w:pPr>
              <w:pStyle w:val="Compact"/>
            </w:pPr>
            <w:r>
              <w:t xml:space="preserve">Empty name</w:t>
            </w:r>
          </w:p>
        </w:tc>
      </w:tr>
      <w:tr>
        <w:tc>
          <w:tcPr/>
          <w:p>
            <w:pPr>
              <w:pStyle w:val="Compact"/>
            </w:pPr>
            <w:r>
              <w:t xml:space="preserve">400</w:t>
            </w:r>
          </w:p>
        </w:tc>
        <w:tc>
          <w:tcPr/>
          <w:p>
            <w:pPr>
              <w:pStyle w:val="Compact"/>
            </w:pPr>
            <w:r>
              <w:rPr>
                <w:rStyle w:val="VerbatimChar"/>
              </w:rPr>
              <w:t xml:space="preserve">NameTooLong</w:t>
            </w:r>
          </w:p>
        </w:tc>
        <w:tc>
          <w:tcPr/>
          <w:p>
            <w:pPr>
              <w:pStyle w:val="Compact"/>
            </w:pPr>
            <w:r>
              <w:t xml:space="preserve">Name &gt; 80 chars</w:t>
            </w:r>
          </w:p>
        </w:tc>
      </w:tr>
      <w:tr>
        <w:tc>
          <w:tcPr/>
          <w:p>
            <w:pPr>
              <w:pStyle w:val="Compact"/>
            </w:pPr>
            <w:r>
              <w:t xml:space="preserve">400</w:t>
            </w:r>
          </w:p>
        </w:tc>
        <w:tc>
          <w:tcPr/>
          <w:p>
            <w:pPr>
              <w:pStyle w:val="Compact"/>
            </w:pPr>
            <w:r>
              <w:rPr>
                <w:rStyle w:val="VerbatimChar"/>
              </w:rPr>
              <w:t xml:space="preserve">NameInvalid</w:t>
            </w:r>
          </w:p>
        </w:tc>
        <w:tc>
          <w:tcPr/>
          <w:p>
            <w:pPr>
              <w:pStyle w:val="Compact"/>
            </w:pPr>
            <w:r>
              <w:t xml:space="preserve">Control chars / newlines in name</w:t>
            </w:r>
          </w:p>
        </w:tc>
      </w:tr>
      <w:tr>
        <w:tc>
          <w:tcPr/>
          <w:p>
            <w:pPr>
              <w:pStyle w:val="Compact"/>
            </w:pPr>
            <w:r>
              <w:t xml:space="preserve">409</w:t>
            </w:r>
          </w:p>
        </w:tc>
        <w:tc>
          <w:tcPr/>
          <w:p>
            <w:pPr>
              <w:pStyle w:val="Compact"/>
            </w:pPr>
            <w:r>
              <w:rPr>
                <w:rStyle w:val="VerbatimChar"/>
              </w:rPr>
              <w:t xml:space="preserve">NameConflict</w:t>
            </w:r>
          </w:p>
        </w:tc>
        <w:tc>
          <w:tcPr/>
          <w:p>
            <w:pPr>
              <w:pStyle w:val="Compact"/>
            </w:pPr>
            <w:r>
              <w:t xml:space="preserve">Case-insensitive name already used by caller on same surface</w:t>
            </w:r>
          </w:p>
        </w:tc>
      </w:tr>
      <w:tr>
        <w:tc>
          <w:tcPr/>
          <w:p>
            <w:pPr>
              <w:pStyle w:val="Compact"/>
            </w:pPr>
            <w:r>
              <w:t xml:space="preserve">400</w:t>
            </w:r>
          </w:p>
        </w:tc>
        <w:tc>
          <w:tcPr/>
          <w:p>
            <w:pPr>
              <w:pStyle w:val="Compact"/>
            </w:pPr>
            <w:r>
              <w:rPr>
                <w:rStyle w:val="VerbatimChar"/>
              </w:rPr>
              <w:t xml:space="preserve">PayloadTooLarge</w:t>
            </w:r>
          </w:p>
        </w:tc>
        <w:tc>
          <w:tcPr/>
          <w:p>
            <w:pPr>
              <w:pStyle w:val="Compact"/>
            </w:pPr>
            <w:r>
              <w:rPr>
                <w:rStyle w:val="VerbatimChar"/>
              </w:rPr>
              <w:t xml:space="preserve">filters</w:t>
            </w:r>
            <w:r>
              <w:t xml:space="preserve"> </w:t>
            </w:r>
            <w:r>
              <w:t xml:space="preserve">serializes to &gt; 16 KB</w:t>
            </w:r>
          </w:p>
        </w:tc>
      </w:tr>
      <w:tr>
        <w:tc>
          <w:tcPr/>
          <w:p>
            <w:pPr>
              <w:pStyle w:val="Compact"/>
            </w:pPr>
            <w:r>
              <w:t xml:space="preserve">400</w:t>
            </w:r>
          </w:p>
        </w:tc>
        <w:tc>
          <w:tcPr/>
          <w:p>
            <w:pPr>
              <w:pStyle w:val="Compact"/>
            </w:pPr>
            <w:r>
              <w:rPr>
                <w:rStyle w:val="VerbatimChar"/>
              </w:rPr>
              <w:t xml:space="preserve">InvalidFilters</w:t>
            </w:r>
          </w:p>
        </w:tc>
        <w:tc>
          <w:tcPr/>
          <w:p>
            <w:pPr>
              <w:pStyle w:val="Compact"/>
            </w:pPr>
            <w:r>
              <w:rPr>
                <w:rStyle w:val="VerbatimChar"/>
              </w:rPr>
              <w:t xml:space="preserve">filters</w:t>
            </w:r>
            <w:r>
              <w:t xml:space="preserve"> </w:t>
            </w:r>
            <w:r>
              <w:t xml:space="preserve">fails server-side schema validation</w:t>
            </w:r>
          </w:p>
        </w:tc>
      </w:tr>
      <w:tr>
        <w:tc>
          <w:tcPr/>
          <w:p>
            <w:pPr>
              <w:pStyle w:val="Compact"/>
            </w:pPr>
            <w:r>
              <w:t xml:space="preserve">429</w:t>
            </w:r>
          </w:p>
        </w:tc>
        <w:tc>
          <w:tcPr/>
          <w:p>
            <w:pPr>
              <w:pStyle w:val="Compact"/>
            </w:pPr>
            <w:r>
              <w:rPr>
                <w:rStyle w:val="VerbatimChar"/>
              </w:rPr>
              <w:t xml:space="preserve">LimitReached</w:t>
            </w:r>
          </w:p>
        </w:tc>
        <w:tc>
          <w:tcPr/>
          <w:p>
            <w:pPr>
              <w:pStyle w:val="Compact"/>
            </w:pPr>
            <w:r>
              <w:t xml:space="preserve">Caller has 50 views on this surface already</w:t>
            </w:r>
          </w:p>
        </w:tc>
      </w:tr>
    </w:tbl>
    <w:bookmarkEnd w:id="65"/>
    <w:bookmarkStart w:id="66" w:name="update-overwrite-view"/>
    <w:p>
      <w:pPr>
        <w:pStyle w:val="Heading4"/>
      </w:pPr>
      <w:r>
        <w:t xml:space="preserve">6.1.4 Update (overwrite) view</w:t>
      </w:r>
    </w:p>
    <w:p>
      <w:pPr>
        <w:pStyle w:val="SourceCode"/>
      </w:pPr>
      <w:r>
        <w:rPr>
          <w:rStyle w:val="VerbatimChar"/>
        </w:rPr>
        <w:t xml:space="preserve">PATCH /api/saved-views/{id}</w:t>
      </w:r>
      <w:r>
        <w:br/>
      </w:r>
      <w:r>
        <w:rPr>
          <w:rStyle w:val="VerbatimChar"/>
        </w:rPr>
        <w:t xml:space="preserve">If-Match: "{etag}"</w:t>
      </w:r>
      <w:r>
        <w:br/>
      </w:r>
      <w:r>
        <w:rPr>
          <w:rStyle w:val="VerbatimChar"/>
        </w:rPr>
        <w:t xml:space="preserve">Content-Type: application/json</w:t>
      </w:r>
      <w:r>
        <w:br/>
      </w:r>
      <w:r>
        <w:rPr>
          <w:rStyle w:val="VerbatimChar"/>
        </w:rPr>
        <w:t xml:space="preserve">{</w:t>
      </w:r>
      <w:r>
        <w:br/>
      </w:r>
      <w:r>
        <w:rPr>
          <w:rStyle w:val="VerbatimChar"/>
        </w:rPr>
        <w:t xml:space="preserve">  "name"?: "New name",                    // optional — for Rename</w:t>
      </w:r>
      <w:r>
        <w:br/>
      </w:r>
      <w:r>
        <w:rPr>
          <w:rStyle w:val="VerbatimChar"/>
        </w:rPr>
        <w:t xml:space="preserve">  "filters"?: { /* CommonViewFilters */ } // optional — for Update from current</w:t>
      </w:r>
      <w:r>
        <w:br/>
      </w:r>
      <w:r>
        <w:rPr>
          <w:rStyle w:val="VerbatimChar"/>
        </w:rPr>
        <w:t xml:space="preserve">}</w:t>
      </w:r>
    </w:p>
    <w:p>
      <w:pPr>
        <w:pStyle w:val="FirstParagraph"/>
      </w:pPr>
      <w:r>
        <w:t xml:space="preserve">Either or both fields may be present. At least one is required.</w:t>
      </w:r>
    </w:p>
    <w:p>
      <w:pPr>
        <w:pStyle w:val="BodyText"/>
      </w:pPr>
      <w:r>
        <w:rPr>
          <w:b/>
          <w:bCs/>
        </w:rPr>
        <w:t xml:space="preserve">Response 200:</w:t>
      </w:r>
      <w:r>
        <w:t xml:space="preserve"> </w:t>
      </w:r>
      <w:r>
        <w:t xml:space="preserve">updated</w:t>
      </w:r>
      <w:r>
        <w:t xml:space="preserve"> </w:t>
      </w:r>
      <w:r>
        <w:rPr>
          <w:rStyle w:val="VerbatimChar"/>
        </w:rPr>
        <w:t xml:space="preserve">SavedViewDto</w:t>
      </w:r>
      <w:r>
        <w:t xml:space="preserve">.</w:t>
      </w:r>
    </w:p>
    <w:p>
      <w:pPr>
        <w:pStyle w:val="BodyText"/>
      </w:pPr>
      <w:r>
        <w:rPr>
          <w:b/>
          <w:bCs/>
        </w:rPr>
        <w:t xml:space="preserve">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rPr>
                <w:rStyle w:val="VerbatimChar"/>
              </w:rPr>
              <w:t xml:space="preserve">errorCode</w:t>
            </w:r>
          </w:p>
        </w:tc>
        <w:tc>
          <w:tcPr/>
          <w:p>
            <w:pPr>
              <w:pStyle w:val="Compact"/>
            </w:pPr>
            <w:r>
              <w:t xml:space="preserve">Cause</w:t>
            </w:r>
          </w:p>
        </w:tc>
      </w:tr>
      <w:tr>
        <w:tc>
          <w:tcPr/>
          <w:p>
            <w:pPr>
              <w:pStyle w:val="Compact"/>
            </w:pPr>
            <w:r>
              <w:t xml:space="preserve">400</w:t>
            </w:r>
          </w:p>
        </w:tc>
        <w:tc>
          <w:tcPr/>
          <w:p>
            <w:pPr>
              <w:pStyle w:val="Compact"/>
            </w:pPr>
            <w:r>
              <w:t xml:space="preserve">(validation errors as in Create)</w:t>
            </w:r>
          </w:p>
        </w:tc>
        <w:tc>
          <w:tcPr/>
          <w:p>
            <w:pPr>
              <w:pStyle w:val="Compact"/>
            </w:pPr>
            <w:r>
              <w:t xml:space="preserve">—</w:t>
            </w:r>
          </w:p>
        </w:tc>
      </w:tr>
      <w:tr>
        <w:tc>
          <w:tcPr/>
          <w:p>
            <w:pPr>
              <w:pStyle w:val="Compact"/>
            </w:pPr>
            <w:r>
              <w:t xml:space="preserve">403</w:t>
            </w:r>
          </w:p>
        </w:tc>
        <w:tc>
          <w:tcPr/>
          <w:p>
            <w:pPr>
              <w:pStyle w:val="Compact"/>
            </w:pPr>
            <w:r>
              <w:rPr>
                <w:rStyle w:val="VerbatimChar"/>
              </w:rPr>
              <w:t xml:space="preserve">NotOwner</w:t>
            </w:r>
          </w:p>
        </w:tc>
        <w:tc>
          <w:tcPr/>
          <w:p>
            <w:pPr>
              <w:pStyle w:val="Compact"/>
            </w:pPr>
            <w:r>
              <w:t xml:space="preserve">Caller doesn’t own this view</w:t>
            </w:r>
          </w:p>
        </w:tc>
      </w:tr>
      <w:tr>
        <w:tc>
          <w:tcPr/>
          <w:p>
            <w:pPr>
              <w:pStyle w:val="Compact"/>
            </w:pPr>
            <w:r>
              <w:t xml:space="preserve">404</w:t>
            </w:r>
          </w:p>
        </w:tc>
        <w:tc>
          <w:tcPr/>
          <w:p>
            <w:pPr>
              <w:pStyle w:val="Compact"/>
            </w:pPr>
            <w:r>
              <w:rPr>
                <w:rStyle w:val="VerbatimChar"/>
              </w:rPr>
              <w:t xml:space="preserve">NotFound</w:t>
            </w:r>
          </w:p>
        </w:tc>
        <w:tc>
          <w:tcPr/>
          <w:p>
            <w:pPr>
              <w:pStyle w:val="Compact"/>
            </w:pPr>
            <w:r>
              <w:t xml:space="preserve">View id doesn’t exist</w:t>
            </w:r>
          </w:p>
        </w:tc>
      </w:tr>
      <w:tr>
        <w:tc>
          <w:tcPr/>
          <w:p>
            <w:pPr>
              <w:pStyle w:val="Compact"/>
            </w:pPr>
            <w:r>
              <w:t xml:space="preserve">409</w:t>
            </w:r>
          </w:p>
        </w:tc>
        <w:tc>
          <w:tcPr/>
          <w:p>
            <w:pPr>
              <w:pStyle w:val="Compact"/>
            </w:pPr>
            <w:r>
              <w:rPr>
                <w:rStyle w:val="VerbatimChar"/>
              </w:rPr>
              <w:t xml:space="preserve">NameConflict</w:t>
            </w:r>
          </w:p>
        </w:tc>
        <w:tc>
          <w:tcPr/>
          <w:p>
            <w:pPr>
              <w:pStyle w:val="Compact"/>
            </w:pPr>
            <w:r>
              <w:t xml:space="preserve">Rename to a name already in use</w:t>
            </w:r>
          </w:p>
        </w:tc>
      </w:tr>
      <w:tr>
        <w:tc>
          <w:tcPr/>
          <w:p>
            <w:pPr>
              <w:pStyle w:val="Compact"/>
            </w:pPr>
            <w:r>
              <w:t xml:space="preserve">412</w:t>
            </w:r>
          </w:p>
        </w:tc>
        <w:tc>
          <w:tcPr/>
          <w:p>
            <w:pPr>
              <w:pStyle w:val="Compact"/>
            </w:pPr>
            <w:r>
              <w:rPr>
                <w:rStyle w:val="VerbatimChar"/>
              </w:rPr>
              <w:t xml:space="preserve">EtagMismatch</w:t>
            </w:r>
          </w:p>
        </w:tc>
        <w:tc>
          <w:tcPr/>
          <w:p>
            <w:pPr>
              <w:pStyle w:val="Compact"/>
            </w:pPr>
            <w:r>
              <w:rPr>
                <w:rStyle w:val="VerbatimChar"/>
              </w:rPr>
              <w:t xml:space="preserve">If-Match</w:t>
            </w:r>
            <w:r>
              <w:t xml:space="preserve"> </w:t>
            </w:r>
            <w:r>
              <w:t xml:space="preserve">doesn’t match current ETag</w:t>
            </w:r>
          </w:p>
        </w:tc>
      </w:tr>
      <w:tr>
        <w:tc>
          <w:tcPr/>
          <w:p>
            <w:pPr>
              <w:pStyle w:val="Compact"/>
            </w:pPr>
            <w:r>
              <w:t xml:space="preserve">428</w:t>
            </w:r>
          </w:p>
        </w:tc>
        <w:tc>
          <w:tcPr/>
          <w:p>
            <w:pPr>
              <w:pStyle w:val="Compact"/>
            </w:pPr>
            <w:r>
              <w:rPr>
                <w:rStyle w:val="VerbatimChar"/>
              </w:rPr>
              <w:t xml:space="preserve">IfMatchRequired</w:t>
            </w:r>
          </w:p>
        </w:tc>
        <w:tc>
          <w:tcPr/>
          <w:p>
            <w:pPr>
              <w:pStyle w:val="Compact"/>
            </w:pPr>
            <w:r>
              <w:rPr>
                <w:rStyle w:val="VerbatimChar"/>
              </w:rPr>
              <w:t xml:space="preserve">If-Match</w:t>
            </w:r>
            <w:r>
              <w:t xml:space="preserve"> </w:t>
            </w:r>
            <w:r>
              <w:t xml:space="preserve">header missing</w:t>
            </w:r>
          </w:p>
        </w:tc>
      </w:tr>
    </w:tbl>
    <w:bookmarkEnd w:id="66"/>
    <w:bookmarkStart w:id="67" w:name="delete-view-1"/>
    <w:p>
      <w:pPr>
        <w:pStyle w:val="Heading4"/>
      </w:pPr>
      <w:r>
        <w:t xml:space="preserve">6.1.5 Delete view</w:t>
      </w:r>
    </w:p>
    <w:p>
      <w:pPr>
        <w:pStyle w:val="SourceCode"/>
      </w:pPr>
      <w:r>
        <w:rPr>
          <w:rStyle w:val="VerbatimChar"/>
        </w:rPr>
        <w:t xml:space="preserve">DELETE /api/saved-views/{id}</w:t>
      </w:r>
      <w:r>
        <w:br/>
      </w:r>
      <w:r>
        <w:rPr>
          <w:rStyle w:val="VerbatimChar"/>
        </w:rPr>
        <w:t xml:space="preserve">If-Match: "{etag}"</w:t>
      </w:r>
    </w:p>
    <w:p>
      <w:pPr>
        <w:pStyle w:val="FirstParagraph"/>
      </w:pPr>
      <w:r>
        <w:rPr>
          <w:b/>
          <w:bCs/>
        </w:rPr>
        <w:t xml:space="preserve">Response 204:</w:t>
      </w:r>
      <w:r>
        <w:t xml:space="preserve"> </w:t>
      </w:r>
      <w:r>
        <w:t xml:space="preserve">No content.</w:t>
      </w:r>
      <w:r>
        <w:t xml:space="preserve"> </w:t>
      </w:r>
      <w:r>
        <w:rPr>
          <w:b/>
          <w:bCs/>
        </w:rPr>
        <w:t xml:space="preserve">Errors:</w:t>
      </w:r>
      <w:r>
        <w:t xml:space="preserve"> </w:t>
      </w:r>
      <w:r>
        <w:t xml:space="preserve">403 NotOwner, 404 NotFound, 412 EtagMismatch, 428 IfMatchRequired.</w:t>
      </w:r>
    </w:p>
    <w:bookmarkEnd w:id="67"/>
    <w:bookmarkEnd w:id="68"/>
    <w:bookmarkStart w:id="69" w:name="lrms-webapi-lens-cms"/>
    <w:p>
      <w:pPr>
        <w:pStyle w:val="Heading3"/>
      </w:pPr>
      <w:r>
        <w:t xml:space="preserve">6.2 LRMS WebApi → LENS-CMS</w:t>
      </w:r>
    </w:p>
    <w:p>
      <w:pPr>
        <w:pStyle w:val="FirstParagraph"/>
      </w:pPr>
      <w:r>
        <w:t xml:space="preserve">CMS exposes the same shapes under</w:t>
      </w:r>
      <w:r>
        <w:t xml:space="preserve"> </w:t>
      </w:r>
      <w:r>
        <w:rPr>
          <w:rStyle w:val="VerbatimChar"/>
        </w:rPr>
        <w:t xml:space="preserve">/api/v1/saved-views</w:t>
      </w:r>
      <w:r>
        <w:t xml:space="preserve">. WebApi is a thin translator — primary value-add is:</w:t>
      </w:r>
    </w:p>
    <w:p>
      <w:pPr>
        <w:pStyle w:val="Compact"/>
        <w:numPr>
          <w:ilvl w:val="0"/>
          <w:numId w:val="1029"/>
        </w:numPr>
      </w:pPr>
      <w:r>
        <w:t xml:space="preserve">MISE v2 CDT chain handling so CMS receives the end-user’s</w:t>
      </w:r>
      <w:r>
        <w:t xml:space="preserve"> </w:t>
      </w:r>
      <w:r>
        <w:rPr>
          <w:rStyle w:val="VerbatimChar"/>
        </w:rPr>
        <w:t xml:space="preserve">oid</w:t>
      </w:r>
      <w:r>
        <w:t xml:space="preserve"> </w:t>
      </w:r>
      <w:r>
        <w:t xml:space="preserve">as</w:t>
      </w:r>
      <w:r>
        <w:t xml:space="preserve"> </w:t>
      </w:r>
      <w:r>
        <w:rPr>
          <w:rStyle w:val="VerbatimChar"/>
        </w:rPr>
        <w:t xml:space="preserve">ownerId</w:t>
      </w:r>
      <w:r>
        <w:t xml:space="preserve">.</w:t>
      </w:r>
    </w:p>
    <w:p>
      <w:pPr>
        <w:pStyle w:val="Compact"/>
        <w:numPr>
          <w:ilvl w:val="0"/>
          <w:numId w:val="1029"/>
        </w:numPr>
      </w:pPr>
      <w:r>
        <w:t xml:space="preserve">Surface-typed validation: WebApi validates that</w:t>
      </w:r>
      <w:r>
        <w:t xml:space="preserve"> </w:t>
      </w:r>
      <w:r>
        <w:rPr>
          <w:rStyle w:val="VerbatimChar"/>
        </w:rPr>
        <w:t xml:space="preserve">filters</w:t>
      </w:r>
      <w:r>
        <w:t xml:space="preserve"> </w:t>
      </w:r>
      <w:r>
        <w:t xml:space="preserve">matches the expected surface (e.g., a queue view can’t carry an Attorney Dashboard quick-filter id).</w:t>
      </w:r>
    </w:p>
    <w:p>
      <w:pPr>
        <w:pStyle w:val="Compact"/>
        <w:numPr>
          <w:ilvl w:val="0"/>
          <w:numId w:val="1029"/>
        </w:numPr>
      </w:pPr>
      <w:r>
        <w:t xml:space="preserve">Audit logging via</w:t>
      </w:r>
      <w:r>
        <w:t xml:space="preserve"> </w:t>
      </w:r>
      <w:r>
        <w:rPr>
          <w:rStyle w:val="VerbatimChar"/>
        </w:rPr>
        <w:t xml:space="preserve">LrmsCaseOperationEvent</w:t>
      </w:r>
      <w:r>
        <w:t xml:space="preserve"> </w:t>
      </w:r>
      <w:r>
        <w:t xml:space="preserve">(existing pattern) extended with</w:t>
      </w:r>
      <w:r>
        <w:t xml:space="preserve"> </w:t>
      </w:r>
      <w:r>
        <w:rPr>
          <w:rStyle w:val="VerbatimChar"/>
        </w:rPr>
        <w:t xml:space="preserve">Operation = SaveView | UpdateView | DeleteView | ApplyView</w:t>
      </w:r>
      <w:r>
        <w:t xml:space="preserve">.</w:t>
      </w:r>
    </w:p>
    <w:p>
      <w:pPr>
        <w:pStyle w:val="FirstParagraph"/>
      </w:pPr>
      <w:r>
        <w:t xml:space="preserve">The CMS contract carries an additional</w:t>
      </w:r>
      <w:r>
        <w:t xml:space="preserve"> </w:t>
      </w:r>
      <w:r>
        <w:rPr>
          <w:rStyle w:val="VerbatimChar"/>
        </w:rPr>
        <w:t xml:space="preserve">tenantId</w:t>
      </w:r>
      <w:r>
        <w:t xml:space="preserve"> </w:t>
      </w:r>
      <w:r>
        <w:t xml:space="preserve">derived from the auth context; WebApi does not pass it explicitly.</w:t>
      </w:r>
    </w:p>
    <w:bookmarkEnd w:id="69"/>
    <w:bookmarkStart w:id="70" w:name="telemetry-events"/>
    <w:p>
      <w:pPr>
        <w:pStyle w:val="Heading3"/>
      </w:pPr>
      <w:r>
        <w:t xml:space="preserve">6.3 Telemetry events</w:t>
      </w:r>
    </w:p>
    <w:p>
      <w:pPr>
        <w:pStyle w:val="FirstParagraph"/>
      </w:pPr>
      <w:r>
        <w:t xml:space="preserve">Every action emits a structured event: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Trigger</w:t>
            </w:r>
          </w:p>
        </w:tc>
      </w:tr>
      <w:tr>
        <w:tc>
          <w:tcPr/>
          <w:p>
            <w:pPr>
              <w:pStyle w:val="Compact"/>
            </w:pPr>
            <w:r>
              <w:rPr>
                <w:rStyle w:val="VerbatimChar"/>
              </w:rPr>
              <w:t xml:space="preserve">LrmsCaseOperationEvent { Operation = ListSavedViews }</w:t>
            </w:r>
          </w:p>
        </w:tc>
        <w:tc>
          <w:tcPr/>
          <w:p>
            <w:pPr>
              <w:pStyle w:val="Compact"/>
            </w:pPr>
            <w:r>
              <w:t xml:space="preserve">Menu opens; page loads</w:t>
            </w:r>
          </w:p>
        </w:tc>
      </w:tr>
      <w:tr>
        <w:tc>
          <w:tcPr/>
          <w:p>
            <w:pPr>
              <w:pStyle w:val="Compact"/>
            </w:pPr>
            <w:r>
              <w:rPr>
                <w:rStyle w:val="VerbatimChar"/>
              </w:rPr>
              <w:t xml:space="preserve">LrmsCaseOperationEvent { Operation = ApplySavedView, ViewId, IsSystemView, ModifiedAfterApply }</w:t>
            </w:r>
          </w:p>
        </w:tc>
        <w:tc>
          <w:tcPr/>
          <w:p>
            <w:pPr>
              <w:pStyle w:val="Compact"/>
            </w:pPr>
            <w:r>
              <w:t xml:space="preserve">User applies a view</w:t>
            </w:r>
          </w:p>
        </w:tc>
      </w:tr>
      <w:tr>
        <w:tc>
          <w:tcPr/>
          <w:p>
            <w:pPr>
              <w:pStyle w:val="Compact"/>
            </w:pPr>
            <w:r>
              <w:rPr>
                <w:rStyle w:val="VerbatimChar"/>
              </w:rPr>
              <w:t xml:space="preserve">LrmsCaseOperationEvent { Operation = SaveView, ViewId, Surface }</w:t>
            </w:r>
          </w:p>
        </w:tc>
        <w:tc>
          <w:tcPr/>
          <w:p>
            <w:pPr>
              <w:pStyle w:val="Compact"/>
            </w:pPr>
            <w:r>
              <w:t xml:space="preserve">User saves a new view</w:t>
            </w:r>
          </w:p>
        </w:tc>
      </w:tr>
      <w:tr>
        <w:tc>
          <w:tcPr/>
          <w:p>
            <w:pPr>
              <w:pStyle w:val="Compact"/>
            </w:pPr>
            <w:r>
              <w:rPr>
                <w:rStyle w:val="VerbatimChar"/>
              </w:rPr>
              <w:t xml:space="preserve">LrmsCaseOperationEvent { Operation = UpdateView, ViewId, RenameOnly, FiltersChanged }</w:t>
            </w:r>
          </w:p>
        </w:tc>
        <w:tc>
          <w:tcPr/>
          <w:p>
            <w:pPr>
              <w:pStyle w:val="Compact"/>
            </w:pPr>
            <w:r>
              <w:t xml:space="preserve">User updates or renames</w:t>
            </w:r>
          </w:p>
        </w:tc>
      </w:tr>
      <w:tr>
        <w:tc>
          <w:tcPr/>
          <w:p>
            <w:pPr>
              <w:pStyle w:val="Compact"/>
            </w:pPr>
            <w:r>
              <w:rPr>
                <w:rStyle w:val="VerbatimChar"/>
              </w:rPr>
              <w:t xml:space="preserve">LrmsCaseOperationEvent { Operation = DeleteView, ViewId, WasApplied }</w:t>
            </w:r>
          </w:p>
        </w:tc>
        <w:tc>
          <w:tcPr/>
          <w:p>
            <w:pPr>
              <w:pStyle w:val="Compact"/>
            </w:pPr>
            <w:r>
              <w:t xml:space="preserve">User deletes a view</w:t>
            </w:r>
          </w:p>
        </w:tc>
      </w:tr>
      <w:tr>
        <w:tc>
          <w:tcPr/>
          <w:p>
            <w:pPr>
              <w:pStyle w:val="Compact"/>
            </w:pPr>
            <w:r>
              <w:rPr>
                <w:rStyle w:val="VerbatimChar"/>
              </w:rPr>
              <w:t xml:space="preserve">LrmsCaseOperationEvent { Operation = ApplySavedView, Phase = Warning, Message = "Dropped reference to {id}" }</w:t>
            </w:r>
          </w:p>
        </w:tc>
        <w:tc>
          <w:tcPr/>
          <w:p>
            <w:pPr>
              <w:pStyle w:val="Compact"/>
            </w:pPr>
            <w:r>
              <w:t xml:space="preserve">Catalog drift on apply</w:t>
            </w:r>
          </w:p>
        </w:tc>
      </w:tr>
    </w:tbl>
    <w:p>
      <w:pPr>
        <w:pStyle w:val="BodyText"/>
      </w:pPr>
      <w:r>
        <w:t xml:space="preserve">No raw filter values are logged — the</w:t>
      </w:r>
      <w:r>
        <w:t xml:space="preserve"> </w:t>
      </w:r>
      <w:r>
        <w:rPr>
          <w:rStyle w:val="VerbatimChar"/>
        </w:rPr>
        <w:t xml:space="preserve">Filters</w:t>
      </w:r>
      <w:r>
        <w:t xml:space="preserve"> </w:t>
      </w:r>
      <w:r>
        <w:t xml:space="preserve">payload is summarized as a non-reversible fingerprint (same approach as Spec 1 §4.8 export audit).</w:t>
      </w:r>
    </w:p>
    <w:bookmarkEnd w:id="70"/>
    <w:bookmarkStart w:id="71" w:name="invalid-conflicting-input-handling"/>
    <w:p>
      <w:pPr>
        <w:pStyle w:val="Heading3"/>
      </w:pPr>
      <w:r>
        <w:t xml:space="preserve">6.4 Invalid / conflicting input handling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Scenario</w:t>
            </w:r>
          </w:p>
        </w:tc>
        <w:tc>
          <w:tcPr/>
          <w:p>
            <w:pPr>
              <w:pStyle w:val="Compact"/>
            </w:pPr>
            <w:r>
              <w:t xml:space="preserve">Server response</w:t>
            </w:r>
          </w:p>
        </w:tc>
        <w:tc>
          <w:tcPr/>
          <w:p>
            <w:pPr>
              <w:pStyle w:val="Compact"/>
            </w:pPr>
            <w:r>
              <w:t xml:space="preserve">WebClient UX</w:t>
            </w:r>
          </w:p>
        </w:tc>
      </w:tr>
      <w:tr>
        <w:tc>
          <w:tcPr/>
          <w:p>
            <w:pPr>
              <w:pStyle w:val="Compact"/>
            </w:pPr>
            <w:r>
              <w:t xml:space="preserve">Save with empty name</w:t>
            </w:r>
          </w:p>
        </w:tc>
        <w:tc>
          <w:tcPr/>
          <w:p>
            <w:pPr>
              <w:pStyle w:val="Compact"/>
            </w:pPr>
            <w:r>
              <w:t xml:space="preserve">400 NameRequired</w:t>
            </w:r>
          </w:p>
        </w:tc>
        <w:tc>
          <w:tcPr/>
          <w:p>
            <w:pPr>
              <w:pStyle w:val="Compact"/>
            </w:pPr>
            <w:r>
              <w:t xml:space="preserve">Inline error on dialog</w:t>
            </w:r>
          </w:p>
        </w:tc>
      </w:tr>
      <w:tr>
        <w:tc>
          <w:tcPr/>
          <w:p>
            <w:pPr>
              <w:pStyle w:val="Compact"/>
            </w:pPr>
            <w:r>
              <w:t xml:space="preserve">Save with conflicting name</w:t>
            </w:r>
          </w:p>
        </w:tc>
        <w:tc>
          <w:tcPr/>
          <w:p>
            <w:pPr>
              <w:pStyle w:val="Compact"/>
            </w:pPr>
            <w:r>
              <w:t xml:space="preserve">409 NameConflict</w:t>
            </w:r>
          </w:p>
        </w:tc>
        <w:tc>
          <w:tcPr/>
          <w:p>
            <w:pPr>
              <w:pStyle w:val="Compact"/>
            </w:pPr>
            <w:r>
              <w:t xml:space="preserve">Inline error on dialog</w:t>
            </w:r>
          </w:p>
        </w:tc>
      </w:tr>
      <w:tr>
        <w:tc>
          <w:tcPr/>
          <w:p>
            <w:pPr>
              <w:pStyle w:val="Compact"/>
            </w:pPr>
            <w:r>
              <w:t xml:space="preserve">Save exceeds 50-view limit</w:t>
            </w:r>
          </w:p>
        </w:tc>
        <w:tc>
          <w:tcPr/>
          <w:p>
            <w:pPr>
              <w:pStyle w:val="Compact"/>
            </w:pPr>
            <w:r>
              <w:t xml:space="preserve">429 LimitReached</w:t>
            </w:r>
          </w:p>
        </w:tc>
        <w:tc>
          <w:tcPr/>
          <w:p>
            <w:pPr>
              <w:pStyle w:val="Compact"/>
            </w:pPr>
            <w:r>
              <w:t xml:space="preserve">Inline error on dialog with</w:t>
            </w:r>
            <w:r>
              <w:t xml:space="preserve"> </w:t>
            </w:r>
            <w:r>
              <w:t xml:space="preserve">“Manage views”</w:t>
            </w:r>
            <w:r>
              <w:t xml:space="preserve"> </w:t>
            </w:r>
            <w:r>
              <w:t xml:space="preserve">link</w:t>
            </w:r>
          </w:p>
        </w:tc>
      </w:tr>
      <w:tr>
        <w:tc>
          <w:tcPr/>
          <w:p>
            <w:pPr>
              <w:pStyle w:val="Compact"/>
            </w:pPr>
            <w:r>
              <w:t xml:space="preserve">Update with stale ETag</w:t>
            </w:r>
          </w:p>
        </w:tc>
        <w:tc>
          <w:tcPr/>
          <w:p>
            <w:pPr>
              <w:pStyle w:val="Compact"/>
            </w:pPr>
            <w:r>
              <w:t xml:space="preserve">412 EtagMismatch</w:t>
            </w:r>
          </w:p>
        </w:tc>
        <w:tc>
          <w:tcPr/>
          <w:p>
            <w:pPr>
              <w:pStyle w:val="Compact"/>
            </w:pPr>
            <w:r>
              <w:t xml:space="preserve">Toast + offer to discard local edits or reload latest</w:t>
            </w:r>
          </w:p>
        </w:tc>
      </w:tr>
      <w:tr>
        <w:tc>
          <w:tcPr/>
          <w:p>
            <w:pPr>
              <w:pStyle w:val="Compact"/>
            </w:pPr>
            <w:r>
              <w:t xml:space="preserve">Apply view that was deleted server-side between fetch and apply</w:t>
            </w:r>
          </w:p>
        </w:tc>
        <w:tc>
          <w:tcPr/>
          <w:p>
            <w:pPr>
              <w:pStyle w:val="Compact"/>
            </w:pPr>
            <w:r>
              <w:t xml:space="preserve">(no server roundtrip — applies the cached snapshot)</w:t>
            </w:r>
          </w:p>
        </w:tc>
        <w:tc>
          <w:tcPr/>
          <w:p>
            <w:pPr>
              <w:pStyle w:val="Compact"/>
            </w:pPr>
            <w:r>
              <w:t xml:space="preserve">Banner:</w:t>
            </w:r>
            <w:r>
              <w:t xml:space="preserve"> </w:t>
            </w:r>
            <w:r>
              <w:t xml:space="preserve">“This view no longer exists. The applied filters may not save back.”</w:t>
            </w:r>
          </w:p>
        </w:tc>
      </w:tr>
      <w:tr>
        <w:tc>
          <w:tcPr/>
          <w:p>
            <w:pPr>
              <w:pStyle w:val="Compact"/>
            </w:pPr>
            <w:r>
              <w:t xml:space="preserve">Apply view whose</w:t>
            </w:r>
            <w:r>
              <w:t xml:space="preserve"> </w:t>
            </w:r>
            <w:r>
              <w:rPr>
                <w:rStyle w:val="VerbatimChar"/>
              </w:rPr>
              <w:t xml:space="preserve">filters</w:t>
            </w:r>
            <w:r>
              <w:t xml:space="preserve"> </w:t>
            </w:r>
            <w:r>
              <w:t xml:space="preserve">references a removed filter id</w:t>
            </w:r>
          </w:p>
        </w:tc>
        <w:tc>
          <w:tcPr/>
          <w:p>
            <w:pPr>
              <w:pStyle w:val="Compact"/>
            </w:pPr>
            <w:r>
              <w:t xml:space="preserve">(server returns it as-is)</w:t>
            </w:r>
          </w:p>
        </w:tc>
        <w:tc>
          <w:tcPr/>
          <w:p>
            <w:pPr>
              <w:pStyle w:val="Compact"/>
            </w:pPr>
            <w:r>
              <w:t xml:space="preserve">Apply succeeds with degraded set; warning toast:</w:t>
            </w:r>
            <w:r>
              <w:t xml:space="preserve"> </w:t>
            </w:r>
            <w:r>
              <w:t xml:space="preserve">“Some filters in this view are no longer available and were skipped.”</w:t>
            </w:r>
          </w:p>
        </w:tc>
      </w:tr>
      <w:tr>
        <w:tc>
          <w:tcPr/>
          <w:p>
            <w:pPr>
              <w:pStyle w:val="Compact"/>
            </w:pPr>
            <w:r>
              <w:t xml:space="preserve">Server error during save</w:t>
            </w:r>
          </w:p>
        </w:tc>
        <w:tc>
          <w:tcPr/>
          <w:p>
            <w:pPr>
              <w:pStyle w:val="Compact"/>
            </w:pPr>
            <w:r>
              <w:t xml:space="preserve">500 + errorCode</w:t>
            </w:r>
          </w:p>
        </w:tc>
        <w:tc>
          <w:tcPr/>
          <w:p>
            <w:pPr>
              <w:pStyle w:val="Compact"/>
            </w:pPr>
            <w:r>
              <w:t xml:space="preserve">Optimistic UI reverts; toast</w:t>
            </w:r>
          </w:p>
        </w:tc>
      </w:tr>
      <w:tr>
        <w:tc>
          <w:tcPr/>
          <w:p>
            <w:pPr>
              <w:pStyle w:val="Compact"/>
            </w:pPr>
            <w:r>
              <w:t xml:space="preserve">Schema-mismatch on read (older</w:t>
            </w:r>
            <w:r>
              <w:t xml:space="preserve"> </w:t>
            </w:r>
            <w:r>
              <w:rPr>
                <w:rStyle w:val="VerbatimChar"/>
              </w:rPr>
              <w:t xml:space="preserve">schemaVersion</w:t>
            </w:r>
            <w:r>
              <w:t xml:space="preserve">)</w:t>
            </w:r>
          </w:p>
        </w:tc>
        <w:tc>
          <w:tcPr/>
          <w:p>
            <w:pPr>
              <w:pStyle w:val="Compact"/>
            </w:pPr>
            <w:r>
              <w:t xml:space="preserve">Server migrates in-flight</w:t>
            </w:r>
          </w:p>
        </w:tc>
        <w:tc>
          <w:tcPr/>
          <w:p>
            <w:pPr>
              <w:pStyle w:val="Compact"/>
            </w:pPr>
            <w:r>
              <w:t xml:space="preserve">(transparent to client)</w:t>
            </w:r>
          </w:p>
        </w:tc>
      </w:tr>
    </w:tbl>
    <w:p>
      <w:r>
        <w:pict>
          <v:rect style="width:0;height:1.5pt" o:hralign="center" o:hrstd="t" o:hr="t"/>
        </w:pict>
      </w:r>
    </w:p>
    <w:bookmarkEnd w:id="71"/>
    <w:bookmarkEnd w:id="72"/>
    <w:bookmarkStart w:id="78" w:name="calculated-fields-derived-values"/>
    <w:p>
      <w:pPr>
        <w:pStyle w:val="Heading2"/>
      </w:pPr>
      <w:r>
        <w:t xml:space="preserve">7. Calculated Fields &amp; Derived Values</w:t>
      </w:r>
    </w:p>
    <w:bookmarkStart w:id="73" w:name="ismodified-current-state-vs-applied-view"/>
    <w:p>
      <w:pPr>
        <w:pStyle w:val="Heading3"/>
      </w:pPr>
      <w:r>
        <w:t xml:space="preserve">7.1</w:t>
      </w:r>
      <w:r>
        <w:t xml:space="preserve"> </w:t>
      </w:r>
      <w:r>
        <w:rPr>
          <w:rStyle w:val="VerbatimChar"/>
        </w:rPr>
        <w:t xml:space="preserve">isModified</w:t>
      </w:r>
      <w:r>
        <w:t xml:space="preserve"> </w:t>
      </w:r>
      <w:r>
        <w:t xml:space="preserve">(current state vs applied 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Runtime</w:t>
            </w:r>
            <w:r>
              <w:t xml:space="preserve"> </w:t>
            </w:r>
            <w:r>
              <w:rPr>
                <w:rStyle w:val="VerbatimChar"/>
              </w:rPr>
              <w:t xml:space="preserve">CommonViewFilters</w:t>
            </w:r>
            <w:r>
              <w:t xml:space="preserve"> </w:t>
            </w:r>
            <w:r>
              <w:t xml:space="preserve">state + applied view’s snapshot</w:t>
            </w:r>
          </w:p>
        </w:tc>
      </w:tr>
      <w:tr>
        <w:tc>
          <w:tcPr/>
          <w:p>
            <w:pPr>
              <w:pStyle w:val="Compact"/>
            </w:pPr>
            <w:r>
              <w:t xml:space="preserve">Logic</w:t>
            </w:r>
          </w:p>
        </w:tc>
        <w:tc>
          <w:tcPr/>
          <w:p>
            <w:pPr>
              <w:pStyle w:val="Compact"/>
            </w:pPr>
            <w:r>
              <w:rPr>
                <w:rStyle w:val="VerbatimChar"/>
              </w:rPr>
              <w:t xml:space="preserve">!viewMatchesCurrent(view, current)</w:t>
            </w:r>
            <w:r>
              <w:t xml:space="preserve"> </w:t>
            </w:r>
            <w:r>
              <w:t xml:space="preserve">— see</w:t>
            </w:r>
            <w:r>
              <w:t xml:space="preserve"> </w:t>
            </w:r>
            <w:hyperlink r:id="rId25">
              <w:r>
                <w:rPr>
                  <w:rStyle w:val="Hyperlink"/>
                </w:rPr>
                <w:t xml:space="preserve">savedViews.ts:204-231</w:t>
              </w:r>
            </w:hyperlink>
          </w:p>
        </w:tc>
      </w:tr>
      <w:tr>
        <w:tc>
          <w:tcPr/>
          <w:p>
            <w:pPr>
              <w:pStyle w:val="Compact"/>
            </w:pPr>
            <w:r>
              <w:t xml:space="preserve">Comparison method</w:t>
            </w:r>
          </w:p>
        </w:tc>
        <w:tc>
          <w:tcPr/>
          <w:p>
            <w:pPr>
              <w:pStyle w:val="Compact"/>
            </w:pPr>
            <w:r>
              <w:t xml:space="preserve">Quick-filter exact string match; sortState shallow equality on</w:t>
            </w:r>
            <w:r>
              <w:t xml:space="preserve"> </w:t>
            </w:r>
            <w:r>
              <w:rPr>
                <w:rStyle w:val="VerbatimChar"/>
              </w:rPr>
              <w:t xml:space="preserve">columnId</w:t>
            </w:r>
            <w:r>
              <w:t xml:space="preserve"> </w:t>
            </w:r>
            <w:r>
              <w:t xml:space="preserve">+</w:t>
            </w:r>
            <w:r>
              <w:t xml:space="preserve"> </w:t>
            </w:r>
            <w:r>
              <w:rPr>
                <w:rStyle w:val="VerbatimChar"/>
              </w:rPr>
              <w:t xml:space="preserve">direction</w:t>
            </w:r>
            <w:r>
              <w:t xml:space="preserve">; sortTiebreakers length + per-position equality; extraFilters JSON-stringify per key, sorted keys; caseScope exact; columnOrder array-equality; columnHidden set-equality</w:t>
            </w:r>
          </w:p>
        </w:tc>
      </w:tr>
      <w:tr>
        <w:tc>
          <w:tcPr/>
          <w:p>
            <w:pPr>
              <w:pStyle w:val="Compact"/>
            </w:pPr>
            <w:r>
              <w:t xml:space="preserve">Where evaluated</w:t>
            </w:r>
          </w:p>
        </w:tc>
        <w:tc>
          <w:tcPr/>
          <w:p>
            <w:pPr>
              <w:pStyle w:val="Compact"/>
            </w:pPr>
            <w:r>
              <w:t xml:space="preserve">Client-side, on every relevant state change (debounced 50ms to avoid excess re-renders)</w:t>
            </w:r>
          </w:p>
        </w:tc>
      </w:tr>
      <w:tr>
        <w:tc>
          <w:tcPr/>
          <w:p>
            <w:pPr>
              <w:pStyle w:val="Compact"/>
            </w:pPr>
            <w:r>
              <w:t xml:space="preserve">Use</w:t>
            </w:r>
          </w:p>
        </w:tc>
        <w:tc>
          <w:tcPr/>
          <w:p>
            <w:pPr>
              <w:pStyle w:val="Compact"/>
            </w:pPr>
            <w:r>
              <w:t xml:space="preserve">Drives the</w:t>
            </w:r>
            <w:r>
              <w:t xml:space="preserve"> </w:t>
            </w:r>
            <w:r>
              <w:rPr>
                <w:rStyle w:val="VerbatimChar"/>
              </w:rPr>
              <w:t xml:space="preserve">(modified)</w:t>
            </w:r>
            <w:r>
              <w:t xml:space="preserve"> </w:t>
            </w:r>
            <w:r>
              <w:t xml:space="preserve">indicator + the Update from current menu item’s enabled state</w:t>
            </w:r>
          </w:p>
        </w:tc>
      </w:tr>
    </w:tbl>
    <w:bookmarkEnd w:id="73"/>
    <w:bookmarkStart w:id="74" w:name="name-conflict-check"/>
    <w:p>
      <w:pPr>
        <w:pStyle w:val="Heading3"/>
      </w:pPr>
      <w:r>
        <w:t xml:space="preserve">7.2 Name conflict check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Proposed name + list of all existing view names for the same (user, surface)</w:t>
            </w:r>
          </w:p>
        </w:tc>
      </w:tr>
      <w:tr>
        <w:tc>
          <w:tcPr/>
          <w:p>
            <w:pPr>
              <w:pStyle w:val="Compact"/>
            </w:pPr>
            <w:r>
              <w:t xml:space="preserve">Logic</w:t>
            </w:r>
          </w:p>
        </w:tc>
        <w:tc>
          <w:tcPr/>
          <w:p>
            <w:pPr>
              <w:pStyle w:val="Compact"/>
            </w:pPr>
            <w:r>
              <w:rPr>
                <w:rStyle w:val="VerbatimChar"/>
              </w:rPr>
              <w:t xml:space="preserve">existing.some(n =&gt; n.toLowerCase() === proposed.trim().toLowerCase())</w:t>
            </w:r>
          </w:p>
        </w:tc>
      </w:tr>
      <w:tr>
        <w:tc>
          <w:tcPr/>
          <w:p>
            <w:pPr>
              <w:pStyle w:val="Compact"/>
            </w:pPr>
            <w:r>
              <w:t xml:space="preserve">Includes</w:t>
            </w:r>
          </w:p>
        </w:tc>
        <w:tc>
          <w:tcPr/>
          <w:p>
            <w:pPr>
              <w:pStyle w:val="Compact"/>
            </w:pPr>
            <w:r>
              <w:t xml:space="preserve">Both personal AND system views</w:t>
            </w:r>
          </w:p>
        </w:tc>
      </w:tr>
      <w:tr>
        <w:tc>
          <w:tcPr/>
          <w:p>
            <w:pPr>
              <w:pStyle w:val="Compact"/>
            </w:pPr>
            <w:r>
              <w:t xml:space="preserve">Excludes</w:t>
            </w:r>
          </w:p>
        </w:tc>
        <w:tc>
          <w:tcPr/>
          <w:p>
            <w:pPr>
              <w:pStyle w:val="Compact"/>
            </w:pPr>
            <w:r>
              <w:t xml:space="preserve">The user’s own current view name when in Rename mode (renaming to the same name is a no-op, not a conflict)</w:t>
            </w:r>
          </w:p>
        </w:tc>
      </w:tr>
      <w:tr>
        <w:tc>
          <w:tcPr/>
          <w:p>
            <w:pPr>
              <w:pStyle w:val="Compact"/>
            </w:pPr>
            <w:r>
              <w:t xml:space="preserve">Where evaluated</w:t>
            </w:r>
          </w:p>
        </w:tc>
        <w:tc>
          <w:tcPr/>
          <w:p>
            <w:pPr>
              <w:pStyle w:val="Compact"/>
            </w:pPr>
            <w:r>
              <w:t xml:space="preserve">Client-side (immediate feedback) + server-side (authoritative re-check)</w:t>
            </w:r>
          </w:p>
        </w:tc>
      </w:tr>
    </w:tbl>
    <w:bookmarkEnd w:id="74"/>
    <w:bookmarkStart w:id="75" w:name="last-applied-view-id"/>
    <w:p>
      <w:pPr>
        <w:pStyle w:val="Heading3"/>
      </w:pPr>
      <w:r>
        <w:t xml:space="preserve">7.3 Last-applied view id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Per-user surface state</w:t>
            </w:r>
          </w:p>
        </w:tc>
      </w:tr>
      <w:tr>
        <w:tc>
          <w:tcPr/>
          <w:p>
            <w:pPr>
              <w:pStyle w:val="Compact"/>
            </w:pPr>
            <w:r>
              <w:t xml:space="preserve">Storage</w:t>
            </w:r>
          </w:p>
        </w:tc>
        <w:tc>
          <w:tcPr/>
          <w:p>
            <w:pPr>
              <w:pStyle w:val="Compact"/>
            </w:pPr>
            <w:r>
              <w:t xml:space="preserve">Server-side, on the user identity (NOT inside a SavedView document)</w:t>
            </w:r>
          </w:p>
        </w:tc>
      </w:tr>
      <w:tr>
        <w:tc>
          <w:tcPr/>
          <w:p>
            <w:pPr>
              <w:pStyle w:val="Compact"/>
            </w:pPr>
            <w:r>
              <w:t xml:space="preserve">Update trigger</w:t>
            </w:r>
          </w:p>
        </w:tc>
        <w:tc>
          <w:tcPr/>
          <w:p>
            <w:pPr>
              <w:pStyle w:val="Compact"/>
            </w:pPr>
            <w:r>
              <w:t xml:space="preserve">Every successful Apply</w:t>
            </w:r>
          </w:p>
        </w:tc>
      </w:tr>
      <w:tr>
        <w:tc>
          <w:tcPr/>
          <w:p>
            <w:pPr>
              <w:pStyle w:val="Compact"/>
            </w:pPr>
            <w:r>
              <w:t xml:space="preserve">Reset trigger</w:t>
            </w:r>
          </w:p>
        </w:tc>
        <w:tc>
          <w:tcPr/>
          <w:p>
            <w:pPr>
              <w:pStyle w:val="Compact"/>
            </w:pPr>
            <w:r>
              <w:t xml:space="preserve">Successful Delete of the currently-applied view</w:t>
            </w:r>
          </w:p>
        </w:tc>
      </w:tr>
      <w:tr>
        <w:tc>
          <w:tcPr/>
          <w:p>
            <w:pPr>
              <w:pStyle w:val="Compact"/>
            </w:pPr>
            <w:r>
              <w:t xml:space="preserve">Where evaluated</w:t>
            </w:r>
          </w:p>
        </w:tc>
        <w:tc>
          <w:tcPr/>
          <w:p>
            <w:pPr>
              <w:pStyle w:val="Compact"/>
            </w:pPr>
            <w:r>
              <w:t xml:space="preserve">Client reads on page mount; auto-applies if non-null</w:t>
            </w:r>
          </w:p>
        </w:tc>
      </w:tr>
    </w:tbl>
    <w:bookmarkEnd w:id="75"/>
    <w:bookmarkStart w:id="76" w:name="Xcbe2a83b8761b753958c11aa3b88acbeee8d609"/>
    <w:p>
      <w:pPr>
        <w:pStyle w:val="Heading3"/>
      </w:pPr>
      <w:r>
        <w:t xml:space="preserve">7.4 Filter / sort / column-id sanitization on apply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The view’s stored</w:t>
            </w:r>
            <w:r>
              <w:t xml:space="preserve"> </w:t>
            </w:r>
            <w:r>
              <w:rPr>
                <w:rStyle w:val="VerbatimChar"/>
              </w:rPr>
              <w:t xml:space="preserve">filters</w:t>
            </w:r>
            <w:r>
              <w:t xml:space="preserve"> </w:t>
            </w:r>
            <w:r>
              <w:t xml:space="preserve">payload + current build’s catalog (filter ids, column ids)</w:t>
            </w:r>
          </w:p>
        </w:tc>
      </w:tr>
      <w:tr>
        <w:tc>
          <w:tcPr/>
          <w:p>
            <w:pPr>
              <w:pStyle w:val="Compact"/>
            </w:pPr>
            <w:r>
              <w:t xml:space="preserve">Logic</w:t>
            </w:r>
          </w:p>
        </w:tc>
        <w:tc>
          <w:tcPr/>
          <w:p>
            <w:pPr>
              <w:pStyle w:val="Compact"/>
            </w:pPr>
            <w:r>
              <w:t xml:space="preserve">Each id is membership-tested against the catalog; misses are dropped</w:t>
            </w:r>
          </w:p>
        </w:tc>
      </w:tr>
      <w:tr>
        <w:tc>
          <w:tcPr/>
          <w:p>
            <w:pPr>
              <w:pStyle w:val="Compact"/>
            </w:pPr>
            <w:r>
              <w:t xml:space="preserve">Telemetry</w:t>
            </w:r>
          </w:p>
        </w:tc>
        <w:tc>
          <w:tcPr/>
          <w:p>
            <w:pPr>
              <w:pStyle w:val="Compact"/>
            </w:pPr>
            <w:r>
              <w:t xml:space="preserve">Every drop logs a Warning-phase event</w:t>
            </w:r>
          </w:p>
        </w:tc>
      </w:tr>
      <w:tr>
        <w:tc>
          <w:tcPr/>
          <w:p>
            <w:pPr>
              <w:pStyle w:val="Compact"/>
            </w:pPr>
            <w:r>
              <w:t xml:space="preserve">Where evaluated</w:t>
            </w:r>
          </w:p>
        </w:tc>
        <w:tc>
          <w:tcPr/>
          <w:p>
            <w:pPr>
              <w:pStyle w:val="Compact"/>
            </w:pPr>
            <w:r>
              <w:t xml:space="preserve">Client-side, immediately before apply commits</w:t>
            </w:r>
          </w:p>
        </w:tc>
      </w:tr>
      <w:tr>
        <w:tc>
          <w:tcPr/>
          <w:p>
            <w:pPr>
              <w:pStyle w:val="Compact"/>
            </w:pPr>
            <w:r>
              <w:t xml:space="preserve">Side effect</w:t>
            </w:r>
          </w:p>
        </w:tc>
        <w:tc>
          <w:tcPr/>
          <w:p>
            <w:pPr>
              <w:pStyle w:val="Compact"/>
            </w:pPr>
            <w:r>
              <w:t xml:space="preserve">Cleaned set is applied to runtime state but NOT persisted back to the document</w:t>
            </w:r>
          </w:p>
        </w:tc>
      </w:tr>
    </w:tbl>
    <w:bookmarkEnd w:id="76"/>
    <w:bookmarkStart w:id="77" w:name="Xf579b64a6e731ee6a8a9f0973b139109ae50c9a"/>
    <w:p>
      <w:pPr>
        <w:pStyle w:val="Heading3"/>
      </w:pPr>
      <w:r>
        <w:t xml:space="preserve">7.5 Forward-compat schema migration (read path)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w:t>
            </w:r>
          </w:p>
        </w:tc>
        <w:tc>
          <w:tcPr/>
          <w:p>
            <w:pPr>
              <w:pStyle w:val="Compact"/>
            </w:pPr>
            <w:r>
              <w:t xml:space="preserve">Detail</w:t>
            </w:r>
          </w:p>
        </w:tc>
      </w:tr>
      <w:tr>
        <w:tc>
          <w:tcPr/>
          <w:p>
            <w:pPr>
              <w:pStyle w:val="Compact"/>
            </w:pPr>
            <w:r>
              <w:t xml:space="preserve">Inputs</w:t>
            </w:r>
          </w:p>
        </w:tc>
        <w:tc>
          <w:tcPr/>
          <w:p>
            <w:pPr>
              <w:pStyle w:val="Compact"/>
            </w:pPr>
            <w:r>
              <w:t xml:space="preserve">Document with older</w:t>
            </w:r>
            <w:r>
              <w:t xml:space="preserve"> </w:t>
            </w:r>
            <w:r>
              <w:rPr>
                <w:rStyle w:val="VerbatimChar"/>
              </w:rPr>
              <w:t xml:space="preserve">schemaVersion</w:t>
            </w:r>
          </w:p>
        </w:tc>
      </w:tr>
      <w:tr>
        <w:tc>
          <w:tcPr/>
          <w:p>
            <w:pPr>
              <w:pStyle w:val="Compact"/>
            </w:pPr>
            <w:r>
              <w:t xml:space="preserve">Logic</w:t>
            </w:r>
          </w:p>
        </w:tc>
        <w:tc>
          <w:tcPr/>
          <w:p>
            <w:pPr>
              <w:pStyle w:val="Compact"/>
            </w:pPr>
            <w:r>
              <w:t xml:space="preserve">A registered transformer per (from, to) pair; chained when crossing multiple versions</w:t>
            </w:r>
          </w:p>
        </w:tc>
      </w:tr>
      <w:tr>
        <w:tc>
          <w:tcPr/>
          <w:p>
            <w:pPr>
              <w:pStyle w:val="Compact"/>
            </w:pPr>
            <w:r>
              <w:t xml:space="preserve">Side effect</w:t>
            </w:r>
          </w:p>
        </w:tc>
        <w:tc>
          <w:tcPr/>
          <w:p>
            <w:pPr>
              <w:pStyle w:val="Compact"/>
            </w:pPr>
            <w:r>
              <w:t xml:space="preserve">Transformed shape is returned in the API response; the document is rewritten on the next user-initiated save</w:t>
            </w:r>
          </w:p>
        </w:tc>
      </w:tr>
      <w:tr>
        <w:tc>
          <w:tcPr/>
          <w:p>
            <w:pPr>
              <w:pStyle w:val="Compact"/>
            </w:pPr>
            <w:r>
              <w:t xml:space="preserve">Where evaluated</w:t>
            </w:r>
          </w:p>
        </w:tc>
        <w:tc>
          <w:tcPr/>
          <w:p>
            <w:pPr>
              <w:pStyle w:val="Compact"/>
            </w:pPr>
            <w:r>
              <w:t xml:space="preserve">LRMS WebApi (adapter layer) — keeps CMS handlers free of multi-version awareness</w:t>
            </w:r>
          </w:p>
        </w:tc>
      </w:tr>
    </w:tbl>
    <w:p>
      <w:r>
        <w:pict>
          <v:rect style="width:0;height:1.5pt" o:hralign="center" o:hrstd="t" o:hr="t"/>
        </w:pict>
      </w:r>
    </w:p>
    <w:bookmarkEnd w:id="77"/>
    <w:bookmarkEnd w:id="78"/>
    <w:bookmarkStart w:id="87" w:name="integration-with-existing-systems"/>
    <w:p>
      <w:pPr>
        <w:pStyle w:val="Heading2"/>
      </w:pPr>
      <w:r>
        <w:t xml:space="preserve">8. Integration with Existing Systems</w:t>
      </w:r>
    </w:p>
    <w:bookmarkStart w:id="79" w:name="lens-common-new-contracts-to-add"/>
    <w:p>
      <w:pPr>
        <w:pStyle w:val="Heading3"/>
      </w:pPr>
      <w:r>
        <w:t xml:space="preserve">8.1 LENS-Common — new contracts to add</w:t>
      </w:r>
    </w:p>
    <w:p>
      <w:pPr>
        <w:pStyle w:val="FirstParagraph"/>
      </w:pPr>
      <w:r>
        <w:t xml:space="preserve">A new contract namespace</w:t>
      </w:r>
      <w:r>
        <w:t xml:space="preserve"> </w:t>
      </w:r>
      <w:r>
        <w:rPr>
          <w:rStyle w:val="VerbatimChar"/>
        </w:rPr>
        <w:t xml:space="preserve">Microsoft.LENS.Common.DataModels.Contracts.SavedViews</w:t>
      </w:r>
      <w:r>
        <w:t xml:space="preserve"> </w:t>
      </w:r>
      <w:r>
        <w:t xml:space="preserve">containing:</w:t>
      </w:r>
    </w:p>
    <w:p>
      <w:pPr>
        <w:pStyle w:val="SourceCode"/>
      </w:pPr>
      <w:r>
        <w:rPr>
          <w:rStyle w:val="KeywordTok"/>
        </w:rPr>
        <w:t xml:space="preserve">namespace</w:t>
      </w:r>
      <w:r>
        <w:rPr>
          <w:rStyle w:val="NormalTok"/>
        </w:rPr>
        <w:t xml:space="preserve"> Microsoft</w:t>
      </w:r>
      <w:r>
        <w:rPr>
          <w:rStyle w:val="OperatorTok"/>
        </w:rPr>
        <w:t xml:space="preserve">.</w:t>
      </w:r>
      <w:r>
        <w:rPr>
          <w:rStyle w:val="FunctionTok"/>
        </w:rPr>
        <w:t xml:space="preserve">LENS</w:t>
      </w:r>
      <w:r>
        <w:rPr>
          <w:rStyle w:val="OperatorTok"/>
        </w:rPr>
        <w:t xml:space="preserve">.</w:t>
      </w:r>
      <w:r>
        <w:rPr>
          <w:rStyle w:val="FunctionTok"/>
        </w:rPr>
        <w:t xml:space="preserve">Common</w:t>
      </w:r>
      <w:r>
        <w:rPr>
          <w:rStyle w:val="OperatorTok"/>
        </w:rPr>
        <w:t xml:space="preserve">.</w:t>
      </w:r>
      <w:r>
        <w:rPr>
          <w:rStyle w:val="FunctionTok"/>
        </w:rPr>
        <w:t xml:space="preserve">DataModels</w:t>
      </w:r>
      <w:r>
        <w:rPr>
          <w:rStyle w:val="OperatorTok"/>
        </w:rPr>
        <w:t xml:space="preserve">.</w:t>
      </w:r>
      <w:r>
        <w:rPr>
          <w:rStyle w:val="FunctionTok"/>
        </w:rPr>
        <w:t xml:space="preserve">Contracts</w:t>
      </w:r>
      <w:r>
        <w:rPr>
          <w:rStyle w:val="OperatorTok"/>
        </w:rPr>
        <w:t xml:space="preserve">.</w:t>
      </w:r>
      <w:r>
        <w:rPr>
          <w:rStyle w:val="FunctionTok"/>
        </w:rPr>
        <w:t xml:space="preserve">SavedViews</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SavedViewDocument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TenantId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OwnerId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SavedViewSurface Surface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JsonElement Filters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opaque to CMS; validated at WebApi</w:t>
      </w:r>
      <w:r>
        <w:br/>
      </w:r>
      <w:r>
        <w:rPr>
          <w:rStyle w:val="NormalTok"/>
        </w:rPr>
        <w:t xml:space="preserve">    </w:t>
      </w:r>
      <w:r>
        <w:rPr>
          <w:rStyle w:val="KeywordTok"/>
        </w:rPr>
        <w:t xml:space="preserve">public</w:t>
      </w:r>
      <w:r>
        <w:rPr>
          <w:rStyle w:val="NormalTok"/>
        </w:rPr>
        <w:t xml:space="preserve"> required DateTimeOffset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DateTimeOffset ModifiedAt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Phase 2 placeholders — Phase 1 always writes "private" / []</w:t>
      </w:r>
      <w:r>
        <w:br/>
      </w:r>
      <w:r>
        <w:rPr>
          <w:rStyle w:val="NormalTok"/>
        </w:rPr>
        <w:t xml:space="preserve">    </w:t>
      </w:r>
      <w:r>
        <w:rPr>
          <w:rStyle w:val="KeywordTok"/>
        </w:rPr>
        <w:t xml:space="preserve">public</w:t>
      </w:r>
      <w:r>
        <w:rPr>
          <w:rStyle w:val="NormalTok"/>
        </w:rPr>
        <w:t xml:space="preserve"> SavedViewVisibility Visibility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SavedViewVisibility</w:t>
      </w:r>
      <w:r>
        <w:rPr>
          <w:rStyle w:val="OperatorTok"/>
        </w:rPr>
        <w:t xml:space="preserve">.</w:t>
      </w:r>
      <w:r>
        <w:rPr>
          <w:rStyle w:val="FunctionTok"/>
        </w:rPr>
        <w:t xml:space="preserve">Private</w:t>
      </w:r>
      <w:r>
        <w:rPr>
          <w:rStyle w:val="OperatorTok"/>
        </w:rPr>
        <w:t xml:space="preserve">;</w:t>
      </w:r>
      <w:r>
        <w:br/>
      </w:r>
      <w:r>
        <w:rPr>
          <w:rStyle w:val="NormalTok"/>
        </w:rPr>
        <w:t xml:space="preserve">    </w:t>
      </w:r>
      <w:r>
        <w:rPr>
          <w:rStyle w:val="KeywordTok"/>
        </w:rPr>
        <w:t xml:space="preserve">public</w:t>
      </w:r>
      <w:r>
        <w:rPr>
          <w:rStyle w:val="NormalTok"/>
        </w:rPr>
        <w:t xml:space="preserve"> IReadOnlyList</w:t>
      </w:r>
      <w:r>
        <w:rPr>
          <w:rStyle w:val="OperatorTok"/>
        </w:rPr>
        <w:t xml:space="preserve">&lt;</w:t>
      </w:r>
      <w:r>
        <w:rPr>
          <w:rStyle w:val="DataTypeTok"/>
        </w:rPr>
        <w:t xml:space="preserve">string</w:t>
      </w:r>
      <w:r>
        <w:rPr>
          <w:rStyle w:val="OperatorTok"/>
        </w:rPr>
        <w:t xml:space="preserve">&gt;</w:t>
      </w:r>
      <w:r>
        <w:rPr>
          <w:rStyle w:val="NormalTok"/>
        </w:rPr>
        <w:t xml:space="preserve"> SharedWith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Array</w:t>
      </w:r>
      <w:r>
        <w:rPr>
          <w:rStyle w:val="OperatorTok"/>
        </w:rPr>
        <w:t xml:space="preserve">.</w:t>
      </w:r>
      <w:r>
        <w:rPr>
          <w:rStyle w:val="FunctionTok"/>
        </w:rPr>
        <w:t xml:space="preserve">Empty</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SchemaVersion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SavedViewSurface</w:t>
      </w:r>
      <w:r>
        <w:br/>
      </w:r>
      <w:r>
        <w:rPr>
          <w:rStyle w:val="OperatorTok"/>
        </w:rPr>
        <w:t xml:space="preserve">{</w:t>
      </w:r>
      <w:r>
        <w:br/>
      </w:r>
      <w:r>
        <w:rPr>
          <w:rStyle w:val="NormalTok"/>
        </w:rPr>
        <w:t xml:space="preserve">    Queue</w:t>
      </w:r>
      <w:r>
        <w:rPr>
          <w:rStyle w:val="OperatorTok"/>
        </w:rPr>
        <w:t xml:space="preserve">,</w:t>
      </w:r>
      <w:r>
        <w:br/>
      </w:r>
      <w:r>
        <w:rPr>
          <w:rStyle w:val="NormalTok"/>
        </w:rPr>
        <w:t xml:space="preserve">    AttorneyDashboard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enum</w:t>
      </w:r>
      <w:r>
        <w:rPr>
          <w:rStyle w:val="NormalTok"/>
        </w:rPr>
        <w:t xml:space="preserve"> SavedViewVisibility</w:t>
      </w:r>
      <w:r>
        <w:br/>
      </w:r>
      <w:r>
        <w:rPr>
          <w:rStyle w:val="OperatorTok"/>
        </w:rPr>
        <w:t xml:space="preserve">{</w:t>
      </w:r>
      <w:r>
        <w:br/>
      </w:r>
      <w:r>
        <w:rPr>
          <w:rStyle w:val="NormalTok"/>
        </w:rPr>
        <w:t xml:space="preserve">    Private</w:t>
      </w:r>
      <w:r>
        <w:rPr>
          <w:rStyle w:val="OperatorTok"/>
        </w:rPr>
        <w:t xml:space="preserve">,</w:t>
      </w:r>
      <w:r>
        <w:br/>
      </w:r>
      <w:r>
        <w:rPr>
          <w:rStyle w:val="NormalTok"/>
        </w:rPr>
        <w:t xml:space="preserve">    </w:t>
      </w:r>
      <w:r>
        <w:rPr>
          <w:rStyle w:val="CommentTok"/>
        </w:rPr>
        <w:t xml:space="preserve">// Phase 2: Shared, Team</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CreateSavedViewRequest</w:t>
      </w:r>
      <w:r>
        <w:br/>
      </w:r>
      <w:r>
        <w:rPr>
          <w:rStyle w:val="OperatorTok"/>
        </w:rPr>
        <w:t xml:space="preserve">{</w:t>
      </w:r>
      <w:r>
        <w:br/>
      </w:r>
      <w:r>
        <w:rPr>
          <w:rStyle w:val="NormalTok"/>
        </w:rPr>
        <w:t xml:space="preserve">    </w:t>
      </w:r>
      <w:r>
        <w:rPr>
          <w:rStyle w:val="KeywordTok"/>
        </w:rPr>
        <w:t xml:space="preserve">public</w:t>
      </w:r>
      <w:r>
        <w:rPr>
          <w:rStyle w:val="NormalTok"/>
        </w:rPr>
        <w:t xml:space="preserve"> required </w:t>
      </w:r>
      <w:r>
        <w:rPr>
          <w:rStyle w:val="DataTypeTok"/>
        </w:rPr>
        <w:t xml:space="preserve">string</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SavedViewSurface Surface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required JsonElement Filters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PatchSavedViewRequest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Name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JsonElement</w:t>
      </w:r>
      <w:r>
        <w:rPr>
          <w:rStyle w:val="OperatorTok"/>
        </w:rPr>
        <w:t xml:space="preserve">?</w:t>
      </w:r>
      <w:r>
        <w:rPr>
          <w:rStyle w:val="NormalTok"/>
        </w:rPr>
        <w:t xml:space="preserve"> Filters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init</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Note on</w:t>
      </w:r>
      <w:r>
        <w:rPr>
          <w:b/>
          <w:bCs/>
        </w:rPr>
        <w:t xml:space="preserve"> </w:t>
      </w:r>
      <w:r>
        <w:rPr>
          <w:rStyle w:val="VerbatimChar"/>
          <w:b/>
          <w:bCs/>
        </w:rPr>
        <w:t xml:space="preserve">Filters</w:t>
      </w:r>
      <w:r>
        <w:rPr>
          <w:b/>
          <w:bCs/>
        </w:rPr>
        <w:t xml:space="preserve"> </w:t>
      </w:r>
      <w:r>
        <w:rPr>
          <w:b/>
          <w:bCs/>
        </w:rPr>
        <w:t xml:space="preserve">as</w:t>
      </w:r>
      <w:r>
        <w:rPr>
          <w:b/>
          <w:bCs/>
        </w:rPr>
        <w:t xml:space="preserve"> </w:t>
      </w:r>
      <w:r>
        <w:rPr>
          <w:rStyle w:val="VerbatimChar"/>
          <w:b/>
          <w:bCs/>
        </w:rPr>
        <w:t xml:space="preserve">JsonElement</w:t>
      </w:r>
      <w:r>
        <w:rPr>
          <w:b/>
          <w:bCs/>
        </w:rPr>
        <w:t xml:space="preserve">.</w:t>
      </w:r>
      <w:r>
        <w:t xml:space="preserve"> </w:t>
      </w:r>
      <w:r>
        <w:t xml:space="preserve">The filter shape is owned by LRMS (the surface knows what</w:t>
      </w:r>
      <w:r>
        <w:t xml:space="preserve"> </w:t>
      </w:r>
      <w:r>
        <w:rPr>
          <w:rStyle w:val="VerbatimChar"/>
        </w:rPr>
        <w:t xml:space="preserve">quickFilter</w:t>
      </w:r>
      <w:r>
        <w:t xml:space="preserve"> </w:t>
      </w:r>
      <w:r>
        <w:t xml:space="preserve">ids exist; CMS doesn’t need to). CMS treats</w:t>
      </w:r>
      <w:r>
        <w:t xml:space="preserve"> </w:t>
      </w:r>
      <w:r>
        <w:rPr>
          <w:rStyle w:val="VerbatimChar"/>
        </w:rPr>
        <w:t xml:space="preserve">Filters</w:t>
      </w:r>
      <w:r>
        <w:t xml:space="preserve"> </w:t>
      </w:r>
      <w:r>
        <w:t xml:space="preserve">as opaque JSON, validates only that it’s well-formed and under 16 KB. LRMS WebApi validates the schema against the current catalog before forwarding.</w:t>
      </w:r>
    </w:p>
    <w:bookmarkEnd w:id="79"/>
    <w:bookmarkStart w:id="80" w:name="lens-cms-new-endpoints"/>
    <w:p>
      <w:pPr>
        <w:pStyle w:val="Heading3"/>
      </w:pPr>
      <w:r>
        <w:t xml:space="preserve">8.2 LENS-CMS — new endpoints</w:t>
      </w:r>
    </w:p>
    <w:p>
      <w:pPr>
        <w:pStyle w:val="FirstParagraph"/>
      </w:pPr>
      <w:r>
        <w:t xml:space="preserve">A new</w:t>
      </w:r>
      <w:r>
        <w:t xml:space="preserve"> </w:t>
      </w:r>
      <w:r>
        <w:rPr>
          <w:rStyle w:val="VerbatimChar"/>
        </w:rPr>
        <w:t xml:space="preserve">SavedViewsController</w:t>
      </w:r>
      <w:r>
        <w:t xml:space="preserve"> </w:t>
      </w:r>
      <w:r>
        <w:t xml:space="preserve">co-located with</w:t>
      </w:r>
      <w:r>
        <w:t xml:space="preserve"> </w:t>
      </w:r>
      <w:r>
        <w:rPr>
          <w:rStyle w:val="VerbatimChar"/>
        </w:rPr>
        <w:t xml:space="preserve">CasesController</w:t>
      </w:r>
      <w:r>
        <w:t xml:space="preserve">:</w:t>
      </w:r>
    </w:p>
    <w:p>
      <w:pPr>
        <w:pStyle w:val="SourceCode"/>
      </w:pPr>
      <w:r>
        <w:rPr>
          <w:rStyle w:val="VerbatimChar"/>
        </w:rPr>
        <w:t xml:space="preserve">POST   /api/v1/saved-views</w:t>
      </w:r>
      <w:r>
        <w:br/>
      </w:r>
      <w:r>
        <w:rPr>
          <w:rStyle w:val="VerbatimChar"/>
        </w:rPr>
        <w:t xml:space="preserve">GET    /api/v1/saved-views?surface=...</w:t>
      </w:r>
      <w:r>
        <w:br/>
      </w:r>
      <w:r>
        <w:rPr>
          <w:rStyle w:val="VerbatimChar"/>
        </w:rPr>
        <w:t xml:space="preserve">GET    /api/v1/saved-views/{id}</w:t>
      </w:r>
      <w:r>
        <w:br/>
      </w:r>
      <w:r>
        <w:rPr>
          <w:rStyle w:val="VerbatimChar"/>
        </w:rPr>
        <w:t xml:space="preserve">PATCH  /api/v1/saved-views/{id}</w:t>
      </w:r>
      <w:r>
        <w:br/>
      </w:r>
      <w:r>
        <w:rPr>
          <w:rStyle w:val="VerbatimChar"/>
        </w:rPr>
        <w:t xml:space="preserve">DELETE /api/v1/saved-views/{id}</w:t>
      </w:r>
    </w:p>
    <w:p>
      <w:pPr>
        <w:pStyle w:val="FirstParagraph"/>
      </w:pPr>
      <w:r>
        <w:t xml:space="preserve">Auth:</w:t>
      </w:r>
      <w:r>
        <w:t xml:space="preserve"> </w:t>
      </w:r>
      <w:r>
        <w:rPr>
          <w:rStyle w:val="VerbatimChar"/>
        </w:rPr>
        <w:t xml:space="preserve">[Authorize(Roles = CmsRoles.SavedViewsManager)]</w:t>
      </w:r>
      <w:r>
        <w:t xml:space="preserve"> </w:t>
      </w:r>
      <w:r>
        <w:t xml:space="preserve">on every endpoint.</w:t>
      </w:r>
    </w:p>
    <w:p>
      <w:pPr>
        <w:pStyle w:val="BodyText"/>
      </w:pPr>
      <w:r>
        <w:rPr>
          <w:b/>
          <w:bCs/>
        </w:rPr>
        <w:t xml:space="preserve">Handlers:</w:t>
      </w:r>
    </w:p>
    <w:p>
      <w:pPr>
        <w:pStyle w:val="Compact"/>
        <w:numPr>
          <w:ilvl w:val="0"/>
          <w:numId w:val="1030"/>
        </w:numPr>
      </w:pPr>
      <w:r>
        <w:rPr>
          <w:rStyle w:val="VerbatimChar"/>
        </w:rPr>
        <w:t xml:space="preserve">ISavedViewHandler.CreateAsync(ownerId, tenantId, request)</w:t>
      </w:r>
      <w:r>
        <w:t xml:space="preserve"> </w:t>
      </w:r>
      <w:r>
        <w:t xml:space="preserve">— generates id, writes to Cosmos, returns the persisted document.</w:t>
      </w:r>
    </w:p>
    <w:p>
      <w:pPr>
        <w:pStyle w:val="Compact"/>
        <w:numPr>
          <w:ilvl w:val="0"/>
          <w:numId w:val="1030"/>
        </w:numPr>
      </w:pPr>
      <w:r>
        <w:rPr>
          <w:rStyle w:val="VerbatimChar"/>
        </w:rPr>
        <w:t xml:space="preserve">ISavedViewHandler.ListAsync(ownerId, tenantId, surface)</w:t>
      </w:r>
      <w:r>
        <w:t xml:space="preserve"> </w:t>
      </w:r>
      <w:r>
        <w:t xml:space="preserve">— single-partition query.</w:t>
      </w:r>
    </w:p>
    <w:p>
      <w:pPr>
        <w:pStyle w:val="Compact"/>
        <w:numPr>
          <w:ilvl w:val="0"/>
          <w:numId w:val="1030"/>
        </w:numPr>
      </w:pPr>
      <w:r>
        <w:rPr>
          <w:rStyle w:val="VerbatimChar"/>
        </w:rPr>
        <w:t xml:space="preserve">ISavedViewHandler.GetAsync(ownerId, tenantId, id)</w:t>
      </w:r>
      <w:r>
        <w:t xml:space="preserve"> </w:t>
      </w:r>
      <w:r>
        <w:t xml:space="preserve">— point-read, owner check.</w:t>
      </w:r>
    </w:p>
    <w:p>
      <w:pPr>
        <w:pStyle w:val="Compact"/>
        <w:numPr>
          <w:ilvl w:val="0"/>
          <w:numId w:val="1030"/>
        </w:numPr>
      </w:pPr>
      <w:r>
        <w:rPr>
          <w:rStyle w:val="VerbatimChar"/>
        </w:rPr>
        <w:t xml:space="preserve">ISavedViewHandler.PatchAsync(ownerId, tenantId, id, etag, request)</w:t>
      </w:r>
      <w:r>
        <w:t xml:space="preserve"> </w:t>
      </w:r>
      <w:r>
        <w:t xml:space="preserve">— owner check + ETag check + partial update.</w:t>
      </w:r>
    </w:p>
    <w:p>
      <w:pPr>
        <w:pStyle w:val="Compact"/>
        <w:numPr>
          <w:ilvl w:val="0"/>
          <w:numId w:val="1030"/>
        </w:numPr>
      </w:pPr>
      <w:r>
        <w:rPr>
          <w:rStyle w:val="VerbatimChar"/>
        </w:rPr>
        <w:t xml:space="preserve">ISavedViewHandler.DeleteAsync(ownerId, tenantId, id, etag)</w:t>
      </w:r>
      <w:r>
        <w:t xml:space="preserve"> </w:t>
      </w:r>
      <w:r>
        <w:t xml:space="preserve">— owner check + ETag check + delete.</w:t>
      </w:r>
    </w:p>
    <w:p>
      <w:pPr>
        <w:pStyle w:val="FirstParagraph"/>
      </w:pPr>
      <w:r>
        <w:rPr>
          <w:b/>
          <w:bCs/>
        </w:rPr>
        <w:t xml:space="preserve">Repository:</w:t>
      </w:r>
      <w:r>
        <w:t xml:space="preserve"> </w:t>
      </w:r>
      <w:r>
        <w:rPr>
          <w:rStyle w:val="VerbatimChar"/>
        </w:rPr>
        <w:t xml:space="preserve">ISavedViewRepository</w:t>
      </w:r>
      <w:r>
        <w:t xml:space="preserve"> </w:t>
      </w:r>
      <w:r>
        <w:t xml:space="preserve">in</w:t>
      </w:r>
      <w:r>
        <w:t xml:space="preserve"> </w:t>
      </w:r>
      <w:r>
        <w:rPr>
          <w:rStyle w:val="VerbatimChar"/>
        </w:rPr>
        <w:t xml:space="preserve">DataAccess/Repositories/</w:t>
      </w:r>
      <w:r>
        <w:t xml:space="preserve"> </w:t>
      </w:r>
      <w:r>
        <w:t xml:space="preserve">following the existing CaseRepository pattern. Same Polly retry policies, same</w:t>
      </w:r>
      <w:r>
        <w:t xml:space="preserve"> </w:t>
      </w:r>
      <w:r>
        <w:rPr>
          <w:rStyle w:val="VerbatimChar"/>
        </w:rPr>
        <w:t xml:space="preserve">QueryOptions</w:t>
      </w:r>
      <w:r>
        <w:t xml:space="preserve"> </w:t>
      </w:r>
      <w:r>
        <w:t xml:space="preserve">(single-partition,</w:t>
      </w:r>
      <w:r>
        <w:t xml:space="preserve"> </w:t>
      </w:r>
      <w:r>
        <w:rPr>
          <w:rStyle w:val="VerbatimChar"/>
        </w:rPr>
        <w:t xml:space="preserve">PartitionKey = tenantId</w:t>
      </w:r>
      <w:r>
        <w:t xml:space="preserve">).</w:t>
      </w:r>
    </w:p>
    <w:bookmarkEnd w:id="80"/>
    <w:bookmarkStart w:id="81" w:name="lens-cms-cosmos-infrastructure"/>
    <w:p>
      <w:pPr>
        <w:pStyle w:val="Heading3"/>
      </w:pPr>
      <w:r>
        <w:t xml:space="preserve">8.3 LENS-CMS — Cosmos infrastructure</w:t>
      </w:r>
    </w:p>
    <w:p>
      <w:pPr>
        <w:pStyle w:val="Compact"/>
        <w:numPr>
          <w:ilvl w:val="0"/>
          <w:numId w:val="1031"/>
        </w:numPr>
      </w:pPr>
      <w:r>
        <w:t xml:space="preserve">New container:</w:t>
      </w:r>
      <w:r>
        <w:t xml:space="preserve"> </w:t>
      </w:r>
      <w:r>
        <w:rPr>
          <w:rStyle w:val="VerbatimChar"/>
        </w:rPr>
        <w:t xml:space="preserve">SavedViews</w:t>
      </w:r>
      <w:r>
        <w:t xml:space="preserve"> </w:t>
      </w:r>
      <w:r>
        <w:t xml:space="preserve">in the existing CMS database.</w:t>
      </w:r>
    </w:p>
    <w:p>
      <w:pPr>
        <w:pStyle w:val="Compact"/>
        <w:numPr>
          <w:ilvl w:val="0"/>
          <w:numId w:val="1031"/>
        </w:numPr>
      </w:pPr>
      <w:r>
        <w:t xml:space="preserve">Partition key:</w:t>
      </w:r>
      <w:r>
        <w:t xml:space="preserve"> </w:t>
      </w:r>
      <w:r>
        <w:rPr>
          <w:rStyle w:val="VerbatimChar"/>
        </w:rPr>
        <w:t xml:space="preserve">/tenantId</w:t>
      </w:r>
      <w:r>
        <w:t xml:space="preserve">.</w:t>
      </w:r>
    </w:p>
    <w:p>
      <w:pPr>
        <w:pStyle w:val="Compact"/>
        <w:numPr>
          <w:ilvl w:val="0"/>
          <w:numId w:val="1031"/>
        </w:numPr>
      </w:pPr>
      <w:r>
        <w:t xml:space="preserve">Default RU/s: 400 (autoscale-eligible).</w:t>
      </w:r>
    </w:p>
    <w:p>
      <w:pPr>
        <w:pStyle w:val="Compact"/>
        <w:numPr>
          <w:ilvl w:val="0"/>
          <w:numId w:val="1031"/>
        </w:numPr>
      </w:pPr>
      <w:r>
        <w:t xml:space="preserve">Indexing policy: composite indexes on</w:t>
      </w:r>
      <w:r>
        <w:t xml:space="preserve"> </w:t>
      </w:r>
      <w:r>
        <w:rPr>
          <w:rStyle w:val="VerbatimChar"/>
        </w:rPr>
        <w:t xml:space="preserve">(tenantId, ownerId, surface, modifiedAt DESC)</w:t>
      </w:r>
      <w:r>
        <w:t xml:space="preserve"> </w:t>
      </w:r>
      <w:r>
        <w:t xml:space="preserve">for the list query; default indexing on all other fields.</w:t>
      </w:r>
    </w:p>
    <w:p>
      <w:pPr>
        <w:pStyle w:val="Compact"/>
        <w:numPr>
          <w:ilvl w:val="0"/>
          <w:numId w:val="1031"/>
        </w:numPr>
      </w:pPr>
      <w:r>
        <w:t xml:space="preserve">Backup: same continuous-backup policy as the</w:t>
      </w:r>
      <w:r>
        <w:t xml:space="preserve"> </w:t>
      </w:r>
      <w:r>
        <w:rPr>
          <w:rStyle w:val="VerbatimChar"/>
        </w:rPr>
        <w:t xml:space="preserve">Cases</w:t>
      </w:r>
      <w:r>
        <w:t xml:space="preserve"> </w:t>
      </w:r>
      <w:r>
        <w:t xml:space="preserve">container.</w:t>
      </w:r>
    </w:p>
    <w:bookmarkEnd w:id="81"/>
    <w:bookmarkStart w:id="82" w:name="lens-cms-appsettings-extension"/>
    <w:p>
      <w:pPr>
        <w:pStyle w:val="Heading3"/>
      </w:pPr>
      <w:r>
        <w:t xml:space="preserve">8.4 LENS-CMS — appsettings extension</w:t>
      </w:r>
    </w:p>
    <w:p>
      <w:pPr>
        <w:pStyle w:val="SourceCode"/>
      </w:pPr>
      <w:r>
        <w:rPr>
          <w:rStyle w:val="VerbatimChar"/>
        </w:rPr>
        <w:t xml:space="preserve">"SavedViews": {</w:t>
      </w:r>
      <w:r>
        <w:br/>
      </w:r>
      <w:r>
        <w:rPr>
          <w:rStyle w:val="VerbatimChar"/>
        </w:rPr>
        <w:t xml:space="preserve">  "MaxViewsPerUserPerSurface": 50,</w:t>
      </w:r>
      <w:r>
        <w:br/>
      </w:r>
      <w:r>
        <w:rPr>
          <w:rStyle w:val="VerbatimChar"/>
        </w:rPr>
        <w:t xml:space="preserve">  "MaxNameLength": 80,</w:t>
      </w:r>
      <w:r>
        <w:br/>
      </w:r>
      <w:r>
        <w:rPr>
          <w:rStyle w:val="VerbatimChar"/>
        </w:rPr>
        <w:t xml:space="preserve">  "MaxFiltersBytes": 16384,</w:t>
      </w:r>
      <w:r>
        <w:br/>
      </w:r>
      <w:r>
        <w:rPr>
          <w:rStyle w:val="VerbatimChar"/>
        </w:rPr>
        <w:t xml:space="preserve">  "NameConflictCaseSensitive": false</w:t>
      </w:r>
      <w:r>
        <w:br/>
      </w:r>
      <w:r>
        <w:rPr>
          <w:rStyle w:val="VerbatimChar"/>
        </w:rPr>
        <w:t xml:space="preserve">}</w:t>
      </w:r>
    </w:p>
    <w:p>
      <w:pPr>
        <w:pStyle w:val="FirstParagraph"/>
      </w:pPr>
      <w:r>
        <w:t xml:space="preserve">Backed by</w:t>
      </w:r>
      <w:r>
        <w:t xml:space="preserve"> </w:t>
      </w:r>
      <w:r>
        <w:rPr>
          <w:rStyle w:val="VerbatimChar"/>
        </w:rPr>
        <w:t xml:space="preserve">SavedViewsOptions : IConfigOptions</w:t>
      </w:r>
      <w:r>
        <w:t xml:space="preserve"> </w:t>
      </w:r>
      <w:r>
        <w:t xml:space="preserve">in</w:t>
      </w:r>
      <w:r>
        <w:t xml:space="preserve"> </w:t>
      </w:r>
      <w:r>
        <w:rPr>
          <w:rStyle w:val="VerbatimChar"/>
        </w:rPr>
        <w:t xml:space="preserve">Common/Configuration/</w:t>
      </w:r>
      <w:r>
        <w:t xml:space="preserve">.</w:t>
      </w:r>
    </w:p>
    <w:bookmarkEnd w:id="82"/>
    <w:bookmarkStart w:id="83" w:name="lens-lrms-webapi-new-handler"/>
    <w:p>
      <w:pPr>
        <w:pStyle w:val="Heading3"/>
      </w:pPr>
      <w:r>
        <w:t xml:space="preserve">8.5 LENS-LRMS WebApi — new handler</w:t>
      </w:r>
    </w:p>
    <w:p>
      <w:pPr>
        <w:pStyle w:val="FirstParagraph"/>
      </w:pPr>
      <w:r>
        <w:t xml:space="preserve">A new</w:t>
      </w:r>
      <w:r>
        <w:t xml:space="preserve"> </w:t>
      </w:r>
      <w:r>
        <w:rPr>
          <w:rStyle w:val="VerbatimChar"/>
        </w:rPr>
        <w:t xml:space="preserve">ISavedViewsHandler</w:t>
      </w:r>
      <w:r>
        <w:t xml:space="preserve"> </w:t>
      </w:r>
      <w:r>
        <w:t xml:space="preserve">in</w:t>
      </w:r>
      <w:r>
        <w:t xml:space="preserve"> </w:t>
      </w:r>
      <w:r>
        <w:rPr>
          <w:rStyle w:val="VerbatimChar"/>
        </w:rPr>
        <w:t xml:space="preserve">BusinessLogic/Handlers/</w:t>
      </w:r>
      <w:r>
        <w:t xml:space="preserve"> </w:t>
      </w:r>
      <w:r>
        <w:t xml:space="preserve">calling the CMS contract via a new</w:t>
      </w:r>
      <w:r>
        <w:t xml:space="preserve"> </w:t>
      </w:r>
      <w:r>
        <w:rPr>
          <w:rStyle w:val="VerbatimChar"/>
        </w:rPr>
        <w:t xml:space="preserve">ISavedViewsApiService</w:t>
      </w:r>
      <w:r>
        <w:t xml:space="preserve"> </w:t>
      </w:r>
      <w:r>
        <w:t xml:space="preserve">in</w:t>
      </w:r>
      <w:r>
        <w:t xml:space="preserve"> </w:t>
      </w:r>
      <w:r>
        <w:rPr>
          <w:rStyle w:val="VerbatimChar"/>
        </w:rPr>
        <w:t xml:space="preserve">DataAccess/</w:t>
      </w:r>
      <w:r>
        <w:t xml:space="preserve">. The handler:</w:t>
      </w:r>
    </w:p>
    <w:p>
      <w:pPr>
        <w:pStyle w:val="Compact"/>
        <w:numPr>
          <w:ilvl w:val="0"/>
          <w:numId w:val="1032"/>
        </w:numPr>
      </w:pPr>
      <w:r>
        <w:t xml:space="preserve">Accepts the WebClient’s surface-typed CommonViewFilters payload.</w:t>
      </w:r>
    </w:p>
    <w:p>
      <w:pPr>
        <w:pStyle w:val="Compact"/>
        <w:numPr>
          <w:ilvl w:val="0"/>
          <w:numId w:val="1032"/>
        </w:numPr>
      </w:pPr>
      <w:r>
        <w:t xml:space="preserve">Validates</w:t>
      </w:r>
      <w:r>
        <w:t xml:space="preserve"> </w:t>
      </w:r>
      <w:r>
        <w:rPr>
          <w:rStyle w:val="VerbatimChar"/>
        </w:rPr>
        <w:t xml:space="preserve">filters</w:t>
      </w:r>
      <w:r>
        <w:t xml:space="preserve"> </w:t>
      </w:r>
      <w:r>
        <w:t xml:space="preserve">against the</w:t>
      </w:r>
      <w:r>
        <w:t xml:space="preserve"> </w:t>
      </w:r>
      <w:r>
        <w:rPr>
          <w:b/>
          <w:bCs/>
        </w:rPr>
        <w:t xml:space="preserve">current</w:t>
      </w:r>
      <w:r>
        <w:t xml:space="preserve"> </w:t>
      </w:r>
      <w:r>
        <w:t xml:space="preserve">catalog (filter ids exist, column ids exist, sort key columns are sortable, scope is</w:t>
      </w:r>
      <w:r>
        <w:t xml:space="preserve"> </w:t>
      </w:r>
      <w:r>
        <w:rPr>
          <w:rStyle w:val="VerbatimChar"/>
        </w:rPr>
        <w:t xml:space="preserve">"active"</w:t>
      </w:r>
      <w:r>
        <w:t xml:space="preserve"> </w:t>
      </w:r>
      <w:r>
        <w:t xml:space="preserve">or</w:t>
      </w:r>
      <w:r>
        <w:t xml:space="preserve"> </w:t>
      </w:r>
      <w:r>
        <w:rPr>
          <w:rStyle w:val="VerbatimChar"/>
        </w:rPr>
        <w:t xml:space="preserve">"all"</w:t>
      </w:r>
      <w:r>
        <w:t xml:space="preserve">). On failure → 400</w:t>
      </w:r>
      <w:r>
        <w:t xml:space="preserve"> </w:t>
      </w:r>
      <w:r>
        <w:rPr>
          <w:rStyle w:val="VerbatimChar"/>
        </w:rPr>
        <w:t xml:space="preserve">InvalidFilters</w:t>
      </w:r>
      <w:r>
        <w:t xml:space="preserve">.</w:t>
      </w:r>
    </w:p>
    <w:p>
      <w:pPr>
        <w:pStyle w:val="Compact"/>
        <w:numPr>
          <w:ilvl w:val="0"/>
          <w:numId w:val="1032"/>
        </w:numPr>
      </w:pPr>
      <w:r>
        <w:t xml:space="preserve">Serializes</w:t>
      </w:r>
      <w:r>
        <w:t xml:space="preserve"> </w:t>
      </w:r>
      <w:r>
        <w:rPr>
          <w:rStyle w:val="VerbatimChar"/>
        </w:rPr>
        <w:t xml:space="preserve">filters</w:t>
      </w:r>
      <w:r>
        <w:t xml:space="preserve"> </w:t>
      </w:r>
      <w:r>
        <w:t xml:space="preserve">to</w:t>
      </w:r>
      <w:r>
        <w:t xml:space="preserve"> </w:t>
      </w:r>
      <w:r>
        <w:rPr>
          <w:rStyle w:val="VerbatimChar"/>
        </w:rPr>
        <w:t xml:space="preserve">JsonElement</w:t>
      </w:r>
      <w:r>
        <w:t xml:space="preserve"> </w:t>
      </w:r>
      <w:r>
        <w:t xml:space="preserve">and calls CMS.</w:t>
      </w:r>
    </w:p>
    <w:p>
      <w:pPr>
        <w:pStyle w:val="Compact"/>
        <w:numPr>
          <w:ilvl w:val="0"/>
          <w:numId w:val="1032"/>
        </w:numPr>
      </w:pPr>
      <w:r>
        <w:t xml:space="preserve">On read path, applies the schema migration transformer (§7.5) before returning to the WebClient.</w:t>
      </w:r>
    </w:p>
    <w:p>
      <w:pPr>
        <w:pStyle w:val="Compact"/>
        <w:numPr>
          <w:ilvl w:val="0"/>
          <w:numId w:val="1032"/>
        </w:numPr>
      </w:pPr>
      <w:r>
        <w:t xml:space="preserve">Emits the appropriate telemetry event (§6.3).</w:t>
      </w:r>
    </w:p>
    <w:bookmarkEnd w:id="83"/>
    <w:bookmarkStart w:id="85" w:name="lens-lrms-webclient-refactor-scope"/>
    <w:p>
      <w:pPr>
        <w:pStyle w:val="Heading3"/>
      </w:pPr>
      <w:r>
        <w:t xml:space="preserve">8.6 LENS-LRMS WebClient — refactor scope</w:t>
      </w:r>
    </w:p>
    <w:p>
      <w:pPr>
        <w:pStyle w:val="FirstParagraph"/>
      </w:pPr>
      <w:r>
        <w:t xml:space="preserve">The prototype’s localStorage-backed savedViews module (</w:t>
      </w:r>
      <w:hyperlink r:id="rId84">
        <w:r>
          <w:rPr>
            <w:rStyle w:val="Hyperlink"/>
          </w:rPr>
          <w:t xml:space="preserve">savedViews.ts</w:t>
        </w:r>
      </w:hyperlink>
      <w:r>
        <w:t xml:space="preserve">) is the reference implementation. Production migration:</w:t>
      </w:r>
    </w:p>
    <w:p>
      <w:pPr>
        <w:pStyle w:val="Compact"/>
        <w:numPr>
          <w:ilvl w:val="0"/>
          <w:numId w:val="1033"/>
        </w:numPr>
      </w:pPr>
      <w:r>
        <w:t xml:space="preserve">Replace</w:t>
      </w:r>
      <w:r>
        <w:t xml:space="preserve"> </w:t>
      </w:r>
      <w:r>
        <w:rPr>
          <w:rStyle w:val="VerbatimChar"/>
        </w:rPr>
        <w:t xml:space="preserve">loadUserSavedViews</w:t>
      </w:r>
      <w:r>
        <w:t xml:space="preserve"> </w:t>
      </w:r>
      <w:r>
        <w:t xml:space="preserve">/</w:t>
      </w:r>
      <w:r>
        <w:t xml:space="preserve"> </w:t>
      </w:r>
      <w:r>
        <w:rPr>
          <w:rStyle w:val="VerbatimChar"/>
        </w:rPr>
        <w:t xml:space="preserve">writeUserSavedViews</w:t>
      </w:r>
      <w:r>
        <w:t xml:space="preserve"> </w:t>
      </w:r>
      <w:r>
        <w:t xml:space="preserve">/</w:t>
      </w:r>
      <w:r>
        <w:t xml:space="preserve"> </w:t>
      </w:r>
      <w:r>
        <w:rPr>
          <w:rStyle w:val="VerbatimChar"/>
        </w:rPr>
        <w:t xml:space="preserve">readSelectedViewId</w:t>
      </w:r>
      <w:r>
        <w:t xml:space="preserve"> </w:t>
      </w:r>
      <w:r>
        <w:t xml:space="preserve">/</w:t>
      </w:r>
      <w:r>
        <w:t xml:space="preserve"> </w:t>
      </w:r>
      <w:r>
        <w:rPr>
          <w:rStyle w:val="VerbatimChar"/>
        </w:rPr>
        <w:t xml:space="preserve">writeSelectedViewId</w:t>
      </w:r>
      <w:r>
        <w:t xml:space="preserve"> </w:t>
      </w:r>
      <w:r>
        <w:t xml:space="preserve">with calls to the LRMS WebApi (§6.1).</w:t>
      </w:r>
    </w:p>
    <w:p>
      <w:pPr>
        <w:pStyle w:val="Compact"/>
        <w:numPr>
          <w:ilvl w:val="0"/>
          <w:numId w:val="1033"/>
        </w:numPr>
      </w:pPr>
      <w:r>
        <w:t xml:space="preserve">Wrap the network layer in an RTK-Query slice (</w:t>
      </w:r>
      <w:r>
        <w:rPr>
          <w:rStyle w:val="VerbatimChar"/>
        </w:rPr>
        <w:t xml:space="preserve">savedViewsApi</w:t>
      </w:r>
      <w:r>
        <w:t xml:space="preserve">) so the cache invalidation pattern matches the rest of the WebClient.</w:t>
      </w:r>
    </w:p>
    <w:p>
      <w:pPr>
        <w:pStyle w:val="Compact"/>
        <w:numPr>
          <w:ilvl w:val="0"/>
          <w:numId w:val="1033"/>
        </w:numPr>
      </w:pPr>
      <w:r>
        <w:t xml:space="preserve">Mount an effect at page load that fetches the user’s view library + the last-applied view id, then auto-applies.</w:t>
      </w:r>
    </w:p>
    <w:p>
      <w:pPr>
        <w:pStyle w:val="Compact"/>
        <w:numPr>
          <w:ilvl w:val="0"/>
          <w:numId w:val="1033"/>
        </w:numPr>
      </w:pPr>
      <w:r>
        <w:t xml:space="preserve">Wire optimistic updates for Save / Update / Delete / Rename with revert-on-failure.</w:t>
      </w:r>
    </w:p>
    <w:p>
      <w:pPr>
        <w:pStyle w:val="Compact"/>
        <w:numPr>
          <w:ilvl w:val="0"/>
          <w:numId w:val="1033"/>
        </w:numPr>
      </w:pPr>
      <w:r>
        <w:t xml:space="preserve">Subscribe to a server-sent-events channel for cross-tab synchronization (§3.15).</w:t>
      </w:r>
    </w:p>
    <w:bookmarkEnd w:id="85"/>
    <w:bookmarkStart w:id="86" w:name="Xec1932a367fc3c1429215db9a51a14faf03bb0d"/>
    <w:p>
      <w:pPr>
        <w:pStyle w:val="Heading3"/>
      </w:pPr>
      <w:r>
        <w:t xml:space="preserve">8.7 Migration path for existing prototype users</w:t>
      </w:r>
    </w:p>
    <w:p>
      <w:pPr>
        <w:pStyle w:val="FirstParagraph"/>
      </w:pPr>
      <w:r>
        <w:t xml:space="preserve">The prototype’s localStorage-backed views need a one-time migration when production launches. Approach:</w:t>
      </w:r>
    </w:p>
    <w:p>
      <w:pPr>
        <w:pStyle w:val="Compact"/>
        <w:numPr>
          <w:ilvl w:val="0"/>
          <w:numId w:val="1034"/>
        </w:numPr>
      </w:pPr>
      <w:r>
        <w:t xml:space="preserve">On first page load after the production launch, the WebClient reads any existing</w:t>
      </w:r>
      <w:r>
        <w:t xml:space="preserve"> </w:t>
      </w:r>
      <w:r>
        <w:rPr>
          <w:rStyle w:val="VerbatimChar"/>
        </w:rPr>
        <w:t xml:space="preserve">dars.savedViews.queue</w:t>
      </w:r>
      <w:r>
        <w:t xml:space="preserve"> </w:t>
      </w:r>
      <w:r>
        <w:t xml:space="preserve">/</w:t>
      </w:r>
      <w:r>
        <w:t xml:space="preserve"> </w:t>
      </w:r>
      <w:r>
        <w:rPr>
          <w:rStyle w:val="VerbatimChar"/>
        </w:rPr>
        <w:t xml:space="preserve">dars.savedViews.attorneyDashboard</w:t>
      </w:r>
      <w:r>
        <w:t xml:space="preserve"> </w:t>
      </w:r>
      <w:r>
        <w:rPr>
          <w:rStyle w:val="VerbatimChar"/>
        </w:rPr>
        <w:t xml:space="preserve">localStorage</w:t>
      </w:r>
      <w:r>
        <w:t xml:space="preserve"> </w:t>
      </w:r>
      <w:r>
        <w:t xml:space="preserve">entries.</w:t>
      </w:r>
    </w:p>
    <w:p>
      <w:pPr>
        <w:pStyle w:val="Compact"/>
        <w:numPr>
          <w:ilvl w:val="0"/>
          <w:numId w:val="1034"/>
        </w:numPr>
      </w:pPr>
      <w:r>
        <w:t xml:space="preserve">For each entry, POSTs to the new CMS API to create a server-side equivalent.</w:t>
      </w:r>
    </w:p>
    <w:p>
      <w:pPr>
        <w:pStyle w:val="Compact"/>
        <w:numPr>
          <w:ilvl w:val="0"/>
          <w:numId w:val="1034"/>
        </w:numPr>
      </w:pPr>
      <w:r>
        <w:t xml:space="preserve">On success, clears the</w:t>
      </w:r>
      <w:r>
        <w:t xml:space="preserve"> </w:t>
      </w:r>
      <w:r>
        <w:rPr>
          <w:rStyle w:val="VerbatimChar"/>
        </w:rPr>
        <w:t xml:space="preserve">localStorage</w:t>
      </w:r>
      <w:r>
        <w:t xml:space="preserve"> </w:t>
      </w:r>
      <w:r>
        <w:t xml:space="preserve">entry.</w:t>
      </w:r>
    </w:p>
    <w:p>
      <w:pPr>
        <w:pStyle w:val="Compact"/>
        <w:numPr>
          <w:ilvl w:val="0"/>
          <w:numId w:val="1034"/>
        </w:numPr>
      </w:pPr>
      <w:r>
        <w:t xml:space="preserve">On failure (e.g., name conflict because the user has the same view on two devices), the WebClient logs the conflict and surfaces a one-time banner:</w:t>
      </w:r>
      <w:r>
        <w:t xml:space="preserve"> </w:t>
      </w:r>
      <w:r>
        <w:t xml:space="preserve">“Some local views couldn’t be migrated. Open the Saved views menu to resolve.”</w:t>
      </w:r>
    </w:p>
    <w:p>
      <w:pPr>
        <w:pStyle w:val="FirstParagraph"/>
      </w:pPr>
      <w:r>
        <w:t xml:space="preserve">The migration is per-user, per-surface, one-time. After the migration window closes (e.g., 60 days post-launch), the localStorage path is removed from the WebClient bundle entirely.</w:t>
      </w:r>
    </w:p>
    <w:p>
      <w:r>
        <w:pict>
          <v:rect style="width:0;height:1.5pt" o:hralign="center" o:hrstd="t" o:hr="t"/>
        </w:pict>
      </w:r>
    </w:p>
    <w:bookmarkEnd w:id="86"/>
    <w:bookmarkEnd w:id="87"/>
    <w:bookmarkStart w:id="95" w:name="edge-cases-error-handling"/>
    <w:p>
      <w:pPr>
        <w:pStyle w:val="Heading2"/>
      </w:pPr>
      <w:r>
        <w:t xml:space="preserve">9. Edge Cases &amp; Error Handling</w:t>
      </w:r>
    </w:p>
    <w:bookmarkStart w:id="88" w:name="name-collision-scenarios"/>
    <w:p>
      <w:pPr>
        <w:pStyle w:val="Heading3"/>
      </w:pPr>
      <w:r>
        <w:t xml:space="preserve">9.1 Name collision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User saves</w:t>
            </w:r>
            <w:r>
              <w:t xml:space="preserve"> </w:t>
            </w:r>
            <w:r>
              <w:t xml:space="preserve">“Weekly forecast”</w:t>
            </w:r>
            <w:r>
              <w:t xml:space="preserve">; later saves another</w:t>
            </w:r>
            <w:r>
              <w:t xml:space="preserve"> </w:t>
            </w:r>
            <w:r>
              <w:t xml:space="preserve">“weekly forecast”</w:t>
            </w:r>
          </w:p>
        </w:tc>
        <w:tc>
          <w:tcPr/>
          <w:p>
            <w:pPr>
              <w:pStyle w:val="Compact"/>
            </w:pPr>
            <w:r>
              <w:t xml:space="preserve">409</w:t>
            </w:r>
            <w:r>
              <w:t xml:space="preserve"> </w:t>
            </w:r>
            <w:r>
              <w:rPr>
                <w:rStyle w:val="VerbatimChar"/>
              </w:rPr>
              <w:t xml:space="preserve">NameConflict</w:t>
            </w:r>
            <w:r>
              <w:t xml:space="preserve"> </w:t>
            </w:r>
            <w:r>
              <w:t xml:space="preserve">(case-insensitive check)</w:t>
            </w:r>
          </w:p>
        </w:tc>
      </w:tr>
      <w:tr>
        <w:tc>
          <w:tcPr/>
          <w:p>
            <w:pPr>
              <w:pStyle w:val="Compact"/>
            </w:pPr>
            <w:r>
              <w:t xml:space="preserve">User renames</w:t>
            </w:r>
            <w:r>
              <w:t xml:space="preserve"> </w:t>
            </w:r>
            <w:r>
              <w:t xml:space="preserve">“Weekly forecast”</w:t>
            </w:r>
            <w:r>
              <w:t xml:space="preserve"> </w:t>
            </w:r>
            <w:r>
              <w:t xml:space="preserve">→</w:t>
            </w:r>
            <w:r>
              <w:t xml:space="preserve"> </w:t>
            </w:r>
            <w:r>
              <w:t xml:space="preserve">“Weekly Forecast”</w:t>
            </w:r>
          </w:p>
        </w:tc>
        <w:tc>
          <w:tcPr/>
          <w:p>
            <w:pPr>
              <w:pStyle w:val="Compact"/>
            </w:pPr>
            <w:r>
              <w:t xml:space="preserve">Allowed (own name doesn’t count as conflict)</w:t>
            </w:r>
          </w:p>
        </w:tc>
      </w:tr>
      <w:tr>
        <w:tc>
          <w:tcPr/>
          <w:p>
            <w:pPr>
              <w:pStyle w:val="Compact"/>
            </w:pPr>
            <w:r>
              <w:t xml:space="preserve">User creates</w:t>
            </w:r>
            <w:r>
              <w:t xml:space="preserve"> </w:t>
            </w:r>
            <w:r>
              <w:t xml:space="preserve">“My emergencies”</w:t>
            </w:r>
            <w:r>
              <w:t xml:space="preserve">; system ships</w:t>
            </w:r>
            <w:r>
              <w:t xml:space="preserve"> </w:t>
            </w:r>
            <w:r>
              <w:t xml:space="preserve">“My Emergencies”</w:t>
            </w:r>
            <w:r>
              <w:t xml:space="preserve"> </w:t>
            </w:r>
            <w:r>
              <w:t xml:space="preserve">as a system view later</w:t>
            </w:r>
          </w:p>
        </w:tc>
        <w:tc>
          <w:tcPr/>
          <w:p>
            <w:pPr>
              <w:pStyle w:val="Compact"/>
            </w:pPr>
            <w:r>
              <w:t xml:space="preserve">409</w:t>
            </w:r>
            <w:r>
              <w:t xml:space="preserve"> </w:t>
            </w:r>
            <w:r>
              <w:rPr>
                <w:rStyle w:val="VerbatimChar"/>
              </w:rPr>
              <w:t xml:space="preserve">NameConflict</w:t>
            </w:r>
            <w:r>
              <w:t xml:space="preserve"> </w:t>
            </w:r>
            <w:r>
              <w:t xml:space="preserve">on next user save (system views are included in the conflict check); user must rename their existing view first</w:t>
            </w:r>
          </w:p>
        </w:tc>
      </w:tr>
      <w:tr>
        <w:tc>
          <w:tcPr/>
          <w:p>
            <w:pPr>
              <w:pStyle w:val="Compact"/>
            </w:pPr>
            <w:r>
              <w:t xml:space="preserve">Two tabs save</w:t>
            </w:r>
            <w:r>
              <w:t xml:space="preserve"> </w:t>
            </w:r>
            <w:r>
              <w:t xml:space="preserve">“Weekly forecast”</w:t>
            </w:r>
            <w:r>
              <w:t xml:space="preserve"> </w:t>
            </w:r>
            <w:r>
              <w:t xml:space="preserve">concurrently</w:t>
            </w:r>
          </w:p>
        </w:tc>
        <w:tc>
          <w:tcPr/>
          <w:p>
            <w:pPr>
              <w:pStyle w:val="Compact"/>
            </w:pPr>
            <w:r>
              <w:t xml:space="preserve">First write wins (assigned id and persisted); second write gets 409; UX surfaces</w:t>
            </w:r>
            <w:r>
              <w:t xml:space="preserve"> </w:t>
            </w:r>
            <w:r>
              <w:t xml:space="preserve">“A view with this name was just created in another tab — choose a different name.”</w:t>
            </w:r>
          </w:p>
        </w:tc>
      </w:tr>
      <w:tr>
        <w:tc>
          <w:tcPr/>
          <w:p>
            <w:pPr>
              <w:pStyle w:val="Compact"/>
            </w:pPr>
            <w:r>
              <w:t xml:space="preserve">Unicode normalization edge cases (e.g., NFC vs NFD</w:t>
            </w:r>
            <w:r>
              <w:t xml:space="preserve"> </w:t>
            </w:r>
            <w:r>
              <w:t xml:space="preserve">“café”</w:t>
            </w:r>
            <w:r>
              <w:t xml:space="preserve">)</w:t>
            </w:r>
          </w:p>
        </w:tc>
        <w:tc>
          <w:tcPr/>
          <w:p>
            <w:pPr>
              <w:pStyle w:val="Compact"/>
            </w:pPr>
            <w:r>
              <w:t xml:space="preserve">Conflict check normalizes both inputs to NFC before comparison</w:t>
            </w:r>
          </w:p>
        </w:tc>
      </w:tr>
    </w:tbl>
    <w:bookmarkEnd w:id="88"/>
    <w:bookmarkStart w:id="89" w:name="cap-and-quota-scenarios"/>
    <w:p>
      <w:pPr>
        <w:pStyle w:val="Heading3"/>
      </w:pPr>
      <w:r>
        <w:t xml:space="preserve">9.2 Cap and quota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User at 50 views attempts Save</w:t>
            </w:r>
          </w:p>
        </w:tc>
        <w:tc>
          <w:tcPr/>
          <w:p>
            <w:pPr>
              <w:pStyle w:val="Compact"/>
            </w:pPr>
            <w:r>
              <w:t xml:space="preserve">429</w:t>
            </w:r>
            <w:r>
              <w:t xml:space="preserve"> </w:t>
            </w:r>
            <w:r>
              <w:rPr>
                <w:rStyle w:val="VerbatimChar"/>
              </w:rPr>
              <w:t xml:space="preserve">LimitReached</w:t>
            </w:r>
            <w:r>
              <w:t xml:space="preserve">; dialog shows error with</w:t>
            </w:r>
            <w:r>
              <w:t xml:space="preserve"> </w:t>
            </w:r>
            <w:r>
              <w:t xml:space="preserve">“Manage views”</w:t>
            </w:r>
            <w:r>
              <w:t xml:space="preserve"> </w:t>
            </w:r>
            <w:r>
              <w:t xml:space="preserve">link</w:t>
            </w:r>
          </w:p>
        </w:tc>
      </w:tr>
      <w:tr>
        <w:tc>
          <w:tcPr/>
          <w:p>
            <w:pPr>
              <w:pStyle w:val="Compact"/>
            </w:pPr>
            <w:r>
              <w:t xml:space="preserve">User deletes a view then immediately saves a new one</w:t>
            </w:r>
          </w:p>
        </w:tc>
        <w:tc>
          <w:tcPr/>
          <w:p>
            <w:pPr>
              <w:pStyle w:val="Compact"/>
            </w:pPr>
            <w:r>
              <w:t xml:space="preserve">Succeeds (the cap is real-time, not nightly-recomputed)</w:t>
            </w:r>
          </w:p>
        </w:tc>
      </w:tr>
      <w:tr>
        <w:tc>
          <w:tcPr/>
          <w:p>
            <w:pPr>
              <w:pStyle w:val="Compact"/>
            </w:pPr>
            <w:r>
              <w:rPr>
                <w:rStyle w:val="VerbatimChar"/>
              </w:rPr>
              <w:t xml:space="preserve">filters</w:t>
            </w:r>
            <w:r>
              <w:t xml:space="preserve"> </w:t>
            </w:r>
            <w:r>
              <w:t xml:space="preserve">payload exceeds 16 KB</w:t>
            </w:r>
          </w:p>
        </w:tc>
        <w:tc>
          <w:tcPr/>
          <w:p>
            <w:pPr>
              <w:pStyle w:val="Compact"/>
            </w:pPr>
            <w:r>
              <w:t xml:space="preserve">400</w:t>
            </w:r>
            <w:r>
              <w:t xml:space="preserve"> </w:t>
            </w:r>
            <w:r>
              <w:rPr>
                <w:rStyle w:val="VerbatimChar"/>
              </w:rPr>
              <w:t xml:space="preserve">PayloadTooLarge</w:t>
            </w:r>
            <w:r>
              <w:t xml:space="preserve">; toast:</w:t>
            </w:r>
            <w:r>
              <w:t xml:space="preserve"> </w:t>
            </w:r>
            <w:r>
              <w:t xml:space="preserve">“This view’s filter set is too large to save. Remove some filters and try again.”</w:t>
            </w:r>
          </w:p>
        </w:tc>
      </w:tr>
      <w:tr>
        <w:tc>
          <w:tcPr/>
          <w:p>
            <w:pPr>
              <w:pStyle w:val="Compact"/>
            </w:pPr>
            <w:r>
              <w:t xml:space="preserve">User attempts to PATCH a view to exceed 16 KB</w:t>
            </w:r>
          </w:p>
        </w:tc>
        <w:tc>
          <w:tcPr/>
          <w:p>
            <w:pPr>
              <w:pStyle w:val="Compact"/>
            </w:pPr>
            <w:r>
              <w:t xml:space="preserve">Same 400</w:t>
            </w:r>
          </w:p>
        </w:tc>
      </w:tr>
      <w:tr>
        <w:tc>
          <w:tcPr/>
          <w:p>
            <w:pPr>
              <w:pStyle w:val="Compact"/>
            </w:pPr>
            <w:r>
              <w:t xml:space="preserve">Tenant has 10,000 users with 50 views each (500,000 documents)</w:t>
            </w:r>
          </w:p>
        </w:tc>
        <w:tc>
          <w:tcPr/>
          <w:p>
            <w:pPr>
              <w:pStyle w:val="Compact"/>
            </w:pPr>
            <w:r>
              <w:t xml:space="preserve">Within Cosmos scaling expectations for a single container; no behavioral change</w:t>
            </w:r>
          </w:p>
        </w:tc>
      </w:tr>
    </w:tbl>
    <w:bookmarkEnd w:id="89"/>
    <w:bookmarkStart w:id="90" w:name="authorization-edge-cases"/>
    <w:p>
      <w:pPr>
        <w:pStyle w:val="Heading3"/>
      </w:pPr>
      <w:r>
        <w:t xml:space="preserve">9.3 Authorization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User opens a stale tab where the view library was fetched 24 hours ago</w:t>
            </w:r>
          </w:p>
        </w:tc>
        <w:tc>
          <w:tcPr/>
          <w:p>
            <w:pPr>
              <w:pStyle w:val="Compact"/>
            </w:pPr>
            <w:r>
              <w:t xml:space="preserve">The cached list is shown immediately; refresh-on-focus refetches; deleted views vanish, new views appear</w:t>
            </w:r>
          </w:p>
        </w:tc>
      </w:tr>
      <w:tr>
        <w:tc>
          <w:tcPr/>
          <w:p>
            <w:pPr>
              <w:pStyle w:val="Compact"/>
            </w:pPr>
            <w:r>
              <w:t xml:space="preserve">User changes tenants mid-session (rare — typically a re-auth flow)</w:t>
            </w:r>
          </w:p>
        </w:tc>
        <w:tc>
          <w:tcPr/>
          <w:p>
            <w:pPr>
              <w:pStyle w:val="Compact"/>
            </w:pPr>
            <w:r>
              <w:t xml:space="preserve">View library is refetched against the new tenant; previous tenant’s views are not visible</w:t>
            </w:r>
          </w:p>
        </w:tc>
      </w:tr>
      <w:tr>
        <w:tc>
          <w:tcPr/>
          <w:p>
            <w:pPr>
              <w:pStyle w:val="Compact"/>
            </w:pPr>
            <w:r>
              <w:t xml:space="preserve">User loses</w:t>
            </w:r>
            <w:r>
              <w:t xml:space="preserve"> </w:t>
            </w:r>
            <w:r>
              <w:rPr>
                <w:rStyle w:val="VerbatimChar"/>
              </w:rPr>
              <w:t xml:space="preserve">CaseReader</w:t>
            </w:r>
            <w:r>
              <w:t xml:space="preserve"> </w:t>
            </w:r>
            <w:r>
              <w:t xml:space="preserve">role but keeps</w:t>
            </w:r>
            <w:r>
              <w:t xml:space="preserve"> </w:t>
            </w:r>
            <w:r>
              <w:rPr>
                <w:rStyle w:val="VerbatimChar"/>
              </w:rPr>
              <w:t xml:space="preserve">SavedViewsManager</w:t>
            </w:r>
          </w:p>
        </w:tc>
        <w:tc>
          <w:tcPr/>
          <w:p>
            <w:pPr>
              <w:pStyle w:val="Compact"/>
            </w:pPr>
            <w:r>
              <w:t xml:space="preserve">Apply succeeds (returns the snapshot) but List Cases fails on the underlying surface — UX surfaces the case-list error, not a saved-views error</w:t>
            </w:r>
          </w:p>
        </w:tc>
      </w:tr>
      <w:tr>
        <w:tc>
          <w:tcPr/>
          <w:p>
            <w:pPr>
              <w:pStyle w:val="Compact"/>
            </w:pPr>
            <w:r>
              <w:t xml:space="preserve">Service principal calls Save endpoint directly (no end-user identity in the CDT)</w:t>
            </w:r>
          </w:p>
        </w:tc>
        <w:tc>
          <w:tcPr/>
          <w:p>
            <w:pPr>
              <w:pStyle w:val="Compact"/>
            </w:pPr>
            <w:r>
              <w:t xml:space="preserve">403 with</w:t>
            </w:r>
            <w:r>
              <w:t xml:space="preserve"> </w:t>
            </w:r>
            <w:r>
              <w:rPr>
                <w:rStyle w:val="VerbatimChar"/>
              </w:rPr>
              <w:t xml:space="preserve">errorCode: "ServicePrincipalNotAllowed"</w:t>
            </w:r>
            <w:r>
              <w:t xml:space="preserve"> </w:t>
            </w:r>
            <w:r>
              <w:t xml:space="preserve">— only human identities can own views</w:t>
            </w:r>
          </w:p>
        </w:tc>
      </w:tr>
      <w:tr>
        <w:tc>
          <w:tcPr/>
          <w:p>
            <w:pPr>
              <w:pStyle w:val="Compact"/>
            </w:pPr>
            <w:r>
              <w:t xml:space="preserve">User has access to tenants A + B and saves a view in A</w:t>
            </w:r>
          </w:p>
        </w:tc>
        <w:tc>
          <w:tcPr/>
          <w:p>
            <w:pPr>
              <w:pStyle w:val="Compact"/>
            </w:pPr>
            <w:r>
              <w:t xml:space="preserve">View is invisible from B; this is by design</w:t>
            </w:r>
          </w:p>
        </w:tc>
      </w:tr>
      <w:tr>
        <w:tc>
          <w:tcPr/>
          <w:p>
            <w:pPr>
              <w:pStyle w:val="Compact"/>
            </w:pPr>
            <w:r>
              <w:t xml:space="preserve">Cross-user impersonation attempt (forge</w:t>
            </w:r>
            <w:r>
              <w:t xml:space="preserve"> </w:t>
            </w:r>
            <w:r>
              <w:rPr>
                <w:rStyle w:val="VerbatimChar"/>
              </w:rPr>
              <w:t xml:space="preserve">ownerId</w:t>
            </w:r>
            <w:r>
              <w:t xml:space="preserve"> </w:t>
            </w:r>
            <w:r>
              <w:t xml:space="preserve">in request body)</w:t>
            </w:r>
          </w:p>
        </w:tc>
        <w:tc>
          <w:tcPr/>
          <w:p>
            <w:pPr>
              <w:pStyle w:val="Compact"/>
            </w:pPr>
            <w:r>
              <w:t xml:space="preserve">Ignored — the handler always uses</w:t>
            </w:r>
            <w:r>
              <w:t xml:space="preserve"> </w:t>
            </w:r>
            <w:r>
              <w:rPr>
                <w:rStyle w:val="VerbatimChar"/>
              </w:rPr>
              <w:t xml:space="preserve">caller.subjectClaim</w:t>
            </w:r>
            <w:r>
              <w:t xml:space="preserve"> </w:t>
            </w:r>
            <w:r>
              <w:t xml:space="preserve">for</w:t>
            </w:r>
            <w:r>
              <w:t xml:space="preserve"> </w:t>
            </w:r>
            <w:r>
              <w:rPr>
                <w:rStyle w:val="VerbatimChar"/>
              </w:rPr>
              <w:t xml:space="preserve">ownerId</w:t>
            </w:r>
            <w:r>
              <w:t xml:space="preserve">, never the request body</w:t>
            </w:r>
          </w:p>
        </w:tc>
      </w:tr>
    </w:tbl>
    <w:bookmarkEnd w:id="90"/>
    <w:bookmarkStart w:id="91" w:name="concurrency-edge-cases"/>
    <w:p>
      <w:pPr>
        <w:pStyle w:val="Heading3"/>
      </w:pPr>
      <w:r>
        <w:t xml:space="preserve">9.4 Concurrency edge cases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Tab A applies view X, Tab B deletes view X; Tab A then tries Update from current</w:t>
            </w:r>
          </w:p>
        </w:tc>
        <w:tc>
          <w:tcPr/>
          <w:p>
            <w:pPr>
              <w:pStyle w:val="Compact"/>
            </w:pPr>
            <w:r>
              <w:t xml:space="preserve">Tab A’s PATCH returns 404; toast:</w:t>
            </w:r>
            <w:r>
              <w:t xml:space="preserve"> </w:t>
            </w:r>
            <w:r>
              <w:t xml:space="preserve">“This view was deleted in another tab.”</w:t>
            </w:r>
            <w:r>
              <w:t xml:space="preserve"> </w:t>
            </w:r>
            <w:r>
              <w:t xml:space="preserve">+ reverts to</w:t>
            </w:r>
            <w:r>
              <w:t xml:space="preserve"> </w:t>
            </w:r>
            <w:r>
              <w:t xml:space="preserve">“Saved views”</w:t>
            </w:r>
            <w:r>
              <w:t xml:space="preserve"> </w:t>
            </w:r>
            <w:r>
              <w:t xml:space="preserve">trigger label</w:t>
            </w:r>
          </w:p>
        </w:tc>
      </w:tr>
      <w:tr>
        <w:tc>
          <w:tcPr/>
          <w:p>
            <w:pPr>
              <w:pStyle w:val="Compact"/>
            </w:pPr>
            <w:r>
              <w:t xml:space="preserve">Tab A and Tab B both Update the same view simultaneously</w:t>
            </w:r>
          </w:p>
        </w:tc>
        <w:tc>
          <w:tcPr/>
          <w:p>
            <w:pPr>
              <w:pStyle w:val="Compact"/>
            </w:pPr>
            <w:r>
              <w:t xml:space="preserve">First write wins (ETag); second gets 412; Tab B’s WebClient refetches + re-opens editor with latest snapshot</w:t>
            </w:r>
          </w:p>
        </w:tc>
      </w:tr>
      <w:tr>
        <w:tc>
          <w:tcPr/>
          <w:p>
            <w:pPr>
              <w:pStyle w:val="Compact"/>
            </w:pPr>
            <w:r>
              <w:t xml:space="preserve">User applies view X, then Server tells WebClient via SSE that view X was renamed in another tab</w:t>
            </w:r>
          </w:p>
        </w:tc>
        <w:tc>
          <w:tcPr/>
          <w:p>
            <w:pPr>
              <w:pStyle w:val="Compact"/>
            </w:pPr>
            <w:r>
              <w:t xml:space="preserve">Trigger label updates to the new name; no other UX change</w:t>
            </w:r>
          </w:p>
        </w:tc>
      </w:tr>
      <w:tr>
        <w:tc>
          <w:tcPr/>
          <w:p>
            <w:pPr>
              <w:pStyle w:val="Compact"/>
            </w:pPr>
            <w:r>
              <w:t xml:space="preserve">User applies view X with</w:t>
            </w:r>
            <w:r>
              <w:t xml:space="preserve"> </w:t>
            </w:r>
            <w:r>
              <w:rPr>
                <w:rStyle w:val="VerbatimChar"/>
              </w:rPr>
              <w:t xml:space="preserve">caseScope = "active"</w:t>
            </w:r>
            <w:r>
              <w:t xml:space="preserve">, then immediately toggles scope to</w:t>
            </w:r>
            <w:r>
              <w:t xml:space="preserve"> </w:t>
            </w:r>
            <w:r>
              <w:rPr>
                <w:rStyle w:val="VerbatimChar"/>
              </w:rPr>
              <w:t xml:space="preserve">"all"</w:t>
            </w:r>
          </w:p>
        </w:tc>
        <w:tc>
          <w:tcPr/>
          <w:p>
            <w:pPr>
              <w:pStyle w:val="Compact"/>
            </w:pPr>
            <w:r>
              <w:rPr>
                <w:rStyle w:val="VerbatimChar"/>
              </w:rPr>
              <w:t xml:space="preserve">isModified</w:t>
            </w:r>
            <w:r>
              <w:t xml:space="preserve"> </w:t>
            </w:r>
            <w:r>
              <w:t xml:space="preserve">becomes</w:t>
            </w:r>
            <w:r>
              <w:t xml:space="preserve"> </w:t>
            </w:r>
            <w:r>
              <w:rPr>
                <w:rStyle w:val="VerbatimChar"/>
              </w:rPr>
              <w:t xml:space="preserve">true</w:t>
            </w:r>
            <w:r>
              <w:t xml:space="preserve">; user can Update from current to capture the new scope</w:t>
            </w:r>
          </w:p>
        </w:tc>
      </w:tr>
    </w:tbl>
    <w:bookmarkEnd w:id="91"/>
    <w:bookmarkStart w:id="92" w:name="catalog-drift-scenarios"/>
    <w:p>
      <w:pPr>
        <w:pStyle w:val="Heading3"/>
      </w:pPr>
      <w:r>
        <w:t xml:space="preserve">9.5 Catalog drift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View references a removed filter id (e.g.,</w:t>
            </w:r>
            <w:r>
              <w:t xml:space="preserve"> </w:t>
            </w:r>
            <w:r>
              <w:rPr>
                <w:rStyle w:val="VerbatimChar"/>
              </w:rPr>
              <w:t xml:space="preserve">agency</w:t>
            </w:r>
            <w:r>
              <w:t xml:space="preserve"> </w:t>
            </w:r>
            <w:r>
              <w:t xml:space="preserve">was renamed to</w:t>
            </w:r>
            <w:r>
              <w:t xml:space="preserve"> </w:t>
            </w:r>
            <w:r>
              <w:rPr>
                <w:rStyle w:val="VerbatimChar"/>
              </w:rPr>
              <w:t xml:space="preserve">issuingAuthority</w:t>
            </w:r>
            <w:r>
              <w:t xml:space="preserve">)</w:t>
            </w:r>
          </w:p>
        </w:tc>
        <w:tc>
          <w:tcPr/>
          <w:p>
            <w:pPr>
              <w:pStyle w:val="Compact"/>
            </w:pPr>
            <w:r>
              <w:t xml:space="preserve">Filter is dropped on apply; warning toast; view stored snapshot unchanged</w:t>
            </w:r>
          </w:p>
        </w:tc>
      </w:tr>
      <w:tr>
        <w:tc>
          <w:tcPr/>
          <w:p>
            <w:pPr>
              <w:pStyle w:val="Compact"/>
            </w:pPr>
            <w:r>
              <w:t xml:space="preserve">View references a removed column id</w:t>
            </w:r>
          </w:p>
        </w:tc>
        <w:tc>
          <w:tcPr/>
          <w:p>
            <w:pPr>
              <w:pStyle w:val="Compact"/>
            </w:pPr>
            <w:r>
              <w:t xml:space="preserve">Column is dropped from</w:t>
            </w:r>
            <w:r>
              <w:t xml:space="preserve"> </w:t>
            </w:r>
            <w:r>
              <w:rPr>
                <w:rStyle w:val="VerbatimChar"/>
              </w:rPr>
              <w:t xml:space="preserve">columnOrder</w:t>
            </w:r>
            <w:r>
              <w:t xml:space="preserve"> </w:t>
            </w:r>
            <w:r>
              <w:t xml:space="preserve">/</w:t>
            </w:r>
            <w:r>
              <w:t xml:space="preserve"> </w:t>
            </w:r>
            <w:r>
              <w:rPr>
                <w:rStyle w:val="VerbatimChar"/>
              </w:rPr>
              <w:t xml:space="preserve">columnHidden</w:t>
            </w:r>
            <w:r>
              <w:t xml:space="preserve">; rest of view applies</w:t>
            </w:r>
          </w:p>
        </w:tc>
      </w:tr>
      <w:tr>
        <w:tc>
          <w:tcPr/>
          <w:p>
            <w:pPr>
              <w:pStyle w:val="Compact"/>
            </w:pPr>
            <w:r>
              <w:t xml:space="preserve">View’s</w:t>
            </w:r>
            <w:r>
              <w:t xml:space="preserve"> </w:t>
            </w:r>
            <w:r>
              <w:rPr>
                <w:rStyle w:val="VerbatimChar"/>
              </w:rPr>
              <w:t xml:space="preserve">sortState.columnId</w:t>
            </w:r>
            <w:r>
              <w:t xml:space="preserve"> </w:t>
            </w:r>
            <w:r>
              <w:t xml:space="preserve">refers to a column that was made non-sortable</w:t>
            </w:r>
          </w:p>
        </w:tc>
        <w:tc>
          <w:tcPr/>
          <w:p>
            <w:pPr>
              <w:pStyle w:val="Compact"/>
            </w:pPr>
            <w:r>
              <w:t xml:space="preserve">Sort is dropped; surface default order applies</w:t>
            </w:r>
          </w:p>
        </w:tc>
      </w:tr>
      <w:tr>
        <w:tc>
          <w:tcPr/>
          <w:p>
            <w:pPr>
              <w:pStyle w:val="Compact"/>
            </w:pPr>
            <w:r>
              <w:t xml:space="preserve">View was saved when the catalog had filter</w:t>
            </w:r>
            <w:r>
              <w:t xml:space="preserve"> </w:t>
            </w:r>
            <w:r>
              <w:rPr>
                <w:rStyle w:val="VerbatimChar"/>
              </w:rPr>
              <w:t xml:space="preserve">X</w:t>
            </w:r>
            <w:r>
              <w:t xml:space="preserve">;</w:t>
            </w:r>
            <w:r>
              <w:t xml:space="preserve"> </w:t>
            </w:r>
            <w:r>
              <w:rPr>
                <w:rStyle w:val="VerbatimChar"/>
              </w:rPr>
              <w:t xml:space="preserve">X</w:t>
            </w:r>
            <w:r>
              <w:t xml:space="preserve"> </w:t>
            </w:r>
            <w:r>
              <w:t xml:space="preserve">was removed; user runs Update from current with the modified state (X no longer in</w:t>
            </w:r>
            <w:r>
              <w:t xml:space="preserve"> </w:t>
            </w:r>
            <w:r>
              <w:rPr>
                <w:rStyle w:val="VerbatimChar"/>
              </w:rPr>
              <w:t xml:space="preserve">extraFilters</w:t>
            </w:r>
            <w:r>
              <w:t xml:space="preserve">)</w:t>
            </w:r>
          </w:p>
        </w:tc>
        <w:tc>
          <w:tcPr/>
          <w:p>
            <w:pPr>
              <w:pStyle w:val="Compact"/>
            </w:pPr>
            <w:r>
              <w:t xml:space="preserve">The new snapshot doesn’t include</w:t>
            </w:r>
            <w:r>
              <w:t xml:space="preserve"> </w:t>
            </w:r>
            <w:r>
              <w:rPr>
                <w:rStyle w:val="VerbatimChar"/>
              </w:rPr>
              <w:t xml:space="preserve">X</w:t>
            </w:r>
            <w:r>
              <w:t xml:space="preserve">; on next apply, no drift warning fires</w:t>
            </w:r>
          </w:p>
        </w:tc>
      </w:tr>
      <w:tr>
        <w:tc>
          <w:tcPr/>
          <w:p>
            <w:pPr>
              <w:pStyle w:val="Compact"/>
            </w:pPr>
            <w:r>
              <w:t xml:space="preserve">User installs an updated WebClient bundle with new catalog entries</w:t>
            </w:r>
          </w:p>
        </w:tc>
        <w:tc>
          <w:tcPr/>
          <w:p>
            <w:pPr>
              <w:pStyle w:val="Compact"/>
            </w:pPr>
            <w:r>
              <w:t xml:space="preserve">Existing views are unchanged; new entries are not added to existing views; the user can Save current view after adjusting filters to capture the new catalog</w:t>
            </w:r>
          </w:p>
        </w:tc>
      </w:tr>
    </w:tbl>
    <w:bookmarkEnd w:id="92"/>
    <w:bookmarkStart w:id="93" w:name="data-integrity-scenarios"/>
    <w:p>
      <w:pPr>
        <w:pStyle w:val="Heading3"/>
      </w:pPr>
      <w:r>
        <w:t xml:space="preserve">9.6 Data integrity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Cosmos throws 429 (RU exhaustion) on Save</w:t>
            </w:r>
          </w:p>
        </w:tc>
        <w:tc>
          <w:tcPr/>
          <w:p>
            <w:pPr>
              <w:pStyle w:val="Compact"/>
            </w:pPr>
            <w:r>
              <w:t xml:space="preserve">Polly retry policy in CMS catches; if exhausted, 503 to WebApi which surfaces to WebClient as a retry-friendly toast</w:t>
            </w:r>
          </w:p>
        </w:tc>
      </w:tr>
      <w:tr>
        <w:tc>
          <w:tcPr/>
          <w:p>
            <w:pPr>
              <w:pStyle w:val="Compact"/>
            </w:pPr>
            <w:r>
              <w:t xml:space="preserve">Cosmos document gets corrupted (e.g., truncated</w:t>
            </w:r>
            <w:r>
              <w:t xml:space="preserve"> </w:t>
            </w:r>
            <w:r>
              <w:rPr>
                <w:rStyle w:val="VerbatimChar"/>
              </w:rPr>
              <w:t xml:space="preserve">filters</w:t>
            </w:r>
            <w:r>
              <w:t xml:space="preserve"> </w:t>
            </w:r>
            <w:r>
              <w:t xml:space="preserve">JSON)</w:t>
            </w:r>
          </w:p>
        </w:tc>
        <w:tc>
          <w:tcPr/>
          <w:p>
            <w:pPr>
              <w:pStyle w:val="Compact"/>
            </w:pPr>
            <w:r>
              <w:t xml:space="preserve">Read path returns 500</w:t>
            </w:r>
            <w:r>
              <w:t xml:space="preserve"> </w:t>
            </w:r>
            <w:r>
              <w:rPr>
                <w:rStyle w:val="VerbatimChar"/>
              </w:rPr>
              <w:t xml:space="preserve">MalformedDocument</w:t>
            </w:r>
            <w:r>
              <w:t xml:space="preserve">; ops team is paged; user sees:</w:t>
            </w:r>
            <w:r>
              <w:t xml:space="preserve"> </w:t>
            </w:r>
            <w:r>
              <w:t xml:space="preserve">“This view is corrupted and can’t be loaded. Please delete it and re-save.”</w:t>
            </w:r>
            <w:r>
              <w:t xml:space="preserve"> </w:t>
            </w:r>
            <w:r>
              <w:t xml:space="preserve">with a Delete action</w:t>
            </w:r>
          </w:p>
        </w:tc>
      </w:tr>
      <w:tr>
        <w:tc>
          <w:tcPr/>
          <w:p>
            <w:pPr>
              <w:pStyle w:val="Compact"/>
            </w:pPr>
            <w:r>
              <w:t xml:space="preserve">User’s</w:t>
            </w:r>
            <w:r>
              <w:t xml:space="preserve"> </w:t>
            </w:r>
            <w:r>
              <w:rPr>
                <w:rStyle w:val="VerbatimChar"/>
              </w:rPr>
              <w:t xml:space="preserve">localStorage</w:t>
            </w:r>
            <w:r>
              <w:t xml:space="preserve"> </w:t>
            </w:r>
            <w:r>
              <w:t xml:space="preserve">from the prototype contains a malformed view</w:t>
            </w:r>
          </w:p>
        </w:tc>
        <w:tc>
          <w:tcPr/>
          <w:p>
            <w:pPr>
              <w:pStyle w:val="Compact"/>
            </w:pPr>
            <w:r>
              <w:t xml:space="preserve">Migration skips it + logs; user sees the migration banner</w:t>
            </w:r>
          </w:p>
        </w:tc>
      </w:tr>
      <w:tr>
        <w:tc>
          <w:tcPr/>
          <w:p>
            <w:pPr>
              <w:pStyle w:val="Compact"/>
            </w:pPr>
            <w:r>
              <w:t xml:space="preserve">Network failure mid-Save</w:t>
            </w:r>
          </w:p>
        </w:tc>
        <w:tc>
          <w:tcPr/>
          <w:p>
            <w:pPr>
              <w:pStyle w:val="Compact"/>
            </w:pPr>
            <w:r>
              <w:t xml:space="preserve">Optimistic UI reverts; toast:</w:t>
            </w:r>
            <w:r>
              <w:t xml:space="preserve"> </w:t>
            </w:r>
            <w:r>
              <w:t xml:space="preserve">“Couldn’t save. Check your connection.”</w:t>
            </w:r>
          </w:p>
        </w:tc>
      </w:tr>
    </w:tbl>
    <w:bookmarkEnd w:id="93"/>
    <w:bookmarkStart w:id="94" w:name="surface-mismatch-scenarios"/>
    <w:p>
      <w:pPr>
        <w:pStyle w:val="Heading3"/>
      </w:pPr>
      <w:r>
        <w:t xml:space="preserve">9.7 Surface-mismatch scenarios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WebClient sends</w:t>
            </w:r>
            <w:r>
              <w:t xml:space="preserve"> </w:t>
            </w:r>
            <w:r>
              <w:rPr>
                <w:rStyle w:val="VerbatimChar"/>
              </w:rPr>
              <w:t xml:space="preserve">surface = "queue"</w:t>
            </w:r>
            <w:r>
              <w:t xml:space="preserve"> </w:t>
            </w:r>
            <w:r>
              <w:t xml:space="preserve">with an Attorney Dashboard</w:t>
            </w:r>
            <w:r>
              <w:t xml:space="preserve"> </w:t>
            </w:r>
            <w:r>
              <w:rPr>
                <w:rStyle w:val="VerbatimChar"/>
              </w:rPr>
              <w:t xml:space="preserve">quickFilter</w:t>
            </w:r>
            <w:r>
              <w:t xml:space="preserve"> </w:t>
            </w:r>
            <w:r>
              <w:t xml:space="preserve">id</w:t>
            </w:r>
          </w:p>
        </w:tc>
        <w:tc>
          <w:tcPr/>
          <w:p>
            <w:pPr>
              <w:pStyle w:val="Compact"/>
            </w:pPr>
            <w:r>
              <w:t xml:space="preserve">400</w:t>
            </w:r>
            <w:r>
              <w:t xml:space="preserve"> </w:t>
            </w:r>
            <w:r>
              <w:rPr>
                <w:rStyle w:val="VerbatimChar"/>
              </w:rPr>
              <w:t xml:space="preserve">InvalidFilters</w:t>
            </w:r>
            <w:r>
              <w:t xml:space="preserve">; toast:</w:t>
            </w:r>
            <w:r>
              <w:t xml:space="preserve"> </w:t>
            </w:r>
            <w:r>
              <w:t xml:space="preserve">“This view contains controls that don’t belong to the Cases page.”</w:t>
            </w:r>
            <w:r>
              <w:t xml:space="preserve"> </w:t>
            </w:r>
            <w:r>
              <w:t xml:space="preserve">(this is purely defensive — the UI doesn’t make this mistake)</w:t>
            </w:r>
          </w:p>
        </w:tc>
      </w:tr>
      <w:tr>
        <w:tc>
          <w:tcPr/>
          <w:p>
            <w:pPr>
              <w:pStyle w:val="Compact"/>
            </w:pPr>
            <w:r>
              <w:t xml:space="preserve">User navigates from Cases to Attorney Dashboard mid-Save</w:t>
            </w:r>
          </w:p>
        </w:tc>
        <w:tc>
          <w:tcPr/>
          <w:p>
            <w:pPr>
              <w:pStyle w:val="Compact"/>
            </w:pPr>
            <w:r>
              <w:t xml:space="preserve">Save completes on the Cases surface; user sees the new view in the Cases menu when they return</w:t>
            </w:r>
          </w:p>
        </w:tc>
      </w:tr>
    </w:tbl>
    <w:p>
      <w:r>
        <w:pict>
          <v:rect style="width:0;height:1.5pt" o:hralign="center" o:hrstd="t" o:hr="t"/>
        </w:pict>
      </w:r>
    </w:p>
    <w:bookmarkEnd w:id="94"/>
    <w:bookmarkEnd w:id="95"/>
    <w:bookmarkStart w:id="100" w:name="open-questions-future-considerations"/>
    <w:p>
      <w:pPr>
        <w:pStyle w:val="Heading2"/>
      </w:pPr>
      <w:r>
        <w:t xml:space="preserve">10. Open Questions &amp; Future Considerations</w:t>
      </w:r>
    </w:p>
    <w:bookmarkStart w:id="96" w:name="X5dc03c49bd1ce5365d5f9e1f9707e271e9cec69"/>
    <w:p>
      <w:pPr>
        <w:pStyle w:val="Heading3"/>
      </w:pPr>
      <w:r>
        <w:t xml:space="preserve">10.1 Gaps and dependencies requiring clarification</w:t>
      </w:r>
    </w:p>
    <w:p>
      <w:pPr>
        <w:pStyle w:val="FirstParagraph"/>
      </w:pPr>
      <w:r>
        <w:rPr>
          <w:b/>
          <w:bCs/>
        </w:rPr>
        <w:t xml:space="preserve">Q-1. End-user CDT chain through MISE v2.</w:t>
      </w:r>
      <w:r>
        <w:t xml:space="preserve"> </w:t>
      </w:r>
      <w:r>
        <w:t xml:space="preserve">The spec assumes LRMS-WebApi presents a CDT chain that lets CMS extract the end-user’s</w:t>
      </w:r>
      <w:r>
        <w:t xml:space="preserve"> </w:t>
      </w:r>
      <w:r>
        <w:rPr>
          <w:rStyle w:val="VerbatimChar"/>
        </w:rPr>
        <w:t xml:space="preserve">oid</w:t>
      </w:r>
      <w:r>
        <w:t xml:space="preserve"> </w:t>
      </w:r>
      <w:r>
        <w:t xml:space="preserve">as</w:t>
      </w:r>
      <w:r>
        <w:t xml:space="preserve"> </w:t>
      </w:r>
      <w:r>
        <w:rPr>
          <w:rStyle w:val="VerbatimChar"/>
        </w:rPr>
        <w:t xml:space="preserve">ownerId</w:t>
      </w:r>
      <w:r>
        <w:t xml:space="preserve">. The MISE v2 CDT pattern is documented but operational readiness across LRMS / CMS varies. Owner: LRMS WebApi team. Question: does the existing case-API CDT chain already cover this, or do we need additional MISE configuration on CMS?</w:t>
      </w:r>
    </w:p>
    <w:p>
      <w:pPr>
        <w:pStyle w:val="BodyText"/>
      </w:pPr>
      <w:r>
        <w:rPr>
          <w:b/>
          <w:bCs/>
        </w:rPr>
        <w:t xml:space="preserve">Q-2. SSE channel for cross-tab sync.</w:t>
      </w:r>
      <w:r>
        <w:t xml:space="preserve"> </w:t>
      </w:r>
      <w:r>
        <w:t xml:space="preserve">§3.15 requires a server-sent-events channel for per-user real-time updates. LRMS-WebApi has no SSE infrastructure today. Owner: LRMS WebApi team. Question: do we build SSE in Phase 1 (high integration cost), or accept eventual consistency for cross-tab in Phase 1 (refresh-on-focus only) and add SSE in Phase 2 alongside sharing?</w:t>
      </w:r>
    </w:p>
    <w:p>
      <w:pPr>
        <w:pStyle w:val="BodyText"/>
      </w:pPr>
      <w:r>
        <w:rPr>
          <w:b/>
          <w:bCs/>
        </w:rPr>
        <w:t xml:space="preserve">Q-3. User-deletion cleanup job ownership.</w:t>
      </w:r>
      <w:r>
        <w:t xml:space="preserve"> </w:t>
      </w:r>
      <w:r>
        <w:t xml:space="preserve">§5.8 defers automatic cascade-delete to a nightly job. Owner of the job: TBD. Options: (a) a new CMS Worker function, (b) a separate identity-lifecycle service that owns deprovisioning fan-out across all LENS surfaces, (c) accept the orphan accumulation indefinitely. Recommended: (b), but (c) is acceptable for Phase 1 launch.</w:t>
      </w:r>
    </w:p>
    <w:p>
      <w:pPr>
        <w:pStyle w:val="BodyText"/>
      </w:pPr>
      <w:r>
        <w:rPr>
          <w:b/>
          <w:bCs/>
        </w:rPr>
        <w:t xml:space="preserve">Q-4. System view content rollout.</w:t>
      </w:r>
      <w:r>
        <w:t xml:space="preserve"> </w:t>
      </w:r>
      <w:r>
        <w:t xml:space="preserve">§4.3 ships the prototype’s six system views verbatim. The Operations Lead persona may have specific desired system views (</w:t>
      </w:r>
      <w:r>
        <w:t xml:space="preserve">“My queue”</w:t>
      </w:r>
      <w:r>
        <w:t xml:space="preserve">,</w:t>
      </w:r>
      <w:r>
        <w:t xml:space="preserve"> </w:t>
      </w:r>
      <w:r>
        <w:t xml:space="preserve">“Due today”</w:t>
      </w:r>
      <w:r>
        <w:t xml:space="preserve">,</w:t>
      </w:r>
      <w:r>
        <w:t xml:space="preserve"> </w:t>
      </w:r>
      <w:r>
        <w:t xml:space="preserve">“Recommended Rejection candidates”</w:t>
      </w:r>
      <w:r>
        <w:t xml:space="preserve">) that haven’t been validated against the production user base. Recommendation: ship the prototype’s six, instrument apply-count telemetry, iterate the system view list in subsequent monthly releases.</w:t>
      </w:r>
    </w:p>
    <w:p>
      <w:pPr>
        <w:pStyle w:val="BodyText"/>
      </w:pPr>
      <w:r>
        <w:rPr>
          <w:b/>
          <w:bCs/>
        </w:rPr>
        <w:t xml:space="preserve">Q-5. Migration window for prototype localStorage views.</w:t>
      </w:r>
      <w:r>
        <w:t xml:space="preserve"> </w:t>
      </w:r>
      <w:r>
        <w:t xml:space="preserve">§8.7 proposes a one-time migration with a 60-day fallback window. Open: do we communicate the migration to the prototype’s existing testers (~20 internal users) ahead of cutover, or rely on the in-product banner?</w:t>
      </w:r>
    </w:p>
    <w:p>
      <w:pPr>
        <w:pStyle w:val="BodyText"/>
      </w:pPr>
      <w:r>
        <w:rPr>
          <w:b/>
          <w:bCs/>
        </w:rPr>
        <w:t xml:space="preserve">Q-6. Per-user limit (50) — operational confidence.</w:t>
      </w:r>
      <w:r>
        <w:t xml:space="preserve"> </w:t>
      </w:r>
      <w:r>
        <w:t xml:space="preserve">The 50-view cap is a heuristic. Open: validate against the heaviest prototype user’s view count + a buffer. If any tester exceeds 30 views in normal use, raise the cap to 100.</w:t>
      </w:r>
    </w:p>
    <w:bookmarkEnd w:id="96"/>
    <w:bookmarkStart w:id="97" w:name="assumptions-made-in-the-design"/>
    <w:p>
      <w:pPr>
        <w:pStyle w:val="Heading3"/>
      </w:pPr>
      <w:r>
        <w:t xml:space="preserve">10.2 Assumptions made in the design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Assumption</w:t>
            </w:r>
          </w:p>
        </w:tc>
        <w:tc>
          <w:tcPr/>
          <w:p>
            <w:pPr>
              <w:pStyle w:val="Compact"/>
            </w:pPr>
            <w:r>
              <w:t xml:space="preserve">Risk if wrong</w:t>
            </w:r>
          </w:p>
        </w:tc>
      </w:tr>
      <w:tr>
        <w:tc>
          <w:tcPr/>
          <w:p>
            <w:pPr>
              <w:pStyle w:val="Compact"/>
            </w:pPr>
            <w:r>
              <w:t xml:space="preserve">A-1</w:t>
            </w:r>
          </w:p>
        </w:tc>
        <w:tc>
          <w:tcPr/>
          <w:p>
            <w:pPr>
              <w:pStyle w:val="Compact"/>
            </w:pPr>
            <w:r>
              <w:t xml:space="preserve">Saved views belong in CMS (not a new service)</w:t>
            </w:r>
          </w:p>
        </w:tc>
        <w:tc>
          <w:tcPr/>
          <w:p>
            <w:pPr>
              <w:pStyle w:val="Compact"/>
            </w:pPr>
            <w:r>
              <w:t xml:space="preserve">If CMS scaling becomes a concern, the SavedViews container can be extracted to its own service later — schema is self-contained</w:t>
            </w:r>
          </w:p>
        </w:tc>
      </w:tr>
      <w:tr>
        <w:tc>
          <w:tcPr/>
          <w:p>
            <w:pPr>
              <w:pStyle w:val="Compact"/>
            </w:pPr>
            <w:r>
              <w:t xml:space="preserve">A-2</w:t>
            </w:r>
          </w:p>
        </w:tc>
        <w:tc>
          <w:tcPr/>
          <w:p>
            <w:pPr>
              <w:pStyle w:val="Compact"/>
            </w:pPr>
            <w:r>
              <w:rPr>
                <w:rStyle w:val="VerbatimChar"/>
              </w:rPr>
              <w:t xml:space="preserve">ownerId</w:t>
            </w:r>
            <w:r>
              <w:t xml:space="preserve"> </w:t>
            </w:r>
            <w:r>
              <w:t xml:space="preserve">is the user’s Entra</w:t>
            </w:r>
            <w:r>
              <w:t xml:space="preserve"> </w:t>
            </w:r>
            <w:r>
              <w:rPr>
                <w:rStyle w:val="VerbatimChar"/>
              </w:rPr>
              <w:t xml:space="preserve">oid</w:t>
            </w:r>
            <w:r>
              <w:t xml:space="preserve">, not a derived display name</w:t>
            </w:r>
          </w:p>
        </w:tc>
        <w:tc>
          <w:tcPr/>
          <w:p>
            <w:pPr>
              <w:pStyle w:val="Compact"/>
            </w:pPr>
            <w:r>
              <w:t xml:space="preserve">If</w:t>
            </w:r>
            <w:r>
              <w:t xml:space="preserve"> </w:t>
            </w:r>
            <w:r>
              <w:rPr>
                <w:rStyle w:val="VerbatimChar"/>
              </w:rPr>
              <w:t xml:space="preserve">oid</w:t>
            </w:r>
            <w:r>
              <w:t xml:space="preserve"> </w:t>
            </w:r>
            <w:r>
              <w:t xml:space="preserve">changes per identity rotation (rare in Entra), views become orphaned. Validate before launch with Identity team</w:t>
            </w:r>
          </w:p>
        </w:tc>
      </w:tr>
      <w:tr>
        <w:tc>
          <w:tcPr/>
          <w:p>
            <w:pPr>
              <w:pStyle w:val="Compact"/>
            </w:pPr>
            <w:r>
              <w:t xml:space="preserve">A-3</w:t>
            </w:r>
          </w:p>
        </w:tc>
        <w:tc>
          <w:tcPr/>
          <w:p>
            <w:pPr>
              <w:pStyle w:val="Compact"/>
            </w:pPr>
            <w:r>
              <w:t xml:space="preserve">Per-user view library fits in a single page load (no pagination on the list endpoint)</w:t>
            </w:r>
          </w:p>
        </w:tc>
        <w:tc>
          <w:tcPr/>
          <w:p>
            <w:pPr>
              <w:pStyle w:val="Compact"/>
            </w:pPr>
            <w:r>
              <w:t xml:space="preserve">50 views × ~2 KB average = 100 KB; well under any reasonable threshold. Pagination becomes a Phase 2 concern only if the cap rises to 1000+</w:t>
            </w:r>
          </w:p>
        </w:tc>
      </w:tr>
      <w:tr>
        <w:tc>
          <w:tcPr/>
          <w:p>
            <w:pPr>
              <w:pStyle w:val="Compact"/>
            </w:pPr>
            <w:r>
              <w:t xml:space="preserve">A-4</w:t>
            </w:r>
          </w:p>
        </w:tc>
        <w:tc>
          <w:tcPr/>
          <w:p>
            <w:pPr>
              <w:pStyle w:val="Compact"/>
            </w:pPr>
            <w:r>
              <w:t xml:space="preserve">LRMS WebApi is the canonical validation point for</w:t>
            </w:r>
            <w:r>
              <w:t xml:space="preserve"> </w:t>
            </w:r>
            <w:r>
              <w:rPr>
                <w:rStyle w:val="VerbatimChar"/>
              </w:rPr>
              <w:t xml:space="preserve">filters</w:t>
            </w:r>
            <w:r>
              <w:t xml:space="preserve"> </w:t>
            </w:r>
            <w:r>
              <w:t xml:space="preserve">schema</w:t>
            </w:r>
          </w:p>
        </w:tc>
        <w:tc>
          <w:tcPr/>
          <w:p>
            <w:pPr>
              <w:pStyle w:val="Compact"/>
            </w:pPr>
            <w:r>
              <w:t xml:space="preserve">If we ever need server-side filtering of views by content (e.g.,</w:t>
            </w:r>
            <w:r>
              <w:t xml:space="preserve"> </w:t>
            </w:r>
            <w:r>
              <w:t xml:space="preserve">“find all views that reference filter X”</w:t>
            </w:r>
            <w:r>
              <w:t xml:space="preserve">), CMS would need filter-aware indexing. Phase 1 doesn’t need this</w:t>
            </w:r>
          </w:p>
        </w:tc>
      </w:tr>
      <w:tr>
        <w:tc>
          <w:tcPr/>
          <w:p>
            <w:pPr>
              <w:pStyle w:val="Compact"/>
            </w:pPr>
            <w:r>
              <w:t xml:space="preserve">A-5</w:t>
            </w:r>
          </w:p>
        </w:tc>
        <w:tc>
          <w:tcPr/>
          <w:p>
            <w:pPr>
              <w:pStyle w:val="Compact"/>
            </w:pPr>
            <w:r>
              <w:t xml:space="preserve">Phase 2 sharing will use the same</w:t>
            </w:r>
            <w:r>
              <w:t xml:space="preserve"> </w:t>
            </w:r>
            <w:r>
              <w:rPr>
                <w:rStyle w:val="VerbatimChar"/>
              </w:rPr>
              <w:t xml:space="preserve">SavedViewDocument</w:t>
            </w:r>
            <w:r>
              <w:t xml:space="preserve"> </w:t>
            </w:r>
            <w:r>
              <w:t xml:space="preserve">schema with the placeholder fields populated</w:t>
            </w:r>
          </w:p>
        </w:tc>
        <w:tc>
          <w:tcPr/>
          <w:p>
            <w:pPr>
              <w:pStyle w:val="Compact"/>
            </w:pPr>
            <w:r>
              <w:t xml:space="preserve">A more invasive schema change in Phase 2 (e.g., separating SavedView from Sharing as two documents) would require migration; we mitigate by writing placeholder fields from Phase 1</w:t>
            </w:r>
          </w:p>
        </w:tc>
      </w:tr>
      <w:tr>
        <w:tc>
          <w:tcPr/>
          <w:p>
            <w:pPr>
              <w:pStyle w:val="Compact"/>
            </w:pPr>
            <w:r>
              <w:t xml:space="preserve">A-6</w:t>
            </w:r>
          </w:p>
        </w:tc>
        <w:tc>
          <w:tcPr/>
          <w:p>
            <w:pPr>
              <w:pStyle w:val="Compact"/>
            </w:pPr>
            <w:r>
              <w:t xml:space="preserve">Optimistic UI is acceptable for all mutations</w:t>
            </w:r>
          </w:p>
        </w:tc>
        <w:tc>
          <w:tcPr/>
          <w:p>
            <w:pPr>
              <w:pStyle w:val="Compact"/>
            </w:pPr>
            <w:r>
              <w:t xml:space="preserve">If users frequently lose changes due to optimistic-revert (e.g., network is flaky), we may need to surface a</w:t>
            </w:r>
            <w:r>
              <w:t xml:space="preserve"> </w:t>
            </w:r>
            <w:r>
              <w:t xml:space="preserve">“saving…”</w:t>
            </w:r>
            <w:r>
              <w:t xml:space="preserve"> </w:t>
            </w:r>
            <w:r>
              <w:t xml:space="preserve">pending state on the row</w:t>
            </w:r>
          </w:p>
        </w:tc>
      </w:tr>
      <w:tr>
        <w:tc>
          <w:tcPr/>
          <w:p>
            <w:pPr>
              <w:pStyle w:val="Compact"/>
            </w:pPr>
            <w:r>
              <w:t xml:space="preserve">A-7</w:t>
            </w:r>
          </w:p>
        </w:tc>
        <w:tc>
          <w:tcPr/>
          <w:p>
            <w:pPr>
              <w:pStyle w:val="Compact"/>
            </w:pPr>
            <w:r>
              <w:t xml:space="preserve">The user wants the last-applied view to auto-apply on next page load</w:t>
            </w:r>
          </w:p>
        </w:tc>
        <w:tc>
          <w:tcPr/>
          <w:p>
            <w:pPr>
              <w:pStyle w:val="Compact"/>
            </w:pPr>
            <w:r>
              <w:t xml:space="preserve">If users complain about losing their pristine state (</w:t>
            </w:r>
            <w:r>
              <w:t xml:space="preserve">“I closed the tab on a clean filter set; why did it come back filtered?”</w:t>
            </w:r>
            <w:r>
              <w:t xml:space="preserve">), we may need an explicit</w:t>
            </w:r>
            <w:r>
              <w:t xml:space="preserve"> </w:t>
            </w:r>
            <w:r>
              <w:t xml:space="preserve">“Pin as default”</w:t>
            </w:r>
            <w:r>
              <w:t xml:space="preserve"> </w:t>
            </w:r>
            <w:r>
              <w:t xml:space="preserve">affordance</w:t>
            </w:r>
          </w:p>
        </w:tc>
      </w:tr>
    </w:tbl>
    <w:bookmarkEnd w:id="97"/>
    <w:bookmarkStart w:id="98" w:name="phase-2-sharing-the-next-ship"/>
    <w:p>
      <w:pPr>
        <w:pStyle w:val="Heading3"/>
      </w:pPr>
      <w:r>
        <w:t xml:space="preserve">10.3 Phase 2 — sharing (the next ship)</w:t>
      </w:r>
    </w:p>
    <w:p>
      <w:pPr>
        <w:pStyle w:val="FirstParagraph"/>
      </w:pPr>
      <w:r>
        <w:t xml:space="preserve">Phase 2 will allow users to share their personal saved views with other named users (per direction confirmed in spec authoring). Phase 2 scope sketch:</w:t>
      </w:r>
    </w:p>
    <w:p>
      <w:pPr>
        <w:pStyle w:val="BodyText"/>
      </w:pPr>
      <w:r>
        <w:rPr>
          <w:b/>
          <w:bCs/>
        </w:rPr>
        <w:t xml:space="preserve">F-1. Per-view sharing.</w:t>
      </w:r>
      <w:r>
        <w:t xml:space="preserve"> </w:t>
      </w:r>
      <w:r>
        <w:t xml:space="preserve">Each personal view gains a</w:t>
      </w:r>
      <w:r>
        <w:t xml:space="preserve"> </w:t>
      </w:r>
      <w:r>
        <w:t xml:space="preserve">“Share…”</w:t>
      </w:r>
      <w:r>
        <w:t xml:space="preserve"> </w:t>
      </w:r>
      <w:r>
        <w:t xml:space="preserve">action that adds (user, role) pairs to the</w:t>
      </w:r>
      <w:r>
        <w:t xml:space="preserve"> </w:t>
      </w:r>
      <w:r>
        <w:rPr>
          <w:rStyle w:val="VerbatimChar"/>
        </w:rPr>
        <w:t xml:space="preserve">sharedWith</w:t>
      </w:r>
      <w:r>
        <w:t xml:space="preserve"> </w:t>
      </w:r>
      <w:r>
        <w:t xml:space="preserve">array. Roles:</w:t>
      </w:r>
    </w:p>
    <w:p>
      <w:pPr>
        <w:pStyle w:val="Compact"/>
        <w:numPr>
          <w:ilvl w:val="0"/>
          <w:numId w:val="1035"/>
        </w:numPr>
      </w:pPr>
      <w:r>
        <w:rPr>
          <w:b/>
          <w:bCs/>
        </w:rPr>
        <w:t xml:space="preserve">Viewer</w:t>
      </w:r>
      <w:r>
        <w:t xml:space="preserve"> </w:t>
      </w:r>
      <w:r>
        <w:t xml:space="preserve">— can apply the view, can’t modify it.</w:t>
      </w:r>
    </w:p>
    <w:p>
      <w:pPr>
        <w:pStyle w:val="Compact"/>
        <w:numPr>
          <w:ilvl w:val="0"/>
          <w:numId w:val="1035"/>
        </w:numPr>
      </w:pPr>
      <w:r>
        <w:rPr>
          <w:b/>
          <w:bCs/>
        </w:rPr>
        <w:t xml:space="preserve">Editor</w:t>
      </w:r>
      <w:r>
        <w:t xml:space="preserve"> </w:t>
      </w:r>
      <w:r>
        <w:t xml:space="preserve">— can apply, update, rename (but not transfer ownership or delete).</w:t>
      </w:r>
    </w:p>
    <w:p>
      <w:pPr>
        <w:pStyle w:val="FirstParagraph"/>
      </w:pPr>
      <w:r>
        <w:rPr>
          <w:b/>
          <w:bCs/>
        </w:rPr>
        <w:t xml:space="preserve">F-2. Visibility scopes.</w:t>
      </w:r>
      <w:r>
        <w:t xml:space="preserve"> </w:t>
      </w:r>
      <w:r>
        <w:t xml:space="preserve">The</w:t>
      </w:r>
      <w:r>
        <w:t xml:space="preserve"> </w:t>
      </w:r>
      <w:r>
        <w:rPr>
          <w:rStyle w:val="VerbatimChar"/>
        </w:rPr>
        <w:t xml:space="preserve">visibility</w:t>
      </w:r>
      <w:r>
        <w:t xml:space="preserve"> </w:t>
      </w:r>
      <w:r>
        <w:t xml:space="preserve">field becomes meaningful:</w:t>
      </w:r>
    </w:p>
    <w:p>
      <w:pPr>
        <w:pStyle w:val="Compact"/>
        <w:numPr>
          <w:ilvl w:val="0"/>
          <w:numId w:val="1036"/>
        </w:numPr>
      </w:pPr>
      <w:r>
        <w:rPr>
          <w:rStyle w:val="VerbatimChar"/>
        </w:rPr>
        <w:t xml:space="preserve">"private"</w:t>
      </w:r>
      <w:r>
        <w:t xml:space="preserve"> </w:t>
      </w:r>
      <w:r>
        <w:t xml:space="preserve">— owner only.</w:t>
      </w:r>
    </w:p>
    <w:p>
      <w:pPr>
        <w:pStyle w:val="Compact"/>
        <w:numPr>
          <w:ilvl w:val="0"/>
          <w:numId w:val="1036"/>
        </w:numPr>
      </w:pPr>
      <w:r>
        <w:rPr>
          <w:rStyle w:val="VerbatimChar"/>
        </w:rPr>
        <w:t xml:space="preserve">"shared"</w:t>
      </w:r>
      <w:r>
        <w:t xml:space="preserve"> </w:t>
      </w:r>
      <w:r>
        <w:t xml:space="preserve">— owner + every identity in</w:t>
      </w:r>
      <w:r>
        <w:t xml:space="preserve"> </w:t>
      </w:r>
      <w:r>
        <w:rPr>
          <w:rStyle w:val="VerbatimChar"/>
        </w:rPr>
        <w:t xml:space="preserve">sharedWith</w:t>
      </w:r>
      <w:r>
        <w:t xml:space="preserve">.</w:t>
      </w:r>
    </w:p>
    <w:p>
      <w:pPr>
        <w:pStyle w:val="Compact"/>
        <w:numPr>
          <w:ilvl w:val="0"/>
          <w:numId w:val="1036"/>
        </w:numPr>
      </w:pPr>
      <w:r>
        <w:rPr>
          <w:rStyle w:val="VerbatimChar"/>
        </w:rPr>
        <w:t xml:space="preserve">"team"</w:t>
      </w:r>
      <w:r>
        <w:t xml:space="preserve"> </w:t>
      </w:r>
      <w:r>
        <w:t xml:space="preserve">— every member of a named team (Phase 2’s team-membership model is an open design question).</w:t>
      </w:r>
    </w:p>
    <w:p>
      <w:pPr>
        <w:pStyle w:val="FirstParagraph"/>
      </w:pPr>
      <w:r>
        <w:rPr>
          <w:b/>
          <w:bCs/>
        </w:rPr>
        <w:t xml:space="preserve">F-3. Discovery.</w:t>
      </w:r>
      <w:r>
        <w:t xml:space="preserve"> </w:t>
      </w:r>
      <w:r>
        <w:t xml:space="preserve">A</w:t>
      </w:r>
      <w:r>
        <w:t xml:space="preserve"> </w:t>
      </w:r>
      <w:r>
        <w:t xml:space="preserve">“Shared with me”</w:t>
      </w:r>
      <w:r>
        <w:t xml:space="preserve"> </w:t>
      </w:r>
      <w:r>
        <w:t xml:space="preserve">section in the Saved Views menu lists views the user has been granted access to but doesn’t own.</w:t>
      </w:r>
    </w:p>
    <w:p>
      <w:pPr>
        <w:pStyle w:val="BodyText"/>
      </w:pPr>
      <w:r>
        <w:rPr>
          <w:b/>
          <w:bCs/>
        </w:rPr>
        <w:t xml:space="preserve">F-4. Ownership transfer.</w:t>
      </w:r>
      <w:r>
        <w:t xml:space="preserve"> </w:t>
      </w:r>
      <w:r>
        <w:t xml:space="preserve">Owner can transfer a view’s ownership to another user. The new owner gets full rights; original owner reverts to whatever access they had via</w:t>
      </w:r>
      <w:r>
        <w:t xml:space="preserve"> </w:t>
      </w:r>
      <w:r>
        <w:rPr>
          <w:rStyle w:val="VerbatimChar"/>
        </w:rPr>
        <w:t xml:space="preserve">sharedWith</w:t>
      </w:r>
      <w:r>
        <w:t xml:space="preserve">.</w:t>
      </w:r>
    </w:p>
    <w:p>
      <w:pPr>
        <w:pStyle w:val="BodyText"/>
      </w:pPr>
      <w:r>
        <w:rPr>
          <w:b/>
          <w:bCs/>
        </w:rPr>
        <w:t xml:space="preserve">F-5. Audit trail.</w:t>
      </w:r>
      <w:r>
        <w:t xml:space="preserve"> </w:t>
      </w:r>
      <w:r>
        <w:t xml:space="preserve">Every Share / Unshare / Transfer action is logged with both parties’ identities for compliance review.</w:t>
      </w:r>
    </w:p>
    <w:p>
      <w:pPr>
        <w:pStyle w:val="BodyText"/>
      </w:pPr>
      <w:r>
        <w:rPr>
          <w:b/>
          <w:bCs/>
        </w:rPr>
        <w:t xml:space="preserve">F-6. Tenant boundary.</w:t>
      </w:r>
      <w:r>
        <w:t xml:space="preserve"> </w:t>
      </w:r>
      <w:r>
        <w:t xml:space="preserve">Sharing is always within-tenant. Cross-tenant sharing is explicitly not in Phase 2 scope.</w:t>
      </w:r>
    </w:p>
    <w:bookmarkEnd w:id="98"/>
    <w:bookmarkStart w:id="99" w:name="phase-3-deferred-enhancements"/>
    <w:p>
      <w:pPr>
        <w:pStyle w:val="Heading3"/>
      </w:pPr>
      <w:r>
        <w:t xml:space="preserve">10.4 Phase 3+ — deferred enhancements</w:t>
      </w:r>
    </w:p>
    <w:p>
      <w:pPr>
        <w:pStyle w:val="FirstParagraph"/>
      </w:pPr>
      <w:r>
        <w:rPr>
          <w:b/>
          <w:bCs/>
        </w:rPr>
        <w:t xml:space="preserve">F-7. View subscriptions.</w:t>
      </w:r>
      <w:r>
        <w:t xml:space="preserve"> </w:t>
      </w:r>
      <w:r>
        <w:t xml:space="preserve">Notify the user (email, Teams card, in-app banner) when a saved view’s matching row set changes — new cases enter, cases exit, threshold-cross events. Useful for ops dashboards on hot queues.</w:t>
      </w:r>
    </w:p>
    <w:p>
      <w:pPr>
        <w:pStyle w:val="BodyText"/>
      </w:pPr>
      <w:r>
        <w:rPr>
          <w:b/>
          <w:bCs/>
        </w:rPr>
        <w:t xml:space="preserve">F-8. View versioning / history.</w:t>
      </w:r>
      <w:r>
        <w:t xml:space="preserve"> </w:t>
      </w:r>
      <w:r>
        <w:t xml:space="preserve">Keep the last N snapshots of each view so users can</w:t>
      </w:r>
      <w:r>
        <w:t xml:space="preserve"> </w:t>
      </w:r>
      <w:r>
        <w:t xml:space="preserve">“revert this view to last Tuesday’s content.”</w:t>
      </w:r>
      <w:r>
        <w:t xml:space="preserve"> </w:t>
      </w:r>
      <w:r>
        <w:t xml:space="preserve">Storage cost vs operational value tradeoff TBD.</w:t>
      </w:r>
    </w:p>
    <w:p>
      <w:pPr>
        <w:pStyle w:val="BodyText"/>
      </w:pPr>
      <w:r>
        <w:rPr>
          <w:b/>
          <w:bCs/>
        </w:rPr>
        <w:t xml:space="preserve">F-9. View import / export.</w:t>
      </w:r>
      <w:r>
        <w:t xml:space="preserve"> </w:t>
      </w:r>
      <w:r>
        <w:t xml:space="preserve">Export a view as JSON for sharing with support / engineering when debugging behavior. Phase 1 has no export path; users describe the view verbally.</w:t>
      </w:r>
    </w:p>
    <w:p>
      <w:pPr>
        <w:pStyle w:val="BodyText"/>
      </w:pPr>
      <w:r>
        <w:rPr>
          <w:b/>
          <w:bCs/>
        </w:rPr>
        <w:t xml:space="preserve">F-10. Saved view URL deep-linking.</w:t>
      </w:r>
      <w:r>
        <w:t xml:space="preserve"> </w:t>
      </w:r>
      <w:r>
        <w:t xml:space="preserve">Users can share a URL that auto-applies a specific view when opened. Combines with Phase 2 sharing (the recipient must have the view shared with them OR own a copy).</w:t>
      </w:r>
    </w:p>
    <w:p>
      <w:pPr>
        <w:pStyle w:val="BodyText"/>
      </w:pPr>
      <w:r>
        <w:rPr>
          <w:b/>
          <w:bCs/>
        </w:rPr>
        <w:t xml:space="preserve">F-11. Per-saved-view custom presentation.</w:t>
      </w:r>
      <w:r>
        <w:t xml:space="preserve"> </w:t>
      </w:r>
      <w:r>
        <w:t xml:space="preserve">Allow a saved view to override the default column color treatments, row density, or row highlighting. Not in scope until presentation-layer customization is itself productised.</w:t>
      </w:r>
    </w:p>
    <w:p>
      <w:pPr>
        <w:pStyle w:val="BodyText"/>
      </w:pPr>
      <w:r>
        <w:rPr>
          <w:b/>
          <w:bCs/>
        </w:rPr>
        <w:t xml:space="preserve">F-12. Cross-surface views.</w:t>
      </w:r>
      <w:r>
        <w:t xml:space="preserve"> </w:t>
      </w:r>
      <w:r>
        <w:t xml:space="preserve">A single saved view that applies across Cases page AND Attorney Dashboard. Requires unifying the surfaces’ state shapes more than current architecture allows.</w:t>
      </w:r>
    </w:p>
    <w:p>
      <w:r>
        <w:pict>
          <v:rect style="width:0;height:1.5pt" o:hralign="center" o:hrstd="t" o:hr="t"/>
        </w:pict>
      </w:r>
    </w:p>
    <w:bookmarkEnd w:id="99"/>
    <w:bookmarkEnd w:id="100"/>
    <w:bookmarkStart w:id="105" w:name="appendix-a-anchored-references"/>
    <w:p>
      <w:pPr>
        <w:pStyle w:val="Heading2"/>
      </w:pPr>
      <w:r>
        <w:t xml:space="preserve">Appendix A — Anchored references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Anchor</w:t>
            </w:r>
          </w:p>
        </w:tc>
        <w:tc>
          <w:tcPr/>
          <w:p>
            <w:pPr>
              <w:pStyle w:val="Compact"/>
            </w:pPr>
            <w:r>
              <w:t xml:space="preserve">Source</w:t>
            </w:r>
          </w:p>
        </w:tc>
        <w:tc>
          <w:tcPr/>
          <w:p>
            <w:pPr>
              <w:pStyle w:val="Compact"/>
            </w:pPr>
            <w:r>
              <w:t xml:space="preserve">Purpose</w:t>
            </w:r>
          </w:p>
        </w:tc>
      </w:tr>
      <w:tr>
        <w:tc>
          <w:tcPr/>
          <w:p>
            <w:pPr>
              <w:pStyle w:val="Compact"/>
            </w:pPr>
            <w:r>
              <w:rPr>
                <w:rStyle w:val="VerbatimChar"/>
              </w:rPr>
              <w:t xml:space="preserve">CommonViewFilters</w:t>
            </w:r>
            <w:r>
              <w:t xml:space="preserve">,</w:t>
            </w:r>
            <w:r>
              <w:t xml:space="preserve"> </w:t>
            </w:r>
            <w:r>
              <w:rPr>
                <w:rStyle w:val="VerbatimChar"/>
              </w:rPr>
              <w:t xml:space="preserve">SavedView</w:t>
            </w:r>
          </w:p>
        </w:tc>
        <w:tc>
          <w:tcPr/>
          <w:p>
            <w:pPr>
              <w:pStyle w:val="Compact"/>
            </w:pPr>
            <w:hyperlink r:id="rId84">
              <w:r>
                <w:rPr>
                  <w:rStyle w:val="Hyperlink"/>
                </w:rPr>
                <w:t xml:space="preserve">C:/R/DARS_eEvidence/src/components/case-queue/savedViews.ts</w:t>
              </w:r>
            </w:hyperlink>
          </w:p>
        </w:tc>
        <w:tc>
          <w:tcPr/>
          <w:p>
            <w:pPr>
              <w:pStyle w:val="Compact"/>
            </w:pPr>
            <w:r>
              <w:t xml:space="preserve">Reference shape for the captured-state payload</w:t>
            </w:r>
          </w:p>
        </w:tc>
      </w:tr>
      <w:tr>
        <w:tc>
          <w:tcPr/>
          <w:p>
            <w:pPr>
              <w:pStyle w:val="Compact"/>
            </w:pPr>
            <w:r>
              <w:rPr>
                <w:rStyle w:val="VerbatimChar"/>
              </w:rPr>
              <w:t xml:space="preserve">SYSTEM_QUEUE_VIEWS</w:t>
            </w:r>
            <w:r>
              <w:t xml:space="preserve">,</w:t>
            </w:r>
            <w:r>
              <w:t xml:space="preserve"> </w:t>
            </w:r>
            <w:r>
              <w:rPr>
                <w:rStyle w:val="VerbatimChar"/>
              </w:rPr>
              <w:t xml:space="preserve">SYSTEM_ATTORNEY_VIEWS</w:t>
            </w:r>
          </w:p>
        </w:tc>
        <w:tc>
          <w:tcPr/>
          <w:p>
            <w:pPr>
              <w:pStyle w:val="Compact"/>
            </w:pPr>
            <w:hyperlink r:id="rId15">
              <w:r>
                <w:rPr>
                  <w:rStyle w:val="Hyperlink"/>
                </w:rPr>
                <w:t xml:space="preserve">savedViews.ts:77-126</w:t>
              </w:r>
            </w:hyperlink>
          </w:p>
        </w:tc>
        <w:tc>
          <w:tcPr/>
          <w:p>
            <w:pPr>
              <w:pStyle w:val="Compact"/>
            </w:pPr>
            <w:r>
              <w:t xml:space="preserve">Phase 1 system view content</w:t>
            </w:r>
          </w:p>
        </w:tc>
      </w:tr>
      <w:tr>
        <w:tc>
          <w:tcPr/>
          <w:p>
            <w:pPr>
              <w:pStyle w:val="Compact"/>
            </w:pPr>
            <w:r>
              <w:rPr>
                <w:rStyle w:val="VerbatimChar"/>
              </w:rPr>
              <w:t xml:space="preserve">viewMatchesCurrent</w:t>
            </w:r>
          </w:p>
        </w:tc>
        <w:tc>
          <w:tcPr/>
          <w:p>
            <w:pPr>
              <w:pStyle w:val="Compact"/>
            </w:pPr>
            <w:hyperlink r:id="rId25">
              <w:r>
                <w:rPr>
                  <w:rStyle w:val="Hyperlink"/>
                </w:rPr>
                <w:t xml:space="preserve">savedViews.ts:204-231</w:t>
              </w:r>
            </w:hyperlink>
          </w:p>
        </w:tc>
        <w:tc>
          <w:tcPr/>
          <w:p>
            <w:pPr>
              <w:pStyle w:val="Compact"/>
            </w:pPr>
            <w:r>
              <w:t xml:space="preserve">Reference logic for the modified indicator</w:t>
            </w:r>
          </w:p>
        </w:tc>
      </w:tr>
      <w:tr>
        <w:tc>
          <w:tcPr/>
          <w:p>
            <w:pPr>
              <w:pStyle w:val="Compact"/>
            </w:pPr>
            <w:r>
              <w:rPr>
                <w:rStyle w:val="VerbatimChar"/>
              </w:rPr>
              <w:t xml:space="preserve">SavedViewsMenu</w:t>
            </w:r>
          </w:p>
        </w:tc>
        <w:tc>
          <w:tcPr/>
          <w:p>
            <w:pPr>
              <w:pStyle w:val="Compact"/>
            </w:pPr>
            <w:hyperlink r:id="rId101">
              <w:r>
                <w:rPr>
                  <w:rStyle w:val="Hyperlink"/>
                </w:rPr>
                <w:t xml:space="preserve">C:/R/DARS_eEvidence/src/components/case-queue/SavedViewsMenu.tsx</w:t>
              </w:r>
            </w:hyperlink>
          </w:p>
        </w:tc>
        <w:tc>
          <w:tcPr/>
          <w:p>
            <w:pPr>
              <w:pStyle w:val="Compact"/>
            </w:pPr>
            <w:r>
              <w:t xml:space="preserve">Reference UX for the menu component</w:t>
            </w:r>
          </w:p>
        </w:tc>
      </w:tr>
      <w:tr>
        <w:tc>
          <w:tcPr/>
          <w:p>
            <w:pPr>
              <w:pStyle w:val="Compact"/>
            </w:pPr>
            <w:r>
              <w:rPr>
                <w:rStyle w:val="VerbatimChar"/>
              </w:rPr>
              <w:t xml:space="preserve">SaveViewDialog</w:t>
            </w:r>
          </w:p>
        </w:tc>
        <w:tc>
          <w:tcPr/>
          <w:p>
            <w:pPr>
              <w:pStyle w:val="Compact"/>
            </w:pPr>
            <w:hyperlink r:id="rId27">
              <w:r>
                <w:rPr>
                  <w:rStyle w:val="Hyperlink"/>
                </w:rPr>
                <w:t xml:space="preserve">C:/R/DARS_eEvidence/src/components/case-queue/SaveViewDialog.tsx</w:t>
              </w:r>
            </w:hyperlink>
          </w:p>
        </w:tc>
        <w:tc>
          <w:tcPr/>
          <w:p>
            <w:pPr>
              <w:pStyle w:val="Compact"/>
            </w:pPr>
            <w:r>
              <w:t xml:space="preserve">Reference UX for the save dialog</w:t>
            </w:r>
          </w:p>
        </w:tc>
      </w:tr>
      <w:tr>
        <w:tc>
          <w:tcPr/>
          <w:p>
            <w:pPr>
              <w:pStyle w:val="Compact"/>
            </w:pPr>
            <w:r>
              <w:t xml:space="preserve">CMS auth + Cosmos patterns</w:t>
            </w:r>
          </w:p>
        </w:tc>
        <w:tc>
          <w:tcPr/>
          <w:p>
            <w:pPr>
              <w:pStyle w:val="Compact"/>
            </w:pPr>
            <w:hyperlink r:id="rId54">
              <w:r>
                <w:rPr>
                  <w:rStyle w:val="Hyperlink"/>
                </w:rPr>
                <w:t xml:space="preserve">C:/R/LENS-CMS/CLAUDE.md</w:t>
              </w:r>
            </w:hyperlink>
          </w:p>
        </w:tc>
        <w:tc>
          <w:tcPr/>
          <w:p>
            <w:pPr>
              <w:pStyle w:val="Compact"/>
            </w:pPr>
            <w:r>
              <w:t xml:space="preserve">Existing infrastructure for the new SavedViews surface to follow</w:t>
            </w:r>
          </w:p>
        </w:tc>
      </w:tr>
      <w:tr>
        <w:tc>
          <w:tcPr/>
          <w:p>
            <w:pPr>
              <w:pStyle w:val="Compact"/>
            </w:pPr>
            <w:r>
              <w:t xml:space="preserve">Existing</w:t>
            </w:r>
            <w:r>
              <w:t xml:space="preserve"> </w:t>
            </w:r>
            <w:r>
              <w:rPr>
                <w:rStyle w:val="VerbatimChar"/>
              </w:rPr>
              <w:t xml:space="preserve">CasesController</w:t>
            </w:r>
          </w:p>
        </w:tc>
        <w:tc>
          <w:tcPr/>
          <w:p>
            <w:pPr>
              <w:pStyle w:val="Compact"/>
            </w:pPr>
            <w:hyperlink r:id="rId102">
              <w:r>
                <w:rPr>
                  <w:rStyle w:val="Hyperlink"/>
                </w:rPr>
                <w:t xml:space="preserve">C:/R/LENS-CMS/sources/dev/CMS/src/API/Controllers/CasesController.cs</w:t>
              </w:r>
            </w:hyperlink>
          </w:p>
        </w:tc>
        <w:tc>
          <w:tcPr/>
          <w:p>
            <w:pPr>
              <w:pStyle w:val="Compact"/>
            </w:pPr>
            <w:r>
              <w:t xml:space="preserve">Pattern reference for the new</w:t>
            </w:r>
            <w:r>
              <w:t xml:space="preserve"> </w:t>
            </w:r>
            <w:r>
              <w:rPr>
                <w:rStyle w:val="VerbatimChar"/>
              </w:rPr>
              <w:t xml:space="preserve">SavedViewsController</w:t>
            </w:r>
          </w:p>
        </w:tc>
      </w:tr>
      <w:tr>
        <w:tc>
          <w:tcPr/>
          <w:p>
            <w:pPr>
              <w:pStyle w:val="Compact"/>
            </w:pPr>
            <w:r>
              <w:rPr>
                <w:rStyle w:val="VerbatimChar"/>
              </w:rPr>
              <w:t xml:space="preserve">QueryOptions</w:t>
            </w:r>
            <w:r>
              <w:t xml:space="preserve"> </w:t>
            </w:r>
            <w:r>
              <w:t xml:space="preserve">(partition strategy)</w:t>
            </w:r>
          </w:p>
        </w:tc>
        <w:tc>
          <w:tcPr/>
          <w:p>
            <w:pPr>
              <w:pStyle w:val="Compact"/>
            </w:pPr>
            <w:hyperlink r:id="rId103">
              <w:r>
                <w:rPr>
                  <w:rStyle w:val="Hyperlink"/>
                </w:rPr>
                <w:t xml:space="preserve">C:/R/LENS-CMS/sources/dev/CMS/src/DataAccess/Repositories/QueryOptions.cs</w:t>
              </w:r>
            </w:hyperlink>
          </w:p>
        </w:tc>
        <w:tc>
          <w:tcPr/>
          <w:p>
            <w:pPr>
              <w:pStyle w:val="Compact"/>
            </w:pPr>
            <w:r>
              <w:t xml:space="preserve">Pattern reference for the new SavedViews repository</w:t>
            </w:r>
          </w:p>
        </w:tc>
      </w:tr>
      <w:tr>
        <w:tc>
          <w:tcPr/>
          <w:p>
            <w:pPr>
              <w:pStyle w:val="Compact"/>
            </w:pPr>
            <w:r>
              <w:t xml:space="preserve">LRMS WebApi</w:t>
            </w:r>
            <w:r>
              <w:t xml:space="preserve"> </w:t>
            </w:r>
            <w:r>
              <w:rPr>
                <w:rStyle w:val="VerbatimChar"/>
              </w:rPr>
              <w:t xml:space="preserve">CaseController</w:t>
            </w:r>
          </w:p>
        </w:tc>
        <w:tc>
          <w:tcPr/>
          <w:p>
            <w:pPr>
              <w:pStyle w:val="Compact"/>
            </w:pPr>
            <w:hyperlink r:id="rId104">
              <w:r>
                <w:rPr>
                  <w:rStyle w:val="Hyperlink"/>
                </w:rPr>
                <w:t xml:space="preserve">C:/R/LENS-LRMS/sources/dev/WebApi/src/API/Controllers/CaseController.cs</w:t>
              </w:r>
            </w:hyperlink>
          </w:p>
        </w:tc>
        <w:tc>
          <w:tcPr/>
          <w:p>
            <w:pPr>
              <w:pStyle w:val="Compact"/>
            </w:pPr>
            <w:r>
              <w:t xml:space="preserve">Pattern reference for the new SavedViews adapter</w:t>
            </w:r>
          </w:p>
        </w:tc>
      </w:tr>
      <w:tr>
        <w:tc>
          <w:tcPr/>
          <w:p>
            <w:pPr>
              <w:pStyle w:val="Compact"/>
            </w:pPr>
            <w:r>
              <w:t xml:space="preserve">Case List View Controls Spec</w:t>
            </w:r>
          </w:p>
        </w:tc>
        <w:tc>
          <w:tcPr/>
          <w:p>
            <w:pPr>
              <w:pStyle w:val="Compact"/>
            </w:pPr>
            <w:hyperlink r:id="rId9">
              <w:r>
                <w:rPr>
                  <w:rStyle w:val="Hyperlink"/>
                </w:rPr>
                <w:t xml:space="preserve">./case-list-view-controls-spec.md</w:t>
              </w:r>
            </w:hyperlink>
          </w:p>
        </w:tc>
        <w:tc>
          <w:tcPr/>
          <w:p>
            <w:pPr>
              <w:pStyle w:val="Compact"/>
            </w:pPr>
            <w:r>
              <w:t xml:space="preserve">Companion spec — defines the state a saved view captures</w:t>
            </w:r>
          </w:p>
        </w:tc>
      </w:tr>
    </w:tbl>
    <w:p>
      <w:r>
        <w:pict>
          <v:rect style="width:0;height:1.5pt" o:hralign="center" o:hrstd="t" o:hr="t"/>
        </w:pict>
      </w:r>
    </w:p>
    <w:bookmarkEnd w:id="105"/>
    <w:bookmarkStart w:id="106" w:name="appendix-b-glossary"/>
    <w:p>
      <w:pPr>
        <w:pStyle w:val="Heading2"/>
      </w:pPr>
      <w:r>
        <w:t xml:space="preserve">Appendix B — Glossary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Saved view</w:t>
            </w:r>
          </w:p>
        </w:tc>
        <w:tc>
          <w:tcPr/>
          <w:p>
            <w:pPr>
              <w:pStyle w:val="Compact"/>
            </w:pPr>
            <w:r>
              <w:t xml:space="preserve">A named, persisted snapshot of Case List View Controls state belonging to one user</w:t>
            </w:r>
          </w:p>
        </w:tc>
      </w:tr>
      <w:tr>
        <w:tc>
          <w:tcPr/>
          <w:p>
            <w:pPr>
              <w:pStyle w:val="Compact"/>
            </w:pPr>
            <w:r>
              <w:t xml:space="preserve">System view</w:t>
            </w:r>
          </w:p>
        </w:tc>
        <w:tc>
          <w:tcPr/>
          <w:p>
            <w:pPr>
              <w:pStyle w:val="Compact"/>
            </w:pPr>
            <w:r>
              <w:t xml:space="preserve">A view shipped with the WebClient bundle; not stored server-side; read-only to all users</w:t>
            </w:r>
          </w:p>
        </w:tc>
      </w:tr>
      <w:tr>
        <w:tc>
          <w:tcPr/>
          <w:p>
            <w:pPr>
              <w:pStyle w:val="Compact"/>
            </w:pPr>
            <w:r>
              <w:t xml:space="preserve">Personal view</w:t>
            </w:r>
          </w:p>
        </w:tc>
        <w:tc>
          <w:tcPr/>
          <w:p>
            <w:pPr>
              <w:pStyle w:val="Compact"/>
            </w:pPr>
            <w:r>
              <w:t xml:space="preserve">A user-created view stored server-side; CRUD-able only by its owner</w:t>
            </w:r>
          </w:p>
        </w:tc>
      </w:tr>
      <w:tr>
        <w:tc>
          <w:tcPr/>
          <w:p>
            <w:pPr>
              <w:pStyle w:val="Compact"/>
            </w:pPr>
            <w:r>
              <w:t xml:space="preserve">Surface</w:t>
            </w:r>
          </w:p>
        </w:tc>
        <w:tc>
          <w:tcPr/>
          <w:p>
            <w:pPr>
              <w:pStyle w:val="Compact"/>
            </w:pPr>
            <w:r>
              <w:t xml:space="preserve">Either</w:t>
            </w:r>
            <w:r>
              <w:t xml:space="preserve"> </w:t>
            </w:r>
            <w:r>
              <w:rPr>
                <w:rStyle w:val="VerbatimChar"/>
              </w:rPr>
              <w:t xml:space="preserve">queue</w:t>
            </w:r>
            <w:r>
              <w:t xml:space="preserve"> </w:t>
            </w:r>
            <w:r>
              <w:t xml:space="preserve">(Cases page) or</w:t>
            </w:r>
            <w:r>
              <w:t xml:space="preserve"> </w:t>
            </w:r>
            <w:r>
              <w:rPr>
                <w:rStyle w:val="VerbatimChar"/>
              </w:rPr>
              <w:t xml:space="preserve">attorneyDashboard</w:t>
            </w:r>
            <w:r>
              <w:t xml:space="preserve"> </w:t>
            </w:r>
            <w:r>
              <w:t xml:space="preserve">— distinct view libraries per surface</w:t>
            </w:r>
          </w:p>
        </w:tc>
      </w:tr>
      <w:tr>
        <w:tc>
          <w:tcPr/>
          <w:p>
            <w:pPr>
              <w:pStyle w:val="Compact"/>
            </w:pPr>
            <w:r>
              <w:t xml:space="preserve">Applied view</w:t>
            </w:r>
          </w:p>
        </w:tc>
        <w:tc>
          <w:tcPr/>
          <w:p>
            <w:pPr>
              <w:pStyle w:val="Compact"/>
            </w:pPr>
            <w:r>
              <w:t xml:space="preserve">The view whose snapshot was last loaded into runtime state</w:t>
            </w:r>
          </w:p>
        </w:tc>
      </w:tr>
      <w:tr>
        <w:tc>
          <w:tcPr/>
          <w:p>
            <w:pPr>
              <w:pStyle w:val="Compact"/>
            </w:pPr>
            <w:r>
              <w:t xml:space="preserve">Modified (state)</w:t>
            </w:r>
          </w:p>
        </w:tc>
        <w:tc>
          <w:tcPr/>
          <w:p>
            <w:pPr>
              <w:pStyle w:val="Compact"/>
            </w:pPr>
            <w:r>
              <w:t xml:space="preserve">Runtime state has drifted from the applied view’s snapshot</w:t>
            </w:r>
          </w:p>
        </w:tc>
      </w:tr>
      <w:tr>
        <w:tc>
          <w:tcPr/>
          <w:p>
            <w:pPr>
              <w:pStyle w:val="Compact"/>
            </w:pPr>
            <w:r>
              <w:t xml:space="preserve">Catalog drift</w:t>
            </w:r>
          </w:p>
        </w:tc>
        <w:tc>
          <w:tcPr/>
          <w:p>
            <w:pPr>
              <w:pStyle w:val="Compact"/>
            </w:pPr>
            <w:r>
              <w:t xml:space="preserve">The filter / column catalog has changed shape since a view was saved</w:t>
            </w:r>
          </w:p>
        </w:tc>
      </w:tr>
      <w:tr>
        <w:tc>
          <w:tcPr/>
          <w:p>
            <w:pPr>
              <w:pStyle w:val="Compact"/>
            </w:pPr>
            <w:r>
              <w:t xml:space="preserve">ETag concurrency</w:t>
            </w:r>
          </w:p>
        </w:tc>
        <w:tc>
          <w:tcPr/>
          <w:p>
            <w:pPr>
              <w:pStyle w:val="Compact"/>
            </w:pPr>
            <w:r>
              <w:t xml:space="preserve">Optimistic concurrency via Cosmos’s</w:t>
            </w:r>
            <w:r>
              <w:t xml:space="preserve"> </w:t>
            </w:r>
            <w:r>
              <w:rPr>
                <w:rStyle w:val="VerbatimChar"/>
              </w:rPr>
              <w:t xml:space="preserve">_etag</w:t>
            </w:r>
            <w:r>
              <w:t xml:space="preserve">;</w:t>
            </w:r>
            <w:r>
              <w:t xml:space="preserve"> </w:t>
            </w:r>
            <w:r>
              <w:rPr>
                <w:rStyle w:val="VerbatimChar"/>
              </w:rPr>
              <w:t xml:space="preserve">If-Match</w:t>
            </w:r>
            <w:r>
              <w:t xml:space="preserve"> </w:t>
            </w:r>
            <w:r>
              <w:t xml:space="preserve">header on mutations</w:t>
            </w:r>
          </w:p>
        </w:tc>
      </w:tr>
      <w:tr>
        <w:tc>
          <w:tcPr/>
          <w:p>
            <w:pPr>
              <w:pStyle w:val="Compact"/>
            </w:pPr>
            <w:r>
              <w:t xml:space="preserve">CDT</w:t>
            </w:r>
          </w:p>
        </w:tc>
        <w:tc>
          <w:tcPr/>
          <w:p>
            <w:pPr>
              <w:pStyle w:val="Compact"/>
            </w:pPr>
            <w:r>
              <w:t xml:space="preserve">Constrained Delegation Token — MISE v2 mechanism for forwarding end-user identity through service principals</w:t>
            </w:r>
          </w:p>
        </w:tc>
      </w:tr>
      <w:tr>
        <w:tc>
          <w:tcPr/>
          <w:p>
            <w:pPr>
              <w:pStyle w:val="Compact"/>
            </w:pPr>
            <w:r>
              <w:t xml:space="preserve">Owner</w:t>
            </w:r>
          </w:p>
        </w:tc>
        <w:tc>
          <w:tcPr/>
          <w:p>
            <w:pPr>
              <w:pStyle w:val="Compact"/>
            </w:pPr>
            <w:r>
              <w:t xml:space="preserve">The user identity that created a personal view; has implicit full rights</w:t>
            </w:r>
          </w:p>
        </w:tc>
      </w:tr>
      <w:tr>
        <w:tc>
          <w:tcPr/>
          <w:p>
            <w:pPr>
              <w:pStyle w:val="Compact"/>
            </w:pPr>
            <w:r>
              <w:rPr>
                <w:rStyle w:val="VerbatimChar"/>
              </w:rPr>
              <w:t xml:space="preserve">oid</w:t>
            </w:r>
          </w:p>
        </w:tc>
        <w:tc>
          <w:tcPr/>
          <w:p>
            <w:pPr>
              <w:pStyle w:val="Compact"/>
            </w:pPr>
            <w:r>
              <w:t xml:space="preserve">Entra ID Object Identifier — stable identifier for a user identity within a tenant</w:t>
            </w:r>
          </w:p>
        </w:tc>
      </w:tr>
    </w:tbl>
    <w:p>
      <w:r>
        <w:pict>
          <v:rect style="width:0;height:1.5pt" o:hralign="center" o:hrstd="t" o:hr="t"/>
        </w:pict>
      </w:r>
    </w:p>
    <w:p>
      <w:pPr>
        <w:pStyle w:val="FirstParagraph"/>
      </w:pPr>
      <w:r>
        <w:rPr>
          <w:b/>
          <w:bCs/>
        </w:rPr>
        <w:t xml:space="preserve">End of Saved Views Phase 1 specification.</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case-list-view-controls-spec.md" TargetMode="External" /><Relationship Type="http://schemas.openxmlformats.org/officeDocument/2006/relationships/hyperlink" Id="rId27" Target="C:/R/DARS_eEvidence/src/components/case-queue/SaveViewDialog.tsx" TargetMode="External" /><Relationship Type="http://schemas.openxmlformats.org/officeDocument/2006/relationships/hyperlink" Id="rId101" Target="C:/R/DARS_eEvidence/src/components/case-queue/SavedViewsMenu.tsx" TargetMode="External" /><Relationship Type="http://schemas.openxmlformats.org/officeDocument/2006/relationships/hyperlink" Id="rId35" Target="C:/R/DARS_eEvidence/src/components/case-queue/SavedViewsMenu.tsx#L139" TargetMode="External" /><Relationship Type="http://schemas.openxmlformats.org/officeDocument/2006/relationships/hyperlink" Id="rId22" Target="C:/R/DARS_eEvidence/src/components/case-queue/SavedViewsMenu.tsx#L185-L259" TargetMode="External" /><Relationship Type="http://schemas.openxmlformats.org/officeDocument/2006/relationships/hyperlink" Id="rId20" Target="C:/R/DARS_eEvidence/src/components/case-queue/SavedViewsMenu.tsx#L85-L115" TargetMode="External" /><Relationship Type="http://schemas.openxmlformats.org/officeDocument/2006/relationships/hyperlink" Id="rId50" Target="C:/R/DARS_eEvidence/src/components/case-queue/caseListColumns.ts" TargetMode="External" /><Relationship Type="http://schemas.openxmlformats.org/officeDocument/2006/relationships/hyperlink" Id="rId84" Target="C:/R/DARS_eEvidence/src/components/case-queue/savedViews.ts" TargetMode="External" /><Relationship Type="http://schemas.openxmlformats.org/officeDocument/2006/relationships/hyperlink" Id="rId33" Target="C:/R/DARS_eEvidence/src/components/case-queue/savedViews.ts#L132-L135" TargetMode="External" /><Relationship Type="http://schemas.openxmlformats.org/officeDocument/2006/relationships/hyperlink" Id="rId16" Target="C:/R/DARS_eEvidence/src/components/case-queue/savedViews.ts#L132-L188" TargetMode="External" /><Relationship Type="http://schemas.openxmlformats.org/officeDocument/2006/relationships/hyperlink" Id="rId47" Target="C:/R/DARS_eEvidence/src/components/case-queue/savedViews.ts#L168" TargetMode="External" /><Relationship Type="http://schemas.openxmlformats.org/officeDocument/2006/relationships/hyperlink" Id="rId25" Target="C:/R/DARS_eEvidence/src/components/case-queue/savedViews.ts#L204-L231" TargetMode="External" /><Relationship Type="http://schemas.openxmlformats.org/officeDocument/2006/relationships/hyperlink" Id="rId15" Target="C:/R/DARS_eEvidence/src/components/case-queue/savedViews.ts#L77-L126" TargetMode="External" /><Relationship Type="http://schemas.openxmlformats.org/officeDocument/2006/relationships/hyperlink" Id="rId54" Target="C:/R/LENS-CMS/CLAUDE.md" TargetMode="External" /><Relationship Type="http://schemas.openxmlformats.org/officeDocument/2006/relationships/hyperlink" Id="rId102" Target="C:/R/LENS-CMS/sources/dev/CMS/src/API/Controllers/CasesController.cs" TargetMode="External" /><Relationship Type="http://schemas.openxmlformats.org/officeDocument/2006/relationships/hyperlink" Id="rId103" Target="C:/R/LENS-CMS/sources/dev/CMS/src/DataAccess/Repositories/QueryOptions.cs" TargetMode="External" /><Relationship Type="http://schemas.openxmlformats.org/officeDocument/2006/relationships/hyperlink" Id="rId104" Target="C:/R/LENS-LRMS/sources/dev/WebApi/src/API/Controllers/CaseController.cs" TargetMode="External" /></Relationships>
</file>

<file path=word/_rels/footnotes.xml.rels><?xml version="1.0" encoding="UTF-8"?><Relationships xmlns="http://schemas.openxmlformats.org/package/2006/relationships"><Relationship Type="http://schemas.openxmlformats.org/officeDocument/2006/relationships/hyperlink" Id="rId9" Target="./case-list-view-controls-spec.md" TargetMode="External" /><Relationship Type="http://schemas.openxmlformats.org/officeDocument/2006/relationships/hyperlink" Id="rId27" Target="C:/R/DARS_eEvidence/src/components/case-queue/SaveViewDialog.tsx" TargetMode="External" /><Relationship Type="http://schemas.openxmlformats.org/officeDocument/2006/relationships/hyperlink" Id="rId101" Target="C:/R/DARS_eEvidence/src/components/case-queue/SavedViewsMenu.tsx" TargetMode="External" /><Relationship Type="http://schemas.openxmlformats.org/officeDocument/2006/relationships/hyperlink" Id="rId35" Target="C:/R/DARS_eEvidence/src/components/case-queue/SavedViewsMenu.tsx#L139" TargetMode="External" /><Relationship Type="http://schemas.openxmlformats.org/officeDocument/2006/relationships/hyperlink" Id="rId22" Target="C:/R/DARS_eEvidence/src/components/case-queue/SavedViewsMenu.tsx#L185-L259" TargetMode="External" /><Relationship Type="http://schemas.openxmlformats.org/officeDocument/2006/relationships/hyperlink" Id="rId20" Target="C:/R/DARS_eEvidence/src/components/case-queue/SavedViewsMenu.tsx#L85-L115" TargetMode="External" /><Relationship Type="http://schemas.openxmlformats.org/officeDocument/2006/relationships/hyperlink" Id="rId50" Target="C:/R/DARS_eEvidence/src/components/case-queue/caseListColumns.ts" TargetMode="External" /><Relationship Type="http://schemas.openxmlformats.org/officeDocument/2006/relationships/hyperlink" Id="rId84" Target="C:/R/DARS_eEvidence/src/components/case-queue/savedViews.ts" TargetMode="External" /><Relationship Type="http://schemas.openxmlformats.org/officeDocument/2006/relationships/hyperlink" Id="rId33" Target="C:/R/DARS_eEvidence/src/components/case-queue/savedViews.ts#L132-L135" TargetMode="External" /><Relationship Type="http://schemas.openxmlformats.org/officeDocument/2006/relationships/hyperlink" Id="rId16" Target="C:/R/DARS_eEvidence/src/components/case-queue/savedViews.ts#L132-L188" TargetMode="External" /><Relationship Type="http://schemas.openxmlformats.org/officeDocument/2006/relationships/hyperlink" Id="rId47" Target="C:/R/DARS_eEvidence/src/components/case-queue/savedViews.ts#L168" TargetMode="External" /><Relationship Type="http://schemas.openxmlformats.org/officeDocument/2006/relationships/hyperlink" Id="rId25" Target="C:/R/DARS_eEvidence/src/components/case-queue/savedViews.ts#L204-L231" TargetMode="External" /><Relationship Type="http://schemas.openxmlformats.org/officeDocument/2006/relationships/hyperlink" Id="rId15" Target="C:/R/DARS_eEvidence/src/components/case-queue/savedViews.ts#L77-L126" TargetMode="External" /><Relationship Type="http://schemas.openxmlformats.org/officeDocument/2006/relationships/hyperlink" Id="rId54" Target="C:/R/LENS-CMS/CLAUDE.md" TargetMode="External" /><Relationship Type="http://schemas.openxmlformats.org/officeDocument/2006/relationships/hyperlink" Id="rId102" Target="C:/R/LENS-CMS/sources/dev/CMS/src/API/Controllers/CasesController.cs" TargetMode="External" /><Relationship Type="http://schemas.openxmlformats.org/officeDocument/2006/relationships/hyperlink" Id="rId103" Target="C:/R/LENS-CMS/sources/dev/CMS/src/DataAccess/Repositories/QueryOptions.cs" TargetMode="External" /><Relationship Type="http://schemas.openxmlformats.org/officeDocument/2006/relationships/hyperlink" Id="rId104" Target="C:/R/LENS-LRMS/sources/dev/WebApi/src/API/Controllers/CaseController.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2026-06-09T12:00:21Z</dcterms:created>
  <dcterms:modified xsi:type="dcterms:W3CDTF">2026-06-09T12:00:21Z</dcterms:modified>
</cp:coreProperties>
</file>

<file path=docProps/custom.xml><?xml version="1.0" encoding="utf-8"?>
<Properties xmlns="http://schemas.openxmlformats.org/officeDocument/2006/custom-properties" xmlns:vt="http://schemas.openxmlformats.org/officeDocument/2006/docPropsVTypes"/>
</file>