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9B32" w14:textId="77777777" w:rsidR="00001826" w:rsidRPr="00001826" w:rsidRDefault="00001826" w:rsidP="00001826">
      <w:r w:rsidRPr="00001826">
        <w:t>Click any day card to see exactly what to do that day, which resources to use, and what to build.</w:t>
      </w:r>
    </w:p>
    <w:p w14:paraId="7D1F770C" w14:textId="77777777" w:rsidR="00001826" w:rsidRPr="00001826" w:rsidRDefault="00001826" w:rsidP="00001826">
      <w:r w:rsidRPr="00001826">
        <w:t>Here's how the 30 days are structured:</w:t>
      </w:r>
    </w:p>
    <w:p w14:paraId="3B26F5CE" w14:textId="77777777" w:rsidR="00001826" w:rsidRPr="00001826" w:rsidRDefault="00001826" w:rsidP="00001826">
      <w:r w:rsidRPr="00001826">
        <w:rPr>
          <w:b/>
          <w:bCs/>
        </w:rPr>
        <w:t>Weeks 1–4</w:t>
      </w:r>
      <w:r w:rsidRPr="00001826">
        <w:t xml:space="preserve"> cover all 10 topics in sequence — 2–3 days per topic, with a dedicated review day at the end of each week so things actually stick rather than just getting covered once.</w:t>
      </w:r>
    </w:p>
    <w:p w14:paraId="60B0AFC8" w14:textId="77777777" w:rsidR="00001826" w:rsidRPr="00001826" w:rsidRDefault="00001826" w:rsidP="00001826">
      <w:r w:rsidRPr="00001826">
        <w:rPr>
          <w:b/>
          <w:bCs/>
        </w:rPr>
        <w:t>Week 5</w:t>
      </w:r>
      <w:r w:rsidRPr="00001826">
        <w:t xml:space="preserve"> (days 23–30) is your build week. By then you've touched every skill the CLI Expense Tracker needs — you spend 3 days building it properly (core → filters → polish), then 2 days on testing and code quality, finishing with a full review and a rest day.</w:t>
      </w:r>
    </w:p>
    <w:p w14:paraId="75548496" w14:textId="77777777" w:rsidR="00001826" w:rsidRPr="00001826" w:rsidRDefault="00001826" w:rsidP="00001826">
      <w:r w:rsidRPr="00001826">
        <w:t>A few principles baked in:</w:t>
      </w:r>
    </w:p>
    <w:p w14:paraId="466F7523" w14:textId="77777777" w:rsidR="00001826" w:rsidRPr="00001826" w:rsidRDefault="00001826" w:rsidP="00001826">
      <w:pPr>
        <w:numPr>
          <w:ilvl w:val="0"/>
          <w:numId w:val="1"/>
        </w:numPr>
      </w:pPr>
      <w:r w:rsidRPr="00001826">
        <w:t xml:space="preserve">Every review day has you redo exercises </w:t>
      </w:r>
      <w:r w:rsidRPr="00001826">
        <w:rPr>
          <w:i/>
          <w:iCs/>
        </w:rPr>
        <w:t>from memory</w:t>
      </w:r>
      <w:r w:rsidRPr="00001826">
        <w:t>, not just reread notes — that's what builds retention.</w:t>
      </w:r>
    </w:p>
    <w:p w14:paraId="3CEDA94A" w14:textId="77777777" w:rsidR="00001826" w:rsidRPr="00001826" w:rsidRDefault="00001826" w:rsidP="00001826">
      <w:pPr>
        <w:numPr>
          <w:ilvl w:val="0"/>
          <w:numId w:val="1"/>
        </w:numPr>
      </w:pPr>
      <w:r w:rsidRPr="00001826">
        <w:t>The Expense Tracker appears early (day 9 you already start the Expense class) so the project grows alongside your learning instead of starting cold on day 23.</w:t>
      </w:r>
    </w:p>
    <w:p w14:paraId="0484531A" w14:textId="77777777" w:rsidR="00001826" w:rsidRPr="00001826" w:rsidRDefault="00001826" w:rsidP="00001826">
      <w:pPr>
        <w:numPr>
          <w:ilvl w:val="0"/>
          <w:numId w:val="1"/>
        </w:numPr>
      </w:pPr>
      <w:r w:rsidRPr="00001826">
        <w:t>Type hints come last on purpose — you understand what you're annotating by then.</w:t>
      </w:r>
    </w:p>
    <w:p w14:paraId="6374D067" w14:textId="77777777" w:rsidR="00001826" w:rsidRPr="00001826" w:rsidRDefault="00001826" w:rsidP="00001826">
      <w:pPr>
        <w:numPr>
          <w:ilvl w:val="0"/>
          <w:numId w:val="1"/>
        </w:numPr>
      </w:pPr>
      <w:r w:rsidRPr="00001826">
        <w:t>Day 30 is deliberately a rest and planning day. Burnout on day 31 is the most common way Month 2 never starts.</w:t>
      </w:r>
    </w:p>
    <w:p w14:paraId="3459AAFA" w14:textId="08E1DCB9" w:rsidR="00613D78" w:rsidRDefault="00001826">
      <w:r>
        <w:object w:dxaOrig="1520" w:dyaOrig="987" w14:anchorId="0D4DD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5" o:title=""/>
          </v:shape>
          <o:OLEObject Type="Embed" ProgID="Package" ShapeID="_x0000_i1027" DrawAspect="Icon" ObjectID="_1842539329" r:id="rId6"/>
        </w:object>
      </w:r>
    </w:p>
    <w:sectPr w:rsidR="0061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0E3B"/>
    <w:multiLevelType w:val="multilevel"/>
    <w:tmpl w:val="555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0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78"/>
    <w:rsid w:val="00001826"/>
    <w:rsid w:val="00613D78"/>
    <w:rsid w:val="00A0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13651-9282-4F88-8EF9-35846ED9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Yadav</dc:creator>
  <cp:keywords/>
  <dc:description/>
  <cp:lastModifiedBy>Roshan Yadav</cp:lastModifiedBy>
  <cp:revision>2</cp:revision>
  <dcterms:created xsi:type="dcterms:W3CDTF">2026-06-09T14:11:00Z</dcterms:created>
  <dcterms:modified xsi:type="dcterms:W3CDTF">2026-06-09T14:12:00Z</dcterms:modified>
</cp:coreProperties>
</file>