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AWS Cloud Deployment</w:t>
      </w:r>
    </w:p>
    <w:p>
      <w:pPr>
        <w:spacing w:after="300" w:before="100"/>
        <w:jc w:val="center"/>
      </w:pPr>
      <w:r>
        <w:rPr>
          <w:b/>
          <w:bCs/>
          <w:color w:val="1F4E79"/>
          <w:sz w:val="40"/>
          <w:szCs w:val="40"/>
        </w:rPr>
        <w:t xml:space="preserve">Task Completion Screenshots</w:t>
      </w:r>
    </w:p>
    <w:p>
      <w:pPr>
        <w:spacing w:after="60"/>
        <w:jc w:val="center"/>
      </w:pPr>
      <w:r>
        <w:rPr>
          <w:sz w:val="22"/>
          <w:szCs w:val="22"/>
        </w:rPr>
        <w:t xml:space="preserve">Project: aws-demo-app</w:t>
      </w:r>
    </w:p>
    <w:p>
      <w:pPr>
        <w:spacing w:after="60"/>
        <w:jc w:val="center"/>
      </w:pPr>
      <w:r>
        <w:rPr>
          <w:sz w:val="22"/>
          <w:szCs w:val="22"/>
        </w:rPr>
        <w:t xml:space="preserve">Region: Asia Pacific (Mumbai) — ap-south-1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80" w:before="420"/>
      </w:pPr>
      <w:r>
        <w:t xml:space="preserve">1. Database (Amazon RDS)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a. Launched in a private subnet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 — DB subnet group with two private subnets (ap-south-1a, ap-south-1b) — no public route.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b. Access restricted to the web tier only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2 — Publicly accessible: No — security group scoped to the web/application tier only.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c. Automated backups enabled, retention noted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3 — Automated backups enabled, 1-day retention window.</w:t>
      </w:r>
    </w:p>
    <w:p>
      <w:pPr>
        <w:pStyle w:val="Heading1"/>
        <w:pBdr>
          <w:bottom w:val="single" w:color="2E74B5" w:sz="6" w:space="4"/>
        </w:pBdr>
        <w:spacing w:after="80" w:before="420"/>
      </w:pPr>
      <w:r>
        <w:t xml:space="preserve">2. Container Deployment (ECS Fargate)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a. Docker image built and pushed to ECR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4 — docker push output — all layers uploaded, digest returned.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5 — ECR repository showing the pushed image tag.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b. ECS cluster + Fargate Task Definition created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6 — aws-demo-cluster / aws-demo-service — 2/2 tasks running on Fargate.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c. Service running behind an Application Load Balancer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7 — Both tasks reporting RUNNING status.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8 — Load balancer details in the EC2 console.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9 — Load balancer DNS name and listener configuration.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d. ALB URL opened in browser — app confirmed loading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10 — JSON response from /api/employees via the ALB URL.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ALB URL: </w:t>
      </w:r>
      <w:r>
        <w:rPr>
          <w:sz w:val="20"/>
          <w:szCs w:val="20"/>
        </w:rPr>
        <w:t xml:space="preserve">aws-de-appli-qtby9ddc5kag-915945157.ap-south-1.elb.amazonaws.com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Test request: </w:t>
      </w:r>
      <w:r>
        <w:rPr>
          <w:sz w:val="20"/>
          <w:szCs w:val="20"/>
        </w:rPr>
        <w:t xml:space="preserve">http://aws-de-appli-qtby9ddc5kag-915945157.ap-south-1.elb.amazonaws.com/api/employees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e. Desired task count changed (2 → 4), service updated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11 — update-service action changing desired count to 4.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12 — New tasks in PROVISIONING/PENDING.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13 — All four tasks RUNNING after scale-out.</w:t>
      </w:r>
    </w:p>
    <w:p>
      <w:pPr>
        <w:spacing w:after="40" w:before="160"/>
      </w:pPr>
      <w:r>
        <w:rPr>
          <w:b/>
          <w:bCs/>
          <w:color w:val="1F4D78"/>
          <w:sz w:val="24"/>
          <w:szCs w:val="24"/>
        </w:rPr>
        <w:t xml:space="preserve">f. Service/cluster deleted after verification</w:t>
      </w:r>
    </w:p>
    <w:p>
      <w:pPr>
        <w:spacing w:after="100"/>
      </w:pPr>
      <w:r>
        <w:rPr>
          <w:sz w:val="20"/>
          <w:szCs w:val="20"/>
        </w:rPr>
        <w:t xml:space="preserve">Service scaled to 0 and deleted, cluster removed — no screenshot, resources no longer exist.</w:t>
      </w:r>
    </w:p>
    <w:p>
      <w:pPr>
        <w:pStyle w:val="Heading1"/>
        <w:pBdr>
          <w:bottom w:val="single" w:color="2E74B5" w:sz="6" w:space="4"/>
        </w:pBdr>
        <w:spacing w:after="80" w:before="420"/>
      </w:pPr>
      <w:r>
        <w:t xml:space="preserve">3. Infrastructure as Code (CloudFormation)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a. RDS + ECS recreated via CloudFormation template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14 — CloudFormation stack overview — aws-demo-stack (CREATE_COMPLETE).</w:t>
      </w:r>
    </w:p>
    <w:p>
      <w:pPr>
        <w:spacing w:after="40" w:before="160"/>
      </w:pPr>
      <w:r>
        <w:rPr>
          <w:b/>
          <w:bCs/>
          <w:color w:val="1F4D78"/>
          <w:sz w:val="24"/>
          <w:szCs w:val="24"/>
        </w:rPr>
        <w:t xml:space="preserve">b. Instance/task size and region parameterized</w:t>
      </w:r>
    </w:p>
    <w:p>
      <w:pPr>
        <w:spacing w:after="100"/>
      </w:pPr>
      <w:r>
        <w:rPr>
          <w:sz w:val="20"/>
          <w:szCs w:val="20"/>
        </w:rPr>
        <w:t xml:space="preserve">Template parameters expose RDS instance class, ECS task CPU/memory, and region.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c. Change set reviewed before deploying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15 — Change set listing resources to be added, reviewed before execution.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d. ECR repository managed through the same template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16 — Stack events — all resources, including the ECR repo, reached CREATE_COMPLETE.</w:t>
      </w:r>
    </w:p>
    <w:p>
      <w:pPr>
        <w:pStyle w:val="Heading1"/>
        <w:pBdr>
          <w:bottom w:val="single" w:color="2E74B5" w:sz="6" w:space="4"/>
        </w:pBdr>
        <w:spacing w:after="80" w:before="420"/>
      </w:pPr>
      <w:r>
        <w:t xml:space="preserve">4. Monitoring &amp; Observability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a. CloudWatch dashboard with ECS + RDS metrics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17 — aws-demo-dashboard — ECS CPU/memory and RDS CPU/connections.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b. Alarm triggering an SNS email notification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18 — HighCpuAlarm state and threshold configuration.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19 — SNS notification email confirming an active subscription.</w:t>
      </w:r>
    </w:p>
    <w:p>
      <w:pPr>
        <w:spacing w:after="100" w:before="160"/>
      </w:pPr>
      <w:r>
        <w:rPr>
          <w:b/>
          <w:bCs/>
          <w:color w:val="1F4D78"/>
          <w:sz w:val="24"/>
          <w:szCs w:val="24"/>
        </w:rPr>
        <w:t xml:space="preserve">c. Container Insights enabled on the ECS cluster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20 — Container Insights — CPU and memory metrics.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21 — Container Insights — network metrics.</w:t>
      </w:r>
    </w:p>
    <w:p>
      <w:pPr>
        <w:pStyle w:val="Heading1"/>
        <w:pBdr>
          <w:bottom w:val="single" w:color="2E74B5" w:sz="6" w:space="4"/>
        </w:pBdr>
        <w:spacing w:after="80" w:before="420"/>
      </w:pPr>
      <w:r>
        <w:t xml:space="preserve">Appendix: Application Logging (extra evidence)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22 — CloudWatch log group /ecs/aws-demo-app.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23 — Latest log stream listing.</w:t>
      </w:r>
    </w:p>
    <w:p>
      <w:pPr>
        <w:spacing w:after="50" w:before="1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Fig. 24 — Application log output confirming request handling.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84a49be0510a8f671fd7025e6a71ad26520c7.png"/><Relationship Id="rId8" Type="http://schemas.openxmlformats.org/officeDocument/2006/relationships/image" Target="media/41be7dfe4e8364120f0e6d2b36ec27d49d77833a.png"/><Relationship Id="rId9" Type="http://schemas.openxmlformats.org/officeDocument/2006/relationships/image" Target="media/73ae63881741e77f1f40ed9aa187a29171e10784.png"/><Relationship Id="rId10" Type="http://schemas.openxmlformats.org/officeDocument/2006/relationships/image" Target="media/3a5f737049fc3ee431ae18f6ceb3a03f95d54ff8.jpg"/><Relationship Id="rId11" Type="http://schemas.openxmlformats.org/officeDocument/2006/relationships/image" Target="media/3936a8ecab760495e3999eb793a7215ec340cf5a.png"/><Relationship Id="rId12" Type="http://schemas.openxmlformats.org/officeDocument/2006/relationships/image" Target="media/b14313ef208df9e73f52ea755e643e22c0f0aba1.png"/><Relationship Id="rId13" Type="http://schemas.openxmlformats.org/officeDocument/2006/relationships/image" Target="media/80428f8120c86130068c4745355bb249613139df.png"/><Relationship Id="rId14" Type="http://schemas.openxmlformats.org/officeDocument/2006/relationships/image" Target="media/139725ec9d314257ea323b6a66f4bc27acb9aebf.png"/><Relationship Id="rId15" Type="http://schemas.openxmlformats.org/officeDocument/2006/relationships/image" Target="media/73ccb6ef5f909d79bd88c635d3adbada7458116f.png"/><Relationship Id="rId16" Type="http://schemas.openxmlformats.org/officeDocument/2006/relationships/image" Target="media/f28f7c5cbb49c10fda0ec7d7d336bbf96cfa51bb.png"/><Relationship Id="rId17" Type="http://schemas.openxmlformats.org/officeDocument/2006/relationships/image" Target="media/6f1b9ca7e10f336ca7e066eab4194b14df9cd4e0.png"/><Relationship Id="rId18" Type="http://schemas.openxmlformats.org/officeDocument/2006/relationships/image" Target="media/2d6c0c128cf761815af592581024a60656f6e19a.png"/><Relationship Id="rId19" Type="http://schemas.openxmlformats.org/officeDocument/2006/relationships/image" Target="media/f5cb333639e51e2b0c1de0da513ad836f15de737.png"/><Relationship Id="rId20" Type="http://schemas.openxmlformats.org/officeDocument/2006/relationships/image" Target="media/076e3600f9fe3f544aa7e747a8304da6305339d4.png"/><Relationship Id="rId21" Type="http://schemas.openxmlformats.org/officeDocument/2006/relationships/image" Target="media/de5f49ac4d25e22d9516d2d9d758158ba6496b69.png"/><Relationship Id="rId22" Type="http://schemas.openxmlformats.org/officeDocument/2006/relationships/image" Target="media/5d6037ca3a40edf779ffb20945ca3a4c737e5b54.png"/><Relationship Id="rId23" Type="http://schemas.openxmlformats.org/officeDocument/2006/relationships/image" Target="media/d3140510c67fce10fcecab510b162a6535308f37.png"/><Relationship Id="rId24" Type="http://schemas.openxmlformats.org/officeDocument/2006/relationships/image" Target="media/677813340cedbdbb23ec3f09921507b14db77583.png"/><Relationship Id="rId25" Type="http://schemas.openxmlformats.org/officeDocument/2006/relationships/image" Target="media/388797e31ceb88499f255b12b2e0f305f4403730.png"/><Relationship Id="rId26" Type="http://schemas.openxmlformats.org/officeDocument/2006/relationships/image" Target="media/4c001472951fe0938d365f392a029ce2a86c3727.png"/><Relationship Id="rId27" Type="http://schemas.openxmlformats.org/officeDocument/2006/relationships/image" Target="media/4dd4a9fcc5a3dbb23c732b7730ecebc258301097.png"/><Relationship Id="rId28" Type="http://schemas.openxmlformats.org/officeDocument/2006/relationships/image" Target="media/79a223844079b2549e1cfbba390819dc43c34177.png"/><Relationship Id="rId29" Type="http://schemas.openxmlformats.org/officeDocument/2006/relationships/image" Target="media/035261b6b32c2bddb9b33a9feee44f2c2435b3c6.png"/><Relationship Id="rId30" Type="http://schemas.openxmlformats.org/officeDocument/2006/relationships/image" Target="media/1ba3d9da4f1aa70cfcdcf1057f11ce859073e665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2026-09-12T03:13:48.222Z</dcterms:created>
  <dcterms:modified xsi:type="dcterms:W3CDTF">2026-09-12T03:13:48.231Z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