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A858B" w14:textId="57D6DB09" w:rsidR="0094792C" w:rsidRDefault="00315422" w:rsidP="00315422">
      <w:pPr>
        <w:jc w:val="center"/>
        <w:rPr>
          <w:rFonts w:ascii="Times New Roman" w:hAnsi="Times New Roman" w:cs="Times New Roman"/>
          <w:sz w:val="40"/>
          <w:szCs w:val="40"/>
        </w:rPr>
      </w:pPr>
      <w:r>
        <w:rPr>
          <w:rFonts w:ascii="Times New Roman" w:hAnsi="Times New Roman" w:cs="Times New Roman"/>
          <w:sz w:val="40"/>
          <w:szCs w:val="40"/>
        </w:rPr>
        <w:t>Gemma3</w:t>
      </w:r>
    </w:p>
    <w:p w14:paraId="09D89F11" w14:textId="437A1871" w:rsidR="00315422" w:rsidRPr="0058152C" w:rsidRDefault="00315422" w:rsidP="00AD246C">
      <w:pPr>
        <w:spacing w:after="0"/>
        <w:rPr>
          <w:rFonts w:ascii="Times New Roman" w:hAnsi="Times New Roman" w:cs="Times New Roman"/>
          <w:b/>
          <w:bCs/>
          <w:sz w:val="28"/>
          <w:szCs w:val="28"/>
        </w:rPr>
      </w:pPr>
      <w:r w:rsidRPr="0058152C">
        <w:rPr>
          <w:rFonts w:ascii="Times New Roman" w:hAnsi="Times New Roman" w:cs="Times New Roman"/>
          <w:b/>
          <w:bCs/>
          <w:sz w:val="28"/>
          <w:szCs w:val="28"/>
        </w:rPr>
        <w:t>Paper 1 Summary:</w:t>
      </w:r>
    </w:p>
    <w:p w14:paraId="0D06F4F1" w14:textId="77777777" w:rsidR="00AD246C" w:rsidRPr="00AD246C" w:rsidRDefault="00AD246C" w:rsidP="00AD246C">
      <w:pPr>
        <w:spacing w:after="0"/>
        <w:rPr>
          <w:rFonts w:ascii="Times New Roman" w:hAnsi="Times New Roman" w:cs="Times New Roman"/>
          <w:b/>
          <w:bCs/>
          <w:sz w:val="4"/>
          <w:szCs w:val="4"/>
        </w:rPr>
      </w:pPr>
    </w:p>
    <w:p w14:paraId="5AA15579"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Extracting structured text from PDF...</w:t>
      </w:r>
    </w:p>
    <w:p w14:paraId="7A58DD64"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Structured text saved to structured_paper.txt</w:t>
      </w:r>
    </w:p>
    <w:p w14:paraId="3E324EBF"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Generating summary...</w:t>
      </w:r>
    </w:p>
    <w:p w14:paraId="2B03D42C" w14:textId="77777777" w:rsidR="00AD246C" w:rsidRPr="00AD246C" w:rsidRDefault="00AD246C" w:rsidP="00AD246C">
      <w:pPr>
        <w:spacing w:after="0" w:line="240" w:lineRule="auto"/>
        <w:rPr>
          <w:rFonts w:ascii="Times New Roman" w:hAnsi="Times New Roman" w:cs="Times New Roman"/>
        </w:rPr>
      </w:pPr>
    </w:p>
    <w:p w14:paraId="4CEF6D35"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Summary of the Research Paper ---</w:t>
      </w:r>
    </w:p>
    <w:p w14:paraId="183D6033" w14:textId="77777777" w:rsidR="00AD246C" w:rsidRPr="00AD246C" w:rsidRDefault="00AD246C" w:rsidP="00AD246C">
      <w:pPr>
        <w:spacing w:after="0" w:line="240" w:lineRule="auto"/>
        <w:rPr>
          <w:rFonts w:ascii="Times New Roman" w:hAnsi="Times New Roman" w:cs="Times New Roman"/>
        </w:rPr>
      </w:pPr>
    </w:p>
    <w:p w14:paraId="05A0451F"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1. Detailed Breakdown in Simple Terms:</w:t>
      </w:r>
    </w:p>
    <w:p w14:paraId="70885967"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This study investigates the neural basis of attention and perception in individuals with </w:t>
      </w:r>
      <w:proofErr w:type="gramStart"/>
      <w:r w:rsidRPr="00AD246C">
        <w:rPr>
          <w:rFonts w:ascii="Times New Roman" w:hAnsi="Times New Roman" w:cs="Times New Roman"/>
        </w:rPr>
        <w:t>Autism Spectrum Disorder</w:t>
      </w:r>
      <w:proofErr w:type="gramEnd"/>
      <w:r w:rsidRPr="00AD246C">
        <w:rPr>
          <w:rFonts w:ascii="Times New Roman" w:hAnsi="Times New Roman" w:cs="Times New Roman"/>
        </w:rPr>
        <w:t xml:space="preserve"> (ASD). The authors compare event-related potentials (ERPs), which are electrical signals that reflect brain activity, in response to visual stimuli between individuals with ASD and those without. Specifically, they look at three types of ERP responses: the N170, P300, and error-related negativity (ERN). The N170 is related to facial processing, the P300 reflects attention allocation, and the ERN indicates error awareness.</w:t>
      </w:r>
    </w:p>
    <w:p w14:paraId="39DAA587" w14:textId="77777777" w:rsidR="00AD246C" w:rsidRPr="00AD246C" w:rsidRDefault="00AD246C" w:rsidP="00AD246C">
      <w:pPr>
        <w:spacing w:after="0" w:line="240" w:lineRule="auto"/>
        <w:rPr>
          <w:rFonts w:ascii="Times New Roman" w:hAnsi="Times New Roman" w:cs="Times New Roman"/>
        </w:rPr>
      </w:pPr>
    </w:p>
    <w:p w14:paraId="140CEF1B"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2. Key References and Their Relation to This Work:</w:t>
      </w:r>
    </w:p>
    <w:p w14:paraId="4F3DA816"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 Webb et al., 2010, 2012: These studies provide a foundation for understanding ERP responses in individuals with ASD, particularly in facial processing. The current study builds on this work by expanding the investigation to include other ERP responses and a larger sample size.</w:t>
      </w:r>
    </w:p>
    <w:p w14:paraId="0B664690"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 Yamasaki et al., 2011: This research examines optic flow perception in individuals with ASD, providing context for the current study's focus on visual stimuli processing.</w:t>
      </w:r>
    </w:p>
    <w:p w14:paraId="6DADAB5F"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 </w:t>
      </w:r>
      <w:proofErr w:type="spellStart"/>
      <w:r w:rsidRPr="00AD246C">
        <w:rPr>
          <w:rFonts w:ascii="Times New Roman" w:hAnsi="Times New Roman" w:cs="Times New Roman"/>
        </w:rPr>
        <w:t>Woltering</w:t>
      </w:r>
      <w:proofErr w:type="spellEnd"/>
      <w:r w:rsidRPr="00AD246C">
        <w:rPr>
          <w:rFonts w:ascii="Times New Roman" w:hAnsi="Times New Roman" w:cs="Times New Roman"/>
        </w:rPr>
        <w:t xml:space="preserve"> et al., 2013: This work investigates inhibitory control differences between adults with ADHD and their peers, offering insights into the neural mechanisms underlying attention and error awareness in ASD individuals.</w:t>
      </w:r>
    </w:p>
    <w:p w14:paraId="3A944A08" w14:textId="77777777" w:rsidR="00AD246C" w:rsidRPr="00AD246C" w:rsidRDefault="00AD246C" w:rsidP="00AD246C">
      <w:pPr>
        <w:spacing w:after="0" w:line="240" w:lineRule="auto"/>
        <w:rPr>
          <w:rFonts w:ascii="Times New Roman" w:hAnsi="Times New Roman" w:cs="Times New Roman"/>
        </w:rPr>
      </w:pPr>
    </w:p>
    <w:p w14:paraId="65E8EBBF"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3. Improvement Upon Existing Literature:</w:t>
      </w:r>
    </w:p>
    <w:p w14:paraId="33A8EC3C"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The current study increases our understanding of the neural basis of visual processing in individuals with ASD by examining multiple ERP responses and a larger sample size compared to previous studies. Additionally, it provides a comparative analysis between typically developing individuals and those with ASD, allowing for more nuanced insights into the unique neural characteristics of individuals with ASD.</w:t>
      </w:r>
    </w:p>
    <w:p w14:paraId="727B7836" w14:textId="77777777" w:rsidR="00AD246C" w:rsidRPr="00AD246C" w:rsidRDefault="00AD246C" w:rsidP="00AD246C">
      <w:pPr>
        <w:spacing w:after="0" w:line="240" w:lineRule="auto"/>
        <w:rPr>
          <w:rFonts w:ascii="Times New Roman" w:hAnsi="Times New Roman" w:cs="Times New Roman"/>
        </w:rPr>
      </w:pPr>
    </w:p>
    <w:p w14:paraId="05BF9539"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4. Methodology Used:</w:t>
      </w:r>
    </w:p>
    <w:p w14:paraId="21CC6AE0"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The authors recorded ERPs from 39 participants with ASD and 35 age-matched controls while they processed visual stimuli consisting of faces, objects, and scrambled images. They then compared the amplitudes and latencies of the N170, P300, and ERN waves between the two groups.</w:t>
      </w:r>
    </w:p>
    <w:p w14:paraId="3A2CCB92" w14:textId="77777777" w:rsidR="00AD246C" w:rsidRPr="00AD246C" w:rsidRDefault="00AD246C" w:rsidP="00AD246C">
      <w:pPr>
        <w:spacing w:after="0" w:line="240" w:lineRule="auto"/>
        <w:rPr>
          <w:rFonts w:ascii="Times New Roman" w:hAnsi="Times New Roman" w:cs="Times New Roman"/>
        </w:rPr>
      </w:pPr>
    </w:p>
    <w:p w14:paraId="638A82B8"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5. Main Results and Conclusions:</w:t>
      </w:r>
    </w:p>
    <w:p w14:paraId="53C5AF26"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 xml:space="preserve">   The findings indicate that individuals with ASD exhibit reduced N170 amplitude for upright faces but not inverted faces compared to controls. Additionally, there was no significant difference in the P300 or ERN responses between the groups. These results suggest that face processing may be affected differently depending on orientation in individuals with ASD. The </w:t>
      </w:r>
      <w:r w:rsidRPr="00AD246C">
        <w:rPr>
          <w:rFonts w:ascii="Times New Roman" w:hAnsi="Times New Roman" w:cs="Times New Roman"/>
        </w:rPr>
        <w:lastRenderedPageBreak/>
        <w:t>authors conclude that their findings contribute to our understanding of the neural underpinnings of visual perception and attention in ASD and provide potential targets for intervention.</w:t>
      </w:r>
    </w:p>
    <w:p w14:paraId="61DD2AA1" w14:textId="77777777" w:rsidR="00AD246C" w:rsidRPr="00AD246C" w:rsidRDefault="00AD246C" w:rsidP="00AD246C">
      <w:pPr>
        <w:spacing w:after="0" w:line="240" w:lineRule="auto"/>
        <w:rPr>
          <w:rFonts w:ascii="Times New Roman" w:hAnsi="Times New Roman" w:cs="Times New Roman"/>
        </w:rPr>
      </w:pPr>
    </w:p>
    <w:p w14:paraId="7CB95CEB" w14:textId="77777777" w:rsidR="00AD246C" w:rsidRPr="00AD246C" w:rsidRDefault="00AD246C" w:rsidP="00AD246C">
      <w:pPr>
        <w:spacing w:after="0" w:line="240" w:lineRule="auto"/>
        <w:rPr>
          <w:rFonts w:ascii="Times New Roman" w:hAnsi="Times New Roman" w:cs="Times New Roman"/>
        </w:rPr>
      </w:pPr>
      <w:r w:rsidRPr="00AD246C">
        <w:rPr>
          <w:rFonts w:ascii="Times New Roman" w:hAnsi="Times New Roman" w:cs="Times New Roman"/>
        </w:rPr>
        <w:t>Time taken for summarization: 48.52 seconds</w:t>
      </w:r>
    </w:p>
    <w:p w14:paraId="2285FFE1" w14:textId="77777777" w:rsidR="00AD246C" w:rsidRPr="00AD246C" w:rsidRDefault="00AD246C" w:rsidP="00315422">
      <w:pPr>
        <w:rPr>
          <w:rFonts w:ascii="Times New Roman" w:hAnsi="Times New Roman" w:cs="Times New Roman"/>
        </w:rPr>
      </w:pPr>
    </w:p>
    <w:p w14:paraId="088BC6EF" w14:textId="0F3EBEA4" w:rsidR="00315422" w:rsidRPr="0058152C"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t xml:space="preserve">Paper </w:t>
      </w:r>
      <w:r w:rsidRPr="0058152C">
        <w:rPr>
          <w:rFonts w:ascii="Times New Roman" w:hAnsi="Times New Roman" w:cs="Times New Roman"/>
          <w:b/>
          <w:bCs/>
          <w:sz w:val="28"/>
          <w:szCs w:val="28"/>
        </w:rPr>
        <w:t>2</w:t>
      </w:r>
      <w:r w:rsidRPr="0058152C">
        <w:rPr>
          <w:rFonts w:ascii="Times New Roman" w:hAnsi="Times New Roman" w:cs="Times New Roman"/>
          <w:b/>
          <w:bCs/>
          <w:sz w:val="28"/>
          <w:szCs w:val="28"/>
        </w:rPr>
        <w:t xml:space="preserve"> Summary:</w:t>
      </w:r>
    </w:p>
    <w:p w14:paraId="74B0BED4"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Extracting structured text from PDF...</w:t>
      </w:r>
    </w:p>
    <w:p w14:paraId="3B95CD8B"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Structured text saved to structured_paper.txt</w:t>
      </w:r>
    </w:p>
    <w:p w14:paraId="7CFB1101"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Generating summary...</w:t>
      </w:r>
    </w:p>
    <w:p w14:paraId="46C84674" w14:textId="77777777" w:rsidR="00AD246C" w:rsidRPr="00AD246C" w:rsidRDefault="00AD246C" w:rsidP="00AD246C">
      <w:pPr>
        <w:spacing w:after="0"/>
        <w:rPr>
          <w:rFonts w:ascii="Times New Roman" w:hAnsi="Times New Roman" w:cs="Times New Roman"/>
        </w:rPr>
      </w:pPr>
    </w:p>
    <w:p w14:paraId="0C43A9FC"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 Summary of the Research Paper ---</w:t>
      </w:r>
    </w:p>
    <w:p w14:paraId="1ADCD3DC" w14:textId="77777777" w:rsidR="00AD246C" w:rsidRPr="00AD246C" w:rsidRDefault="00AD246C" w:rsidP="00AD246C">
      <w:pPr>
        <w:spacing w:after="0"/>
        <w:rPr>
          <w:rFonts w:ascii="Times New Roman" w:hAnsi="Times New Roman" w:cs="Times New Roman"/>
        </w:rPr>
      </w:pPr>
    </w:p>
    <w:p w14:paraId="24B851F3"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1. Detailed Breakdown: In simple terms, this abstract discusses a new approach for training artificial neural networks (ANNs). The authors propose a technique called "Generative Adversarial Networks" (GANs), which involves two neural networks working together: a generator network and a discriminator network. The generator creates images, while the discriminator tries to distinguish these images from real ones. Through competition, both networks improve their performance, allowing the generator to produce increasingly realistic images over time.</w:t>
      </w:r>
    </w:p>
    <w:p w14:paraId="4E2CA580"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 xml:space="preserve">  2. Key References and Relation to Work: This work builds upon several existing papers in the field of deep learning, including [10] (Goodfellow et al., 2014), which introduced GANs, and [17] (Hinton et al., 2012) on autoencoders. Other related references include [23] (LeCun et al., 2015) for convolutional neural networks and [24] (Rezende et al., 2014) for deep generative models.</w:t>
      </w:r>
    </w:p>
    <w:p w14:paraId="21D6119E"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 xml:space="preserve">  3. Improvement upon Existing Literature: Compared to existing techniques, GANs offer several advantages in generating high-quality images with greater control over the content of the generated data. Moreover, GANs are relatively simple and computationally efficient compared to other generative models like autoregressive models or recurrent neural networks.</w:t>
      </w:r>
    </w:p>
    <w:p w14:paraId="2C6EA661"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 xml:space="preserve">  4. Methodology: The authors train two neural networks (generator and discriminator) in an adversarial manner on a dataset of images. They use backpropagation to update the weights of both networks simultaneously, with the generator trying to produce more realistic images while the discriminator tries to identify fake images.</w:t>
      </w:r>
    </w:p>
    <w:p w14:paraId="2BF191C2"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 xml:space="preserve">  5. Main Results and Conclusions: The authors show that GANs can generate high-quality images that are difficult to distinguish from real ones in various domains, such as MNIST digits or </w:t>
      </w:r>
      <w:proofErr w:type="spellStart"/>
      <w:r w:rsidRPr="00AD246C">
        <w:rPr>
          <w:rFonts w:ascii="Times New Roman" w:hAnsi="Times New Roman" w:cs="Times New Roman"/>
        </w:rPr>
        <w:t>CelebA</w:t>
      </w:r>
      <w:proofErr w:type="spellEnd"/>
      <w:r w:rsidRPr="00AD246C">
        <w:rPr>
          <w:rFonts w:ascii="Times New Roman" w:hAnsi="Times New Roman" w:cs="Times New Roman"/>
        </w:rPr>
        <w:t xml:space="preserve"> faces. They also demonstrate that GANs can be combined with other architectures, like autoencoders, for better control over the generated content. The authors conclude that their approach offers promising results and </w:t>
      </w:r>
      <w:proofErr w:type="gramStart"/>
      <w:r w:rsidRPr="00AD246C">
        <w:rPr>
          <w:rFonts w:ascii="Times New Roman" w:hAnsi="Times New Roman" w:cs="Times New Roman"/>
        </w:rPr>
        <w:t>opens up</w:t>
      </w:r>
      <w:proofErr w:type="gramEnd"/>
      <w:r w:rsidRPr="00AD246C">
        <w:rPr>
          <w:rFonts w:ascii="Times New Roman" w:hAnsi="Times New Roman" w:cs="Times New Roman"/>
        </w:rPr>
        <w:t xml:space="preserve"> new avenues of research in generative models and deep learning.</w:t>
      </w:r>
    </w:p>
    <w:p w14:paraId="6D7193FE" w14:textId="77777777" w:rsidR="00AD246C" w:rsidRPr="00AD246C" w:rsidRDefault="00AD246C" w:rsidP="00AD246C">
      <w:pPr>
        <w:spacing w:after="0"/>
        <w:rPr>
          <w:rFonts w:ascii="Times New Roman" w:hAnsi="Times New Roman" w:cs="Times New Roman"/>
        </w:rPr>
      </w:pPr>
    </w:p>
    <w:p w14:paraId="5877FA60" w14:textId="09B6231F"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Time taken for summarization: 41.58 seconds</w:t>
      </w:r>
    </w:p>
    <w:p w14:paraId="272F17A3" w14:textId="0AE6B832"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lastRenderedPageBreak/>
        <w:t xml:space="preserve">Paper </w:t>
      </w:r>
      <w:r w:rsidRPr="0058152C">
        <w:rPr>
          <w:rFonts w:ascii="Times New Roman" w:hAnsi="Times New Roman" w:cs="Times New Roman"/>
          <w:b/>
          <w:bCs/>
          <w:sz w:val="28"/>
          <w:szCs w:val="28"/>
        </w:rPr>
        <w:t>3</w:t>
      </w:r>
      <w:r w:rsidRPr="0058152C">
        <w:rPr>
          <w:rFonts w:ascii="Times New Roman" w:hAnsi="Times New Roman" w:cs="Times New Roman"/>
          <w:b/>
          <w:bCs/>
          <w:sz w:val="28"/>
          <w:szCs w:val="28"/>
        </w:rPr>
        <w:t xml:space="preserve"> Summary:</w:t>
      </w:r>
    </w:p>
    <w:p w14:paraId="150FA74A"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Extracting structured text from PDF...</w:t>
      </w:r>
    </w:p>
    <w:p w14:paraId="14918E03"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Structured text saved to structured_paper.txt</w:t>
      </w:r>
    </w:p>
    <w:p w14:paraId="2F01D18C"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Generating summary...</w:t>
      </w:r>
    </w:p>
    <w:p w14:paraId="73D0B422" w14:textId="77777777" w:rsidR="0058152C" w:rsidRPr="0058152C" w:rsidRDefault="0058152C" w:rsidP="0058152C">
      <w:pPr>
        <w:spacing w:after="0"/>
        <w:rPr>
          <w:rFonts w:ascii="Times New Roman" w:hAnsi="Times New Roman" w:cs="Times New Roman"/>
        </w:rPr>
      </w:pPr>
    </w:p>
    <w:p w14:paraId="289B791C"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Summary of the Research Paper ---</w:t>
      </w:r>
    </w:p>
    <w:p w14:paraId="6F81EB47" w14:textId="77777777" w:rsidR="0058152C" w:rsidRPr="0058152C" w:rsidRDefault="0058152C" w:rsidP="0058152C">
      <w:pPr>
        <w:spacing w:after="0"/>
        <w:rPr>
          <w:rFonts w:ascii="Times New Roman" w:hAnsi="Times New Roman" w:cs="Times New Roman"/>
        </w:rPr>
      </w:pPr>
    </w:p>
    <w:p w14:paraId="662C0744"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1. Detailed Breakdown: This research presents a new approach for object detection and localization on the ImageNet dataset, which is a large-scale image recognition database. The authors use a deep convolutional neural network (CNN) called ResNet-101, combined with two popular algorithms, the Region Proposal Network (RPN) and Faster R-CNN. They improve upon these methods by making them class-dependent and using a </w:t>
      </w:r>
      <w:proofErr w:type="spellStart"/>
      <w:r w:rsidRPr="0058152C">
        <w:rPr>
          <w:rFonts w:ascii="Times New Roman" w:hAnsi="Times New Roman" w:cs="Times New Roman"/>
        </w:rPr>
        <w:t>RoI</w:t>
      </w:r>
      <w:proofErr w:type="spellEnd"/>
      <w:r w:rsidRPr="0058152C">
        <w:rPr>
          <w:rFonts w:ascii="Times New Roman" w:hAnsi="Times New Roman" w:cs="Times New Roman"/>
        </w:rPr>
        <w:t>-centric training strategy. The goal is to achieve better accuracy in object detection and localization on the ImageNet dataset.</w:t>
      </w:r>
    </w:p>
    <w:p w14:paraId="421F9AF0" w14:textId="77777777" w:rsidR="0058152C" w:rsidRPr="0058152C" w:rsidRDefault="0058152C" w:rsidP="0058152C">
      <w:pPr>
        <w:spacing w:after="0"/>
        <w:rPr>
          <w:rFonts w:ascii="Times New Roman" w:hAnsi="Times New Roman" w:cs="Times New Roman"/>
        </w:rPr>
      </w:pPr>
    </w:p>
    <w:p w14:paraId="5187BDDB"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2. Key References:</w:t>
      </w:r>
    </w:p>
    <w:p w14:paraId="5F8B5E23"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w:t>
      </w:r>
      <w:proofErr w:type="spellStart"/>
      <w:r w:rsidRPr="0058152C">
        <w:rPr>
          <w:rFonts w:ascii="Times New Roman" w:hAnsi="Times New Roman" w:cs="Times New Roman"/>
        </w:rPr>
        <w:t>GoogLeNet</w:t>
      </w:r>
      <w:proofErr w:type="spellEnd"/>
      <w:r w:rsidRPr="0058152C">
        <w:rPr>
          <w:rFonts w:ascii="Times New Roman" w:hAnsi="Times New Roman" w:cs="Times New Roman"/>
        </w:rPr>
        <w:t xml:space="preserve"> [44]: A deep neural network architecture that won the ImageNet competition in 2014.</w:t>
      </w:r>
    </w:p>
    <w:p w14:paraId="00A74DEB"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VGG [41]: Another deep neural network architecture that was used in the ImageNet competition in 2014 and achieved impressive results.</w:t>
      </w:r>
    </w:p>
    <w:p w14:paraId="2D64E4BF"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w:t>
      </w:r>
      <w:proofErr w:type="spellStart"/>
      <w:r w:rsidRPr="0058152C">
        <w:rPr>
          <w:rFonts w:ascii="Times New Roman" w:hAnsi="Times New Roman" w:cs="Times New Roman"/>
        </w:rPr>
        <w:t>OverFeat</w:t>
      </w:r>
      <w:proofErr w:type="spellEnd"/>
      <w:r w:rsidRPr="0058152C">
        <w:rPr>
          <w:rFonts w:ascii="Times New Roman" w:hAnsi="Times New Roman" w:cs="Times New Roman"/>
        </w:rPr>
        <w:t xml:space="preserve"> [40]: An image classification system that uses convolutional neural networks and won the ImageNet competition in 2013.</w:t>
      </w:r>
    </w:p>
    <w:p w14:paraId="12A84BF5"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Faster R-CNN [32]: A state-of-the-art object detection algorithm that combines a Region Proposal Network (RPN) and Fast R-CNN.</w:t>
      </w:r>
    </w:p>
    <w:p w14:paraId="5D76A971"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R-CNN [8]: An early and influential work on object detection using CNNs.</w:t>
      </w:r>
    </w:p>
    <w:p w14:paraId="2C4F356C" w14:textId="77777777" w:rsidR="0058152C" w:rsidRPr="0058152C" w:rsidRDefault="0058152C" w:rsidP="0058152C">
      <w:pPr>
        <w:spacing w:after="0"/>
        <w:rPr>
          <w:rFonts w:ascii="Times New Roman" w:hAnsi="Times New Roman" w:cs="Times New Roman"/>
        </w:rPr>
      </w:pPr>
    </w:p>
    <w:p w14:paraId="75C1388A"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3. Improvement upon Existing Literature: The authors improve upon existing literature by making the RPN and Faster R-CNN methods class-dependent, which leads to better performance. They also use a </w:t>
      </w:r>
      <w:proofErr w:type="spellStart"/>
      <w:r w:rsidRPr="0058152C">
        <w:rPr>
          <w:rFonts w:ascii="Times New Roman" w:hAnsi="Times New Roman" w:cs="Times New Roman"/>
        </w:rPr>
        <w:t>RoI</w:t>
      </w:r>
      <w:proofErr w:type="spellEnd"/>
      <w:r w:rsidRPr="0058152C">
        <w:rPr>
          <w:rFonts w:ascii="Times New Roman" w:hAnsi="Times New Roman" w:cs="Times New Roman"/>
        </w:rPr>
        <w:t>-centric training strategy instead of the image-centric one used in Fast R-CNN, which results in more effective learning for this specific dataset.</w:t>
      </w:r>
    </w:p>
    <w:p w14:paraId="10A2EAD7" w14:textId="77777777" w:rsidR="0058152C" w:rsidRPr="0058152C" w:rsidRDefault="0058152C" w:rsidP="0058152C">
      <w:pPr>
        <w:spacing w:after="0"/>
        <w:rPr>
          <w:rFonts w:ascii="Times New Roman" w:hAnsi="Times New Roman" w:cs="Times New Roman"/>
        </w:rPr>
      </w:pPr>
    </w:p>
    <w:p w14:paraId="5517F260"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4. Methodology Used: The authors use ResNet-101 as the backbone network. They first train an RPN network on the ImageNet dataset to predict bounding boxes for each class. These predicted boxes serve as proposals for training a classifier using the R-CNN algorithm. For testing, the RPN generates class-specific proposals, and the R-CNN network is used to refine these proposals' scores and positions. The authors use an ensemble of networks for both classification and localization to achieve better results.</w:t>
      </w:r>
    </w:p>
    <w:p w14:paraId="12BA3687" w14:textId="77777777" w:rsidR="0058152C" w:rsidRPr="0058152C" w:rsidRDefault="0058152C" w:rsidP="0058152C">
      <w:pPr>
        <w:spacing w:after="0"/>
        <w:rPr>
          <w:rFonts w:ascii="Times New Roman" w:hAnsi="Times New Roman" w:cs="Times New Roman"/>
        </w:rPr>
      </w:pPr>
    </w:p>
    <w:p w14:paraId="0CCA90DE"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5. Main Results and Conclusions: On the validation set, their single-model result achieves a </w:t>
      </w:r>
      <w:proofErr w:type="gramStart"/>
      <w:r w:rsidRPr="0058152C">
        <w:rPr>
          <w:rFonts w:ascii="Times New Roman" w:hAnsi="Times New Roman" w:cs="Times New Roman"/>
        </w:rPr>
        <w:t>top-5</w:t>
      </w:r>
      <w:proofErr w:type="gramEnd"/>
      <w:r w:rsidRPr="0058152C">
        <w:rPr>
          <w:rFonts w:ascii="Times New Roman" w:hAnsi="Times New Roman" w:cs="Times New Roman"/>
        </w:rPr>
        <w:t xml:space="preserve"> localization error of 10.6%, which significantly outperforms the ILSVRC 2014 results (Table 14). Using an ensemble of networks for both classification and localization, they achieve a </w:t>
      </w:r>
      <w:proofErr w:type="gramStart"/>
      <w:r w:rsidRPr="0058152C">
        <w:rPr>
          <w:rFonts w:ascii="Times New Roman" w:hAnsi="Times New Roman" w:cs="Times New Roman"/>
        </w:rPr>
        <w:t>top-5</w:t>
      </w:r>
      <w:proofErr w:type="gramEnd"/>
      <w:r w:rsidRPr="0058152C">
        <w:rPr>
          <w:rFonts w:ascii="Times New Roman" w:hAnsi="Times New Roman" w:cs="Times New Roman"/>
        </w:rPr>
        <w:t xml:space="preserve"> </w:t>
      </w:r>
      <w:r w:rsidRPr="0058152C">
        <w:rPr>
          <w:rFonts w:ascii="Times New Roman" w:hAnsi="Times New Roman" w:cs="Times New Roman"/>
        </w:rPr>
        <w:lastRenderedPageBreak/>
        <w:t>localization error of 9.0% on the test set, which won the 1st place in the ImageNet localization task in ILSVRC 2015. This represents a 64% relative reduction of error compared to the previous year's results.</w:t>
      </w:r>
    </w:p>
    <w:p w14:paraId="5224547D" w14:textId="77777777" w:rsidR="0058152C" w:rsidRPr="0058152C" w:rsidRDefault="0058152C" w:rsidP="0058152C">
      <w:pPr>
        <w:spacing w:after="0"/>
        <w:rPr>
          <w:rFonts w:ascii="Times New Roman" w:hAnsi="Times New Roman" w:cs="Times New Roman"/>
        </w:rPr>
      </w:pPr>
    </w:p>
    <w:p w14:paraId="56CA0FF5"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Time taken for summarization: 50.57 seconds</w:t>
      </w:r>
    </w:p>
    <w:p w14:paraId="0AACE5D2" w14:textId="77777777" w:rsidR="0058152C" w:rsidRDefault="0058152C" w:rsidP="00315422">
      <w:pPr>
        <w:rPr>
          <w:rFonts w:ascii="Times New Roman" w:hAnsi="Times New Roman" w:cs="Times New Roman"/>
          <w:sz w:val="28"/>
          <w:szCs w:val="28"/>
        </w:rPr>
      </w:pPr>
    </w:p>
    <w:p w14:paraId="6FD273B2" w14:textId="77777777" w:rsidR="0058152C" w:rsidRPr="0058152C" w:rsidRDefault="0058152C" w:rsidP="00315422">
      <w:pPr>
        <w:rPr>
          <w:rFonts w:ascii="Times New Roman" w:hAnsi="Times New Roman" w:cs="Times New Roman"/>
          <w:sz w:val="28"/>
          <w:szCs w:val="28"/>
        </w:rPr>
      </w:pPr>
    </w:p>
    <w:p w14:paraId="54AA9670" w14:textId="1D862CD7"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t xml:space="preserve">Paper </w:t>
      </w:r>
      <w:r w:rsidRPr="0058152C">
        <w:rPr>
          <w:rFonts w:ascii="Times New Roman" w:hAnsi="Times New Roman" w:cs="Times New Roman"/>
          <w:b/>
          <w:bCs/>
          <w:sz w:val="28"/>
          <w:szCs w:val="28"/>
        </w:rPr>
        <w:t>4</w:t>
      </w:r>
      <w:r w:rsidRPr="0058152C">
        <w:rPr>
          <w:rFonts w:ascii="Times New Roman" w:hAnsi="Times New Roman" w:cs="Times New Roman"/>
          <w:b/>
          <w:bCs/>
          <w:sz w:val="28"/>
          <w:szCs w:val="28"/>
        </w:rPr>
        <w:t xml:space="preserve"> Summary:</w:t>
      </w:r>
    </w:p>
    <w:p w14:paraId="31A84C48"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Extracting structured text from PDF...</w:t>
      </w:r>
    </w:p>
    <w:p w14:paraId="20832147"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Structured text saved to structured_paper.txt</w:t>
      </w:r>
    </w:p>
    <w:p w14:paraId="61A06055"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Generating summary...</w:t>
      </w:r>
    </w:p>
    <w:p w14:paraId="609C77EA" w14:textId="77777777" w:rsidR="0058152C" w:rsidRPr="0058152C" w:rsidRDefault="0058152C" w:rsidP="0058152C">
      <w:pPr>
        <w:spacing w:after="0"/>
        <w:rPr>
          <w:rFonts w:ascii="Times New Roman" w:hAnsi="Times New Roman" w:cs="Times New Roman"/>
        </w:rPr>
      </w:pPr>
    </w:p>
    <w:p w14:paraId="6DB14072"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Summary of the Research Paper ---</w:t>
      </w:r>
    </w:p>
    <w:p w14:paraId="44023998" w14:textId="77777777" w:rsidR="0058152C" w:rsidRPr="0058152C" w:rsidRDefault="0058152C" w:rsidP="0058152C">
      <w:pPr>
        <w:spacing w:after="0"/>
        <w:rPr>
          <w:rFonts w:ascii="Times New Roman" w:hAnsi="Times New Roman" w:cs="Times New Roman"/>
        </w:rPr>
      </w:pPr>
    </w:p>
    <w:p w14:paraId="24685084"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1. Detailed Breakdown: This study explores the potential for quantum computers to outperform classical computers in finding patterns in data, which is a key aspect of machine learning. Quantum systems generate unusual patterns that are not easily produced by classical systems, suggesting they could offer advantages in machine learning tasks. The field of quantum machine learning aims to create and implement concrete quantum software for such benefits. While hardware and software challenges remain significant, recent work has identified possible solutions.</w:t>
      </w:r>
    </w:p>
    <w:p w14:paraId="50E598B1" w14:textId="77777777" w:rsidR="0058152C" w:rsidRPr="0058152C" w:rsidRDefault="0058152C" w:rsidP="0058152C">
      <w:pPr>
        <w:spacing w:after="0"/>
        <w:rPr>
          <w:rFonts w:ascii="Times New Roman" w:hAnsi="Times New Roman" w:cs="Times New Roman"/>
        </w:rPr>
      </w:pPr>
    </w:p>
    <w:p w14:paraId="131F95BF"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2. Key References:</w:t>
      </w:r>
    </w:p>
    <w:p w14:paraId="3DC072E4"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[1401.2910]: Defining and Detecting Quantum Speedup (</w:t>
      </w:r>
      <w:proofErr w:type="spellStart"/>
      <w:r w:rsidRPr="0058152C">
        <w:rPr>
          <w:rFonts w:ascii="Times New Roman" w:hAnsi="Times New Roman" w:cs="Times New Roman"/>
        </w:rPr>
        <w:t>Rønnow</w:t>
      </w:r>
      <w:proofErr w:type="spellEnd"/>
      <w:r w:rsidRPr="0058152C">
        <w:rPr>
          <w:rFonts w:ascii="Times New Roman" w:hAnsi="Times New Roman" w:cs="Times New Roman"/>
        </w:rPr>
        <w:t xml:space="preserve"> et al., 2014) provides insights into the concept of quantum speedup.</w:t>
      </w:r>
    </w:p>
    <w:p w14:paraId="1B0458A4"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[1611.08862]: Designing High-Fidelity Single-Shot Three-Qubit Gates: A Machine Learning Approach (</w:t>
      </w:r>
      <w:proofErr w:type="spellStart"/>
      <w:r w:rsidRPr="0058152C">
        <w:rPr>
          <w:rFonts w:ascii="Times New Roman" w:hAnsi="Times New Roman" w:cs="Times New Roman"/>
        </w:rPr>
        <w:t>Zahedinejad</w:t>
      </w:r>
      <w:proofErr w:type="spellEnd"/>
      <w:r w:rsidRPr="0058152C">
        <w:rPr>
          <w:rFonts w:ascii="Times New Roman" w:hAnsi="Times New Roman" w:cs="Times New Roman"/>
        </w:rPr>
        <w:t xml:space="preserve"> et al., 2015) focuses on designing high-fidelity quantum gates using machine learning.</w:t>
      </w:r>
    </w:p>
    <w:p w14:paraId="10C94DD1"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[1701.01198]: Towards Quantum Supremacy: Enhancing Quantum Control by Bootstrapping a Quantum Processor (Lu et al., 2017) discusses the enhancement of quantum control to achieve quantum supremacy.</w:t>
      </w:r>
    </w:p>
    <w:p w14:paraId="15BB1449"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[1612.01045]: Quantum Generalization of Feedforward Neural Networks (Wan et al., 2016) presents a quantum version of feedforward neural networks.</w:t>
      </w:r>
    </w:p>
    <w:p w14:paraId="4505E154"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[1708.03947]: Concrete Resource Analysis of the Quantum Linear-System Algorithm Used to Compute the Electromagnetic Scattering Cross Section of a 2d Target (Scherer et al., 2017) analyzes the quantum linear system algorithm used for computing the electromagnetic scattering cross section.</w:t>
      </w:r>
    </w:p>
    <w:p w14:paraId="0DA21ED2" w14:textId="77777777" w:rsidR="0058152C" w:rsidRPr="0058152C" w:rsidRDefault="0058152C" w:rsidP="0058152C">
      <w:pPr>
        <w:spacing w:after="0"/>
        <w:rPr>
          <w:rFonts w:ascii="Times New Roman" w:hAnsi="Times New Roman" w:cs="Times New Roman"/>
        </w:rPr>
      </w:pPr>
    </w:p>
    <w:p w14:paraId="1F8526D2"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lastRenderedPageBreak/>
        <w:t>3. Improvement upon Existing Literature: This work builds on prior research by providing a comprehensive overview of recent advancements in quantum machine learning and addressing the hardware and software challenges that persist. It also highlights promising paths towards practical solutions.</w:t>
      </w:r>
    </w:p>
    <w:p w14:paraId="522F1989" w14:textId="77777777" w:rsidR="0058152C" w:rsidRPr="0058152C" w:rsidRDefault="0058152C" w:rsidP="0058152C">
      <w:pPr>
        <w:spacing w:after="0"/>
        <w:rPr>
          <w:rFonts w:ascii="Times New Roman" w:hAnsi="Times New Roman" w:cs="Times New Roman"/>
        </w:rPr>
      </w:pPr>
    </w:p>
    <w:p w14:paraId="73F36F0A"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4. Methodology: The study reviews various works, identifying key contributions to quantum machine learning and discussing how they address the </w:t>
      </w:r>
      <w:proofErr w:type="gramStart"/>
      <w:r w:rsidRPr="0058152C">
        <w:rPr>
          <w:rFonts w:ascii="Times New Roman" w:hAnsi="Times New Roman" w:cs="Times New Roman"/>
        </w:rPr>
        <w:t>aforementioned challenges</w:t>
      </w:r>
      <w:proofErr w:type="gramEnd"/>
      <w:r w:rsidRPr="0058152C">
        <w:rPr>
          <w:rFonts w:ascii="Times New Roman" w:hAnsi="Times New Roman" w:cs="Times New Roman"/>
        </w:rPr>
        <w:t>.</w:t>
      </w:r>
    </w:p>
    <w:p w14:paraId="5CF7BD67" w14:textId="77777777" w:rsidR="0058152C" w:rsidRPr="0058152C" w:rsidRDefault="0058152C" w:rsidP="0058152C">
      <w:pPr>
        <w:spacing w:after="0"/>
        <w:rPr>
          <w:rFonts w:ascii="Times New Roman" w:hAnsi="Times New Roman" w:cs="Times New Roman"/>
        </w:rPr>
      </w:pPr>
    </w:p>
    <w:p w14:paraId="272A127A"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5. Main Results and Conclusions: Recent work in quantum machine learning has made significant progress towards solving hardware and software issues, but there is still much to be done. The authors emphasize that while challenges remain considerable, there are promising paths towards solutions.</w:t>
      </w:r>
    </w:p>
    <w:p w14:paraId="1413A80B" w14:textId="77777777" w:rsidR="0058152C" w:rsidRPr="0058152C" w:rsidRDefault="0058152C" w:rsidP="0058152C">
      <w:pPr>
        <w:spacing w:after="0"/>
        <w:rPr>
          <w:rFonts w:ascii="Times New Roman" w:hAnsi="Times New Roman" w:cs="Times New Roman"/>
        </w:rPr>
      </w:pPr>
    </w:p>
    <w:p w14:paraId="512259AE"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Time taken for summarization: 46.09 seconds</w:t>
      </w:r>
    </w:p>
    <w:p w14:paraId="54CCD730" w14:textId="77777777" w:rsidR="0058152C" w:rsidRDefault="0058152C" w:rsidP="00315422">
      <w:pPr>
        <w:rPr>
          <w:rFonts w:ascii="Times New Roman" w:hAnsi="Times New Roman" w:cs="Times New Roman"/>
          <w:sz w:val="28"/>
          <w:szCs w:val="28"/>
        </w:rPr>
      </w:pPr>
    </w:p>
    <w:p w14:paraId="2F0D8713" w14:textId="77777777" w:rsidR="0058152C" w:rsidRPr="0058152C" w:rsidRDefault="0058152C" w:rsidP="00315422">
      <w:pPr>
        <w:rPr>
          <w:rFonts w:ascii="Times New Roman" w:hAnsi="Times New Roman" w:cs="Times New Roman"/>
          <w:sz w:val="28"/>
          <w:szCs w:val="28"/>
        </w:rPr>
      </w:pPr>
    </w:p>
    <w:p w14:paraId="2F5A38CE" w14:textId="36F447C0"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t xml:space="preserve">Paper </w:t>
      </w:r>
      <w:r w:rsidRPr="0058152C">
        <w:rPr>
          <w:rFonts w:ascii="Times New Roman" w:hAnsi="Times New Roman" w:cs="Times New Roman"/>
          <w:b/>
          <w:bCs/>
          <w:sz w:val="28"/>
          <w:szCs w:val="28"/>
        </w:rPr>
        <w:t>5</w:t>
      </w:r>
      <w:r w:rsidRPr="0058152C">
        <w:rPr>
          <w:rFonts w:ascii="Times New Roman" w:hAnsi="Times New Roman" w:cs="Times New Roman"/>
          <w:b/>
          <w:bCs/>
          <w:sz w:val="28"/>
          <w:szCs w:val="28"/>
        </w:rPr>
        <w:t xml:space="preserve"> Summary:</w:t>
      </w:r>
    </w:p>
    <w:p w14:paraId="13C9534F"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Extracting structured text from PDF...</w:t>
      </w:r>
    </w:p>
    <w:p w14:paraId="2D8DB36D"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Structured text saved to structured_paper.txt</w:t>
      </w:r>
    </w:p>
    <w:p w14:paraId="30291924"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Generating summary...</w:t>
      </w:r>
    </w:p>
    <w:p w14:paraId="33B64AED" w14:textId="77777777" w:rsidR="0058152C" w:rsidRPr="0058152C" w:rsidRDefault="0058152C" w:rsidP="0058152C">
      <w:pPr>
        <w:spacing w:after="0"/>
        <w:rPr>
          <w:rFonts w:ascii="Times New Roman" w:hAnsi="Times New Roman" w:cs="Times New Roman"/>
        </w:rPr>
      </w:pPr>
    </w:p>
    <w:p w14:paraId="73653F8F"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Summary of the Research Paper ---</w:t>
      </w:r>
    </w:p>
    <w:p w14:paraId="0E444C82" w14:textId="77777777" w:rsidR="0058152C" w:rsidRPr="0058152C" w:rsidRDefault="0058152C" w:rsidP="0058152C">
      <w:pPr>
        <w:spacing w:after="0"/>
        <w:rPr>
          <w:rFonts w:ascii="Times New Roman" w:hAnsi="Times New Roman" w:cs="Times New Roman"/>
        </w:rPr>
      </w:pPr>
    </w:p>
    <w:p w14:paraId="6D37DEEE"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1. Detailed Breakdown (in simple terms): The article presents a research study that utilizes machine learning models, specifically transformer models with self-attention mechanisms, to improve the understanding of sentences with long-distance dependencies and anaphora resolution in natural language processing. The aim is to create more accurate machine translations and text summarization.</w:t>
      </w:r>
    </w:p>
    <w:p w14:paraId="13704A26" w14:textId="77777777" w:rsidR="0058152C" w:rsidRPr="0058152C" w:rsidRDefault="0058152C" w:rsidP="0058152C">
      <w:pPr>
        <w:spacing w:after="0"/>
        <w:rPr>
          <w:rFonts w:ascii="Times New Roman" w:hAnsi="Times New Roman" w:cs="Times New Roman"/>
        </w:rPr>
      </w:pPr>
    </w:p>
    <w:p w14:paraId="55D946AE"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2. Key References and Relation:</w:t>
      </w:r>
    </w:p>
    <w:p w14:paraId="0B7967DE"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Transformer models (Vaswani et al., 2017) and self-attention mechanisms (</w:t>
      </w:r>
      <w:proofErr w:type="spellStart"/>
      <w:r w:rsidRPr="0058152C">
        <w:rPr>
          <w:rFonts w:ascii="Times New Roman" w:hAnsi="Times New Roman" w:cs="Times New Roman"/>
        </w:rPr>
        <w:t>Bahdanau</w:t>
      </w:r>
      <w:proofErr w:type="spellEnd"/>
      <w:r w:rsidRPr="0058152C">
        <w:rPr>
          <w:rFonts w:ascii="Times New Roman" w:hAnsi="Times New Roman" w:cs="Times New Roman"/>
        </w:rPr>
        <w:t xml:space="preserve"> et al., 2014) serve as the foundation for this study, with several additional works referenced to improve upon existing methods.</w:t>
      </w:r>
    </w:p>
    <w:p w14:paraId="4B925D48"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For example, </w:t>
      </w:r>
      <w:proofErr w:type="spellStart"/>
      <w:r w:rsidRPr="0058152C">
        <w:rPr>
          <w:rFonts w:ascii="Times New Roman" w:hAnsi="Times New Roman" w:cs="Times New Roman"/>
        </w:rPr>
        <w:t>Yonghui</w:t>
      </w:r>
      <w:proofErr w:type="spellEnd"/>
      <w:r w:rsidRPr="0058152C">
        <w:rPr>
          <w:rFonts w:ascii="Times New Roman" w:hAnsi="Times New Roman" w:cs="Times New Roman"/>
        </w:rPr>
        <w:t xml:space="preserve"> Wu et al. (2016) present Google's neural machine translation system which serves as a basis for improving machine translations in this research.</w:t>
      </w:r>
    </w:p>
    <w:p w14:paraId="49115E62"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Additionally, </w:t>
      </w:r>
      <w:proofErr w:type="spellStart"/>
      <w:r w:rsidRPr="0058152C">
        <w:rPr>
          <w:rFonts w:ascii="Times New Roman" w:hAnsi="Times New Roman" w:cs="Times New Roman"/>
        </w:rPr>
        <w:t>Muhua</w:t>
      </w:r>
      <w:proofErr w:type="spellEnd"/>
      <w:r w:rsidRPr="0058152C">
        <w:rPr>
          <w:rFonts w:ascii="Times New Roman" w:hAnsi="Times New Roman" w:cs="Times New Roman"/>
        </w:rPr>
        <w:t xml:space="preserve"> Zhu et al. (2013) discuss shift-reduce constituent parsing and its relevance to sentence structure understanding, which is an essential aspect of the work presented here.</w:t>
      </w:r>
    </w:p>
    <w:p w14:paraId="3A5EBD87" w14:textId="77777777" w:rsidR="0058152C" w:rsidRPr="0058152C" w:rsidRDefault="0058152C" w:rsidP="0058152C">
      <w:pPr>
        <w:spacing w:after="0"/>
        <w:rPr>
          <w:rFonts w:ascii="Times New Roman" w:hAnsi="Times New Roman" w:cs="Times New Roman"/>
        </w:rPr>
      </w:pPr>
    </w:p>
    <w:p w14:paraId="5F99BB68"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3. Improvement upon Existing Literature: The authors propose modifications to the transformer model architecture that help it better handle long-distance dependencies and anaphora resolution. This results in more accurate machine translations and text summarization than existing models.</w:t>
      </w:r>
    </w:p>
    <w:p w14:paraId="27B77D0B" w14:textId="77777777" w:rsidR="0058152C" w:rsidRPr="0058152C" w:rsidRDefault="0058152C" w:rsidP="0058152C">
      <w:pPr>
        <w:spacing w:after="0"/>
        <w:rPr>
          <w:rFonts w:ascii="Times New Roman" w:hAnsi="Times New Roman" w:cs="Times New Roman"/>
        </w:rPr>
      </w:pPr>
    </w:p>
    <w:p w14:paraId="4544D6ED"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4. Methodology Used:</w:t>
      </w:r>
    </w:p>
    <w:p w14:paraId="7CF62A52"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The study modifies the transformer model by incorporating stacked encoders with self-attention layers, where each layer has multiple attention heads.</w:t>
      </w:r>
    </w:p>
    <w:p w14:paraId="0AC27F08"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To analyze the behavior of these attention heads, visualizations are presented to show which words in a sentence they focus on during the encoding process.</w:t>
      </w:r>
    </w:p>
    <w:p w14:paraId="62901751"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The research is carried out on several benchmark datasets for machine translation and text summarization tasks.</w:t>
      </w:r>
    </w:p>
    <w:p w14:paraId="4CDB6E38" w14:textId="77777777" w:rsidR="0058152C" w:rsidRPr="0058152C" w:rsidRDefault="0058152C" w:rsidP="0058152C">
      <w:pPr>
        <w:spacing w:after="0"/>
        <w:rPr>
          <w:rFonts w:ascii="Times New Roman" w:hAnsi="Times New Roman" w:cs="Times New Roman"/>
        </w:rPr>
      </w:pPr>
    </w:p>
    <w:p w14:paraId="1920347C"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5. Main Results and Conclusions:</w:t>
      </w:r>
    </w:p>
    <w:p w14:paraId="038A403C"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The modified transformer model performs significantly better than existing models, especially in handling long-distance dependencies and anaphora resolution, leading to more accurate machine translations and text summarization.</w:t>
      </w:r>
    </w:p>
    <w:p w14:paraId="69CEE056"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Attention head visualizations demonstrate that the model effectively learns to perform different tasks based on the structure of the sentence, such as resolving distant dependencies or anaphors.</w:t>
      </w:r>
    </w:p>
    <w:p w14:paraId="40813954"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   - The authors suggest that their approach can be further improved by investigating the interactions between attention heads in more detail and by integrating additional mechanisms to handle more complex linguistic phenomena.</w:t>
      </w:r>
    </w:p>
    <w:p w14:paraId="38812F8C" w14:textId="77777777" w:rsidR="0058152C" w:rsidRPr="0058152C" w:rsidRDefault="0058152C" w:rsidP="0058152C">
      <w:pPr>
        <w:spacing w:after="0"/>
        <w:rPr>
          <w:rFonts w:ascii="Times New Roman" w:hAnsi="Times New Roman" w:cs="Times New Roman"/>
        </w:rPr>
      </w:pPr>
    </w:p>
    <w:p w14:paraId="4F09D424"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Time taken for summarization: 43.78 seconds</w:t>
      </w:r>
    </w:p>
    <w:p w14:paraId="6A84BFDA" w14:textId="77777777" w:rsidR="0058152C" w:rsidRDefault="0058152C" w:rsidP="00315422">
      <w:pPr>
        <w:rPr>
          <w:rFonts w:ascii="Times New Roman" w:hAnsi="Times New Roman" w:cs="Times New Roman"/>
          <w:b/>
          <w:bCs/>
          <w:sz w:val="28"/>
          <w:szCs w:val="28"/>
        </w:rPr>
      </w:pPr>
    </w:p>
    <w:p w14:paraId="6783BDC4" w14:textId="77777777" w:rsidR="0058152C" w:rsidRPr="0058152C" w:rsidRDefault="0058152C" w:rsidP="00315422">
      <w:pPr>
        <w:rPr>
          <w:rFonts w:ascii="Times New Roman" w:hAnsi="Times New Roman" w:cs="Times New Roman"/>
          <w:b/>
          <w:bCs/>
          <w:sz w:val="28"/>
          <w:szCs w:val="28"/>
        </w:rPr>
      </w:pPr>
    </w:p>
    <w:p w14:paraId="334202D0" w14:textId="1B0517B5"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t xml:space="preserve">Paper </w:t>
      </w:r>
      <w:r w:rsidRPr="0058152C">
        <w:rPr>
          <w:rFonts w:ascii="Times New Roman" w:hAnsi="Times New Roman" w:cs="Times New Roman"/>
          <w:b/>
          <w:bCs/>
          <w:sz w:val="28"/>
          <w:szCs w:val="28"/>
        </w:rPr>
        <w:t>6</w:t>
      </w:r>
      <w:r w:rsidRPr="0058152C">
        <w:rPr>
          <w:rFonts w:ascii="Times New Roman" w:hAnsi="Times New Roman" w:cs="Times New Roman"/>
          <w:b/>
          <w:bCs/>
          <w:sz w:val="28"/>
          <w:szCs w:val="28"/>
        </w:rPr>
        <w:t xml:space="preserve"> Summary:</w:t>
      </w:r>
    </w:p>
    <w:p w14:paraId="156EE15C"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Extracting structured text from PDF...</w:t>
      </w:r>
    </w:p>
    <w:p w14:paraId="59C84150"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Structured text saved to structured_paper.txt</w:t>
      </w:r>
    </w:p>
    <w:p w14:paraId="727E916C"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Generating summary...</w:t>
      </w:r>
    </w:p>
    <w:p w14:paraId="7C9DC3A2" w14:textId="77777777" w:rsidR="0058152C" w:rsidRPr="0058152C" w:rsidRDefault="0058152C" w:rsidP="0058152C">
      <w:pPr>
        <w:spacing w:after="0"/>
        <w:rPr>
          <w:rFonts w:ascii="Times New Roman" w:hAnsi="Times New Roman" w:cs="Times New Roman"/>
        </w:rPr>
      </w:pPr>
    </w:p>
    <w:p w14:paraId="4B67112A"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Summary of the Research Paper ---</w:t>
      </w:r>
    </w:p>
    <w:p w14:paraId="4C0A6714" w14:textId="77777777" w:rsidR="0058152C" w:rsidRPr="0058152C" w:rsidRDefault="0058152C" w:rsidP="0058152C">
      <w:pPr>
        <w:spacing w:after="0"/>
        <w:rPr>
          <w:rFonts w:ascii="Times New Roman" w:hAnsi="Times New Roman" w:cs="Times New Roman"/>
        </w:rPr>
      </w:pPr>
    </w:p>
    <w:p w14:paraId="4621368B"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1. Detailed Breakdown: This abstract discusses a paper that investigates BERT, a popular language model developed by Google. The authors aim to understand the impact of pre-training steps, masking strategies, and left-to-right (LTR) vs masked language model (MLM) objectives on the performance of BERT during fine-tuning. To achieve this, they compare the accuracy of </w:t>
      </w:r>
      <w:r w:rsidRPr="0058152C">
        <w:rPr>
          <w:rFonts w:ascii="Times New Roman" w:hAnsi="Times New Roman" w:cs="Times New Roman"/>
        </w:rPr>
        <w:lastRenderedPageBreak/>
        <w:t>BERT when using different masking strategies for pre-training (replacing target tokens with [MASK], keeping them as is, or replacing with a random token), varying numbers of pre-training steps, and comparing LTR pre-training versus MLM pre-training.</w:t>
      </w:r>
    </w:p>
    <w:p w14:paraId="033648E4" w14:textId="77777777" w:rsidR="0058152C" w:rsidRPr="0058152C" w:rsidRDefault="0058152C" w:rsidP="0058152C">
      <w:pPr>
        <w:spacing w:after="0"/>
        <w:rPr>
          <w:rFonts w:ascii="Times New Roman" w:hAnsi="Times New Roman" w:cs="Times New Roman"/>
        </w:rPr>
      </w:pPr>
    </w:p>
    <w:p w14:paraId="549716DD"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2. Key References: The work presented in </w:t>
      </w:r>
      <w:proofErr w:type="gramStart"/>
      <w:r w:rsidRPr="0058152C">
        <w:rPr>
          <w:rFonts w:ascii="Times New Roman" w:hAnsi="Times New Roman" w:cs="Times New Roman"/>
        </w:rPr>
        <w:t>this abstract builds</w:t>
      </w:r>
      <w:proofErr w:type="gramEnd"/>
      <w:r w:rsidRPr="0058152C">
        <w:rPr>
          <w:rFonts w:ascii="Times New Roman" w:hAnsi="Times New Roman" w:cs="Times New Roman"/>
        </w:rPr>
        <w:t xml:space="preserve"> upon earlier research by Google's team on BERT (Devlin et al., 2018). The authors mention that the mixed masking strategy used in BERT aims to reduce the mismatch between pre-training and fine-tuning, since [MASK] symbols never appear during the fine-tuning stage.</w:t>
      </w:r>
    </w:p>
    <w:p w14:paraId="4354F36E" w14:textId="77777777" w:rsidR="0058152C" w:rsidRPr="0058152C" w:rsidRDefault="0058152C" w:rsidP="0058152C">
      <w:pPr>
        <w:spacing w:after="0"/>
        <w:rPr>
          <w:rFonts w:ascii="Times New Roman" w:hAnsi="Times New Roman" w:cs="Times New Roman"/>
        </w:rPr>
      </w:pPr>
    </w:p>
    <w:p w14:paraId="2D0B96F5"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3. Improvement upon Existing Literature: This work adds valuable insights to existing literature on BERT by investigating the effects of different masking strategies, pre-training steps, and pre-training objectives (LTR vs MLM) on the model's performance during fine-tuning. The authors find that BERT is surprisingly robust to different masking strategies but using only the [MASK] strategy for pre-training is problematic when applying feature-based approaches to tasks like Named Entity Recognition (NER).</w:t>
      </w:r>
    </w:p>
    <w:p w14:paraId="30AB003C" w14:textId="77777777" w:rsidR="0058152C" w:rsidRPr="0058152C" w:rsidRDefault="0058152C" w:rsidP="0058152C">
      <w:pPr>
        <w:spacing w:after="0"/>
        <w:rPr>
          <w:rFonts w:ascii="Times New Roman" w:hAnsi="Times New Roman" w:cs="Times New Roman"/>
        </w:rPr>
      </w:pPr>
    </w:p>
    <w:p w14:paraId="2B34BF5C"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4. Methodology: To evaluate the impact of various factors on BERT's performance, the authors conduct experiments by fine-tuning BERT from a checkpoint that has been pre-trained for different numbers of steps using either LTR or MLM objectives. They investigate three masking strategies ([MASK], keeping the token as is, and replacing with a random token) during pre-training and report the accuracy of MNLI and NER on their development sets. For the feature-based approach in NER, they concatenate the last four layers of BERT as the features.</w:t>
      </w:r>
    </w:p>
    <w:p w14:paraId="219E03CA" w14:textId="77777777" w:rsidR="0058152C" w:rsidRPr="0058152C" w:rsidRDefault="0058152C" w:rsidP="0058152C">
      <w:pPr>
        <w:spacing w:after="0"/>
        <w:rPr>
          <w:rFonts w:ascii="Times New Roman" w:hAnsi="Times New Roman" w:cs="Times New Roman"/>
        </w:rPr>
      </w:pPr>
    </w:p>
    <w:p w14:paraId="46042E48"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 xml:space="preserve">5. Main Results and Conclusions: The authors find that BERT requires a large amount of pre-training (128,000 words/batch * 1,000,000 steps) to achieve high fine-tuning accuracy, with an additional 1.0% on MNLI when trained for 1M steps versus 500k steps. The MLM model converges slightly slower than the LTR model but begins to outperform it almost immediately in terms of absolute accuracy. Using only the [MASK] strategy during pre-training is problematic for feature-based approaches like NER, while using only the random replacement (RND) strategy performs worse than their mixed approach. The authors conclude that BERT is surprisingly robust to different masking </w:t>
      </w:r>
      <w:proofErr w:type="gramStart"/>
      <w:r w:rsidRPr="0058152C">
        <w:rPr>
          <w:rFonts w:ascii="Times New Roman" w:hAnsi="Times New Roman" w:cs="Times New Roman"/>
        </w:rPr>
        <w:t>strategies</w:t>
      </w:r>
      <w:proofErr w:type="gramEnd"/>
      <w:r w:rsidRPr="0058152C">
        <w:rPr>
          <w:rFonts w:ascii="Times New Roman" w:hAnsi="Times New Roman" w:cs="Times New Roman"/>
        </w:rPr>
        <w:t xml:space="preserve"> but fine-tuning performance can be improved by carefully selecting the appropriate masking strategy during pre-training.</w:t>
      </w:r>
    </w:p>
    <w:p w14:paraId="29704817" w14:textId="77777777" w:rsidR="0058152C" w:rsidRPr="0058152C" w:rsidRDefault="0058152C" w:rsidP="0058152C">
      <w:pPr>
        <w:spacing w:after="0"/>
        <w:rPr>
          <w:rFonts w:ascii="Times New Roman" w:hAnsi="Times New Roman" w:cs="Times New Roman"/>
        </w:rPr>
      </w:pPr>
    </w:p>
    <w:p w14:paraId="538A5C37" w14:textId="77777777" w:rsidR="0058152C" w:rsidRPr="0058152C" w:rsidRDefault="0058152C" w:rsidP="0058152C">
      <w:pPr>
        <w:spacing w:after="0"/>
        <w:rPr>
          <w:rFonts w:ascii="Times New Roman" w:hAnsi="Times New Roman" w:cs="Times New Roman"/>
        </w:rPr>
      </w:pPr>
      <w:r w:rsidRPr="0058152C">
        <w:rPr>
          <w:rFonts w:ascii="Times New Roman" w:hAnsi="Times New Roman" w:cs="Times New Roman"/>
        </w:rPr>
        <w:t>Time taken for summarization: 52.03 seconds</w:t>
      </w:r>
    </w:p>
    <w:p w14:paraId="4BC4DB4B" w14:textId="77777777" w:rsidR="0058152C" w:rsidRDefault="0058152C" w:rsidP="0058152C">
      <w:pPr>
        <w:spacing w:after="0"/>
        <w:rPr>
          <w:rFonts w:ascii="Times New Roman" w:hAnsi="Times New Roman" w:cs="Times New Roman"/>
        </w:rPr>
      </w:pPr>
    </w:p>
    <w:p w14:paraId="056C33C9" w14:textId="77777777" w:rsidR="0058152C" w:rsidRDefault="0058152C" w:rsidP="0058152C">
      <w:pPr>
        <w:spacing w:after="0"/>
        <w:rPr>
          <w:rFonts w:ascii="Times New Roman" w:hAnsi="Times New Roman" w:cs="Times New Roman"/>
        </w:rPr>
      </w:pPr>
    </w:p>
    <w:p w14:paraId="0771F7EC" w14:textId="77777777" w:rsidR="0058152C" w:rsidRDefault="0058152C" w:rsidP="0058152C">
      <w:pPr>
        <w:spacing w:after="0"/>
        <w:rPr>
          <w:rFonts w:ascii="Times New Roman" w:hAnsi="Times New Roman" w:cs="Times New Roman"/>
        </w:rPr>
      </w:pPr>
    </w:p>
    <w:p w14:paraId="62C1A6F8" w14:textId="77777777" w:rsidR="0058152C" w:rsidRPr="0058152C" w:rsidRDefault="0058152C" w:rsidP="0058152C">
      <w:pPr>
        <w:spacing w:after="0"/>
        <w:rPr>
          <w:rFonts w:ascii="Times New Roman" w:hAnsi="Times New Roman" w:cs="Times New Roman"/>
        </w:rPr>
      </w:pPr>
    </w:p>
    <w:p w14:paraId="40CC70E5" w14:textId="77777777" w:rsidR="0058152C" w:rsidRPr="0058152C" w:rsidRDefault="0058152C" w:rsidP="00315422">
      <w:pPr>
        <w:rPr>
          <w:rFonts w:ascii="Times New Roman" w:hAnsi="Times New Roman" w:cs="Times New Roman"/>
          <w:b/>
          <w:bCs/>
          <w:sz w:val="28"/>
          <w:szCs w:val="28"/>
        </w:rPr>
      </w:pPr>
    </w:p>
    <w:p w14:paraId="0672C673" w14:textId="050A1167"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lastRenderedPageBreak/>
        <w:t xml:space="preserve">Paper </w:t>
      </w:r>
      <w:r w:rsidRPr="0058152C">
        <w:rPr>
          <w:rFonts w:ascii="Times New Roman" w:hAnsi="Times New Roman" w:cs="Times New Roman"/>
          <w:b/>
          <w:bCs/>
          <w:sz w:val="28"/>
          <w:szCs w:val="28"/>
        </w:rPr>
        <w:t>7</w:t>
      </w:r>
      <w:r w:rsidRPr="0058152C">
        <w:rPr>
          <w:rFonts w:ascii="Times New Roman" w:hAnsi="Times New Roman" w:cs="Times New Roman"/>
          <w:b/>
          <w:bCs/>
          <w:sz w:val="28"/>
          <w:szCs w:val="28"/>
        </w:rPr>
        <w:t xml:space="preserve"> Summary:</w:t>
      </w:r>
    </w:p>
    <w:p w14:paraId="78DF0574"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Extracting structured text from PDF...</w:t>
      </w:r>
    </w:p>
    <w:p w14:paraId="1EE13944"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Structured text saved to structured_paper.txt</w:t>
      </w:r>
    </w:p>
    <w:p w14:paraId="415E9E6D"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Generating summary...</w:t>
      </w:r>
    </w:p>
    <w:p w14:paraId="65F08254" w14:textId="77777777" w:rsidR="00041172" w:rsidRPr="00041172" w:rsidRDefault="00041172" w:rsidP="00041172">
      <w:pPr>
        <w:spacing w:after="0"/>
        <w:rPr>
          <w:rFonts w:ascii="Times New Roman" w:hAnsi="Times New Roman" w:cs="Times New Roman"/>
        </w:rPr>
      </w:pPr>
    </w:p>
    <w:p w14:paraId="56C4BC56"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Summary of the Research Paper ---</w:t>
      </w:r>
    </w:p>
    <w:p w14:paraId="547A17B1" w14:textId="77777777" w:rsidR="00041172" w:rsidRPr="00041172" w:rsidRDefault="00041172" w:rsidP="00041172">
      <w:pPr>
        <w:spacing w:after="0"/>
        <w:rPr>
          <w:rFonts w:ascii="Times New Roman" w:hAnsi="Times New Roman" w:cs="Times New Roman"/>
        </w:rPr>
      </w:pPr>
    </w:p>
    <w:p w14:paraId="6AEBC314"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1. Detailed Breakdown: This paper discusses the application of deep learning on graph data, which is becoming increasingly important due to its complex relationships and interdependencies. Graph data can be found in various domains such as social networks, protein interactions, and traffic analysis. However, traditional machine learning algorithms struggle with this type of data. To address this challenge, researchers have been developing graph neural networks (GNNs) for machine learning and data mining fields.</w:t>
      </w:r>
    </w:p>
    <w:p w14:paraId="71A7D80A" w14:textId="77777777" w:rsidR="00041172" w:rsidRPr="00041172" w:rsidRDefault="00041172" w:rsidP="00041172">
      <w:pPr>
        <w:spacing w:after="0"/>
        <w:rPr>
          <w:rFonts w:ascii="Times New Roman" w:hAnsi="Times New Roman" w:cs="Times New Roman"/>
        </w:rPr>
      </w:pPr>
    </w:p>
    <w:p w14:paraId="4F17E88D"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2. Key References: The paper reviews several existing works on GNNs. Notable references include:</w:t>
      </w:r>
    </w:p>
    <w:p w14:paraId="634138D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Graph Convolutional Networks (GCN): </w:t>
      </w:r>
      <w:proofErr w:type="spellStart"/>
      <w:r w:rsidRPr="00041172">
        <w:rPr>
          <w:rFonts w:ascii="Times New Roman" w:hAnsi="Times New Roman" w:cs="Times New Roman"/>
        </w:rPr>
        <w:t>Breulemann</w:t>
      </w:r>
      <w:proofErr w:type="spellEnd"/>
      <w:r w:rsidRPr="00041172">
        <w:rPr>
          <w:rFonts w:ascii="Times New Roman" w:hAnsi="Times New Roman" w:cs="Times New Roman"/>
        </w:rPr>
        <w:t xml:space="preserve"> et al., 2017</w:t>
      </w:r>
    </w:p>
    <w:p w14:paraId="582FA012"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w:t>
      </w:r>
      <w:proofErr w:type="spellStart"/>
      <w:r w:rsidRPr="00041172">
        <w:rPr>
          <w:rFonts w:ascii="Times New Roman" w:hAnsi="Times New Roman" w:cs="Times New Roman"/>
        </w:rPr>
        <w:t>GraphSAGE</w:t>
      </w:r>
      <w:proofErr w:type="spellEnd"/>
      <w:r w:rsidRPr="00041172">
        <w:rPr>
          <w:rFonts w:ascii="Times New Roman" w:hAnsi="Times New Roman" w:cs="Times New Roman"/>
        </w:rPr>
        <w:t>: Hamilton et al., 2018</w:t>
      </w:r>
    </w:p>
    <w:p w14:paraId="361CC34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Graph Attention Networks (GAT): </w:t>
      </w:r>
      <w:proofErr w:type="spellStart"/>
      <w:r w:rsidRPr="00041172">
        <w:rPr>
          <w:rFonts w:ascii="Times New Roman" w:hAnsi="Times New Roman" w:cs="Times New Roman"/>
        </w:rPr>
        <w:t>Veličković</w:t>
      </w:r>
      <w:proofErr w:type="spellEnd"/>
      <w:r w:rsidRPr="00041172">
        <w:rPr>
          <w:rFonts w:ascii="Times New Roman" w:hAnsi="Times New Roman" w:cs="Times New Roman"/>
        </w:rPr>
        <w:t xml:space="preserve"> et al., 2018</w:t>
      </w:r>
    </w:p>
    <w:p w14:paraId="087D6F57"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Graph Isomorphism Network (GIN): Xu et al., 2019</w:t>
      </w:r>
    </w:p>
    <w:p w14:paraId="4F251494"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Inductive Representation Learning on Large Graphs: </w:t>
      </w:r>
      <w:proofErr w:type="spellStart"/>
      <w:r w:rsidRPr="00041172">
        <w:rPr>
          <w:rFonts w:ascii="Times New Roman" w:hAnsi="Times New Roman" w:cs="Times New Roman"/>
        </w:rPr>
        <w:t>Kipf</w:t>
      </w:r>
      <w:proofErr w:type="spellEnd"/>
      <w:r w:rsidRPr="00041172">
        <w:rPr>
          <w:rFonts w:ascii="Times New Roman" w:hAnsi="Times New Roman" w:cs="Times New Roman"/>
        </w:rPr>
        <w:t xml:space="preserve"> and Welling, 2017</w:t>
      </w:r>
    </w:p>
    <w:p w14:paraId="5C933F8A" w14:textId="77777777" w:rsidR="00041172" w:rsidRPr="00041172" w:rsidRDefault="00041172" w:rsidP="00041172">
      <w:pPr>
        <w:spacing w:after="0"/>
        <w:rPr>
          <w:rFonts w:ascii="Times New Roman" w:hAnsi="Times New Roman" w:cs="Times New Roman"/>
        </w:rPr>
      </w:pPr>
    </w:p>
    <w:p w14:paraId="17F97FCE"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3. Improvement upon Existing Literature: The paper aims to provide a comprehensive overview of the progress in GNNs by summarizing their main ideas, variants, applications, and open challenges. It highlights recent developments that focus on scaling up GNNs for large graphs and addressing complex graph structures.</w:t>
      </w:r>
    </w:p>
    <w:p w14:paraId="59A8C02D" w14:textId="77777777" w:rsidR="00041172" w:rsidRPr="00041172" w:rsidRDefault="00041172" w:rsidP="00041172">
      <w:pPr>
        <w:spacing w:after="0"/>
        <w:rPr>
          <w:rFonts w:ascii="Times New Roman" w:hAnsi="Times New Roman" w:cs="Times New Roman"/>
        </w:rPr>
      </w:pPr>
    </w:p>
    <w:p w14:paraId="39E15CFC"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4. Methodology Used: The paper reviews various types of GNNs and their applications, including node classification, graph classification, link prediction, and others. It explains the mathematical foundations of these models, their architectures, and how they are trained. The authors also discuss various techniques for scaling up GNNs to handle large graphs and complex structures.</w:t>
      </w:r>
    </w:p>
    <w:p w14:paraId="15B8F2D6" w14:textId="77777777" w:rsidR="00041172" w:rsidRPr="00041172" w:rsidRDefault="00041172" w:rsidP="00041172">
      <w:pPr>
        <w:spacing w:after="0"/>
        <w:rPr>
          <w:rFonts w:ascii="Times New Roman" w:hAnsi="Times New Roman" w:cs="Times New Roman"/>
        </w:rPr>
      </w:pPr>
    </w:p>
    <w:p w14:paraId="7348B390"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5. Main Results and Conclusions: By summarizing recent developments in GNNs, the paper emphasizes the importance of these models in handling graph data and their potential applications in various domains. It highlights open challenges such as addressing graph data with non-Euclidean structures, handling high-dimensional graphs, and scaling up GNNs for large datasets. The authors conclude by suggesting research directions for future studies on GNNs to overcome these challenges.</w:t>
      </w:r>
    </w:p>
    <w:p w14:paraId="471D8184" w14:textId="77777777" w:rsidR="00041172" w:rsidRPr="00041172" w:rsidRDefault="00041172" w:rsidP="00041172">
      <w:pPr>
        <w:spacing w:after="0"/>
        <w:rPr>
          <w:rFonts w:ascii="Times New Roman" w:hAnsi="Times New Roman" w:cs="Times New Roman"/>
        </w:rPr>
      </w:pPr>
    </w:p>
    <w:p w14:paraId="51FE7580"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lastRenderedPageBreak/>
        <w:t>Time taken for summarization: 41.30 seconds</w:t>
      </w:r>
    </w:p>
    <w:p w14:paraId="469D5605" w14:textId="77777777" w:rsidR="0058152C" w:rsidRPr="0058152C" w:rsidRDefault="0058152C" w:rsidP="00315422">
      <w:pPr>
        <w:rPr>
          <w:rFonts w:ascii="Times New Roman" w:hAnsi="Times New Roman" w:cs="Times New Roman"/>
          <w:b/>
          <w:bCs/>
        </w:rPr>
      </w:pPr>
    </w:p>
    <w:p w14:paraId="7C33D7EE" w14:textId="319D703F"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t xml:space="preserve">Paper </w:t>
      </w:r>
      <w:r w:rsidRPr="0058152C">
        <w:rPr>
          <w:rFonts w:ascii="Times New Roman" w:hAnsi="Times New Roman" w:cs="Times New Roman"/>
          <w:b/>
          <w:bCs/>
          <w:sz w:val="28"/>
          <w:szCs w:val="28"/>
        </w:rPr>
        <w:t>8</w:t>
      </w:r>
      <w:r w:rsidRPr="0058152C">
        <w:rPr>
          <w:rFonts w:ascii="Times New Roman" w:hAnsi="Times New Roman" w:cs="Times New Roman"/>
          <w:b/>
          <w:bCs/>
          <w:sz w:val="28"/>
          <w:szCs w:val="28"/>
        </w:rPr>
        <w:t xml:space="preserve"> Summary:</w:t>
      </w:r>
    </w:p>
    <w:p w14:paraId="543FAB77"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Extracting structured text from PDF...</w:t>
      </w:r>
    </w:p>
    <w:p w14:paraId="29A1D1D1"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Structured text saved to structured_paper.txt</w:t>
      </w:r>
    </w:p>
    <w:p w14:paraId="3FFB13B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Generating summary...</w:t>
      </w:r>
    </w:p>
    <w:p w14:paraId="1E31518B" w14:textId="77777777" w:rsidR="00041172" w:rsidRPr="00041172" w:rsidRDefault="00041172" w:rsidP="00041172">
      <w:pPr>
        <w:spacing w:after="0"/>
        <w:rPr>
          <w:rFonts w:ascii="Times New Roman" w:hAnsi="Times New Roman" w:cs="Times New Roman"/>
        </w:rPr>
      </w:pPr>
    </w:p>
    <w:p w14:paraId="6511FC17"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Summary of the Research Paper ---</w:t>
      </w:r>
    </w:p>
    <w:p w14:paraId="7E00D9D7" w14:textId="77777777" w:rsidR="00041172" w:rsidRPr="00041172" w:rsidRDefault="00041172" w:rsidP="00041172">
      <w:pPr>
        <w:spacing w:after="0"/>
        <w:rPr>
          <w:rFonts w:ascii="Times New Roman" w:hAnsi="Times New Roman" w:cs="Times New Roman"/>
        </w:rPr>
      </w:pPr>
    </w:p>
    <w:p w14:paraId="01B204F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1. Detailed Breakdown of the Abstract:</w:t>
      </w:r>
    </w:p>
    <w:p w14:paraId="25764FBA"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This article reviews progress in transfer learning, a technique used when training data and future data are not in the same feature space or have different distributions. Transfer learning can improve machine learning performance without requiring much expensive data labeling in new domains.</w:t>
      </w:r>
    </w:p>
    <w:p w14:paraId="46DD690A" w14:textId="77777777" w:rsidR="00041172" w:rsidRPr="00041172" w:rsidRDefault="00041172" w:rsidP="00041172">
      <w:pPr>
        <w:spacing w:after="0"/>
        <w:rPr>
          <w:rFonts w:ascii="Times New Roman" w:hAnsi="Times New Roman" w:cs="Times New Roman"/>
        </w:rPr>
      </w:pPr>
    </w:p>
    <w:p w14:paraId="371386A4"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2. Key References and Their Relation to the Work:</w:t>
      </w:r>
    </w:p>
    <w:p w14:paraId="03210B89"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Shi, X., Fan, W., &amp; Ren, J. (2008). Actively transfer domain knowledge. In Proceedings of European Conference on Machine Learning and Knowledge Discovery in Databases (ECML/PKDD '08), pp. 342-357. This work focuses on actively transferring domain knowledge to improve learning performance.</w:t>
      </w:r>
    </w:p>
    <w:p w14:paraId="25C444F6"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Dai, W., Chen, Y., Xue, G.-R., &amp; Yu, Y. (2008). Translated learning. In Proceedings of the 21st Ann. Conf. Neural Information Processing Systems. This paper discusses translated learning, which is a form of transfer learning where data from different domains are mapped to a common space before learning.</w:t>
      </w:r>
    </w:p>
    <w:p w14:paraId="75966210"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Li, B., Yang, Q., &amp; Xue, X. (2009). Transfer Learning for Collaborative Filtering via a Rating-Matrix Generative Model. In Proceedings of the 26th Int’l Conf. Machine Learning. This work presents a transfer learning approach for collaborative filtering, which is a technique used in recommendation systems.</w:t>
      </w:r>
    </w:p>
    <w:p w14:paraId="253D08B5"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Li, B., Yang, Q., &amp; Xue, X. (2009). Can Movies and Books Collaborate? Cross-Domain Collaborative Filtering for Sparsity Reduction. In Proceedings of the 21st Int’l Joint Conf. Artificial Intelligence. This paper proposes a transfer learning method for collaborative filtering across different domains, such as movies and books.</w:t>
      </w:r>
    </w:p>
    <w:p w14:paraId="3183DC33" w14:textId="77777777" w:rsidR="00041172" w:rsidRPr="00041172" w:rsidRDefault="00041172" w:rsidP="00041172">
      <w:pPr>
        <w:spacing w:after="0"/>
        <w:rPr>
          <w:rFonts w:ascii="Times New Roman" w:hAnsi="Times New Roman" w:cs="Times New Roman"/>
        </w:rPr>
      </w:pPr>
    </w:p>
    <w:p w14:paraId="2AA35F34"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3. How this Work Improves upon Existing Literature:</w:t>
      </w:r>
    </w:p>
    <w:p w14:paraId="58881D17"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The authors provide a comprehensive survey of recent advances in transfer learning across various tasks (classification, regression, clustering) and offer insights into the challenges and opportunities that come with using transfer learning techniques. They also discuss the methodologies used in these approaches and highlight their effectiveness in improving learning performance without requiring extensive data labeling efforts.</w:t>
      </w:r>
    </w:p>
    <w:p w14:paraId="78D0D4F7" w14:textId="77777777" w:rsidR="00041172" w:rsidRPr="00041172" w:rsidRDefault="00041172" w:rsidP="00041172">
      <w:pPr>
        <w:spacing w:after="0"/>
        <w:rPr>
          <w:rFonts w:ascii="Times New Roman" w:hAnsi="Times New Roman" w:cs="Times New Roman"/>
        </w:rPr>
      </w:pPr>
    </w:p>
    <w:p w14:paraId="7E871138"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4. Methodology:</w:t>
      </w:r>
    </w:p>
    <w:p w14:paraId="1EAC9D89"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The authors classify existing transfer learning methods based on the problem type (classification, regression, clustering) and the technique employed (feature-based, sample-based, model-based). They then analyze these methods by discussing their assumptions, strengths, weaknesses, and potential applications.</w:t>
      </w:r>
    </w:p>
    <w:p w14:paraId="5F2464EA" w14:textId="77777777" w:rsidR="00041172" w:rsidRPr="00041172" w:rsidRDefault="00041172" w:rsidP="00041172">
      <w:pPr>
        <w:spacing w:after="0"/>
        <w:rPr>
          <w:rFonts w:ascii="Times New Roman" w:hAnsi="Times New Roman" w:cs="Times New Roman"/>
        </w:rPr>
      </w:pPr>
    </w:p>
    <w:p w14:paraId="12403E2D"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5. Main Results and Conclusions:</w:t>
      </w:r>
    </w:p>
    <w:p w14:paraId="459DFDAB"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The survey identifies several promising directions for future research in transfer learning, including developing more robust feature mappings between domains, improving generalization abilities across different tasks, and expanding transfer learning applications to other problem domains, such as image analysis and natural language processing. Overall, the authors emphasize that transfer learning holds great potential for improving machine learning performance with limited data resources.</w:t>
      </w:r>
    </w:p>
    <w:p w14:paraId="5919613C" w14:textId="77777777" w:rsidR="00041172" w:rsidRPr="00041172" w:rsidRDefault="00041172" w:rsidP="00041172">
      <w:pPr>
        <w:spacing w:after="0"/>
        <w:rPr>
          <w:rFonts w:ascii="Times New Roman" w:hAnsi="Times New Roman" w:cs="Times New Roman"/>
        </w:rPr>
      </w:pPr>
    </w:p>
    <w:p w14:paraId="3DB42C04"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Time taken for summarization: 52.39 seconds</w:t>
      </w:r>
    </w:p>
    <w:p w14:paraId="57ABF4C6" w14:textId="77777777" w:rsidR="00041172" w:rsidRDefault="00041172" w:rsidP="00315422">
      <w:pPr>
        <w:rPr>
          <w:rFonts w:ascii="Times New Roman" w:hAnsi="Times New Roman" w:cs="Times New Roman"/>
          <w:b/>
          <w:bCs/>
          <w:sz w:val="28"/>
          <w:szCs w:val="28"/>
        </w:rPr>
      </w:pPr>
    </w:p>
    <w:p w14:paraId="21895953" w14:textId="77777777" w:rsidR="00041172" w:rsidRPr="0058152C" w:rsidRDefault="00041172" w:rsidP="00315422">
      <w:pPr>
        <w:rPr>
          <w:rFonts w:ascii="Times New Roman" w:hAnsi="Times New Roman" w:cs="Times New Roman"/>
          <w:b/>
          <w:bCs/>
          <w:sz w:val="28"/>
          <w:szCs w:val="28"/>
        </w:rPr>
      </w:pPr>
    </w:p>
    <w:p w14:paraId="6BEFC177" w14:textId="00FAC9B6"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t xml:space="preserve">Paper </w:t>
      </w:r>
      <w:r w:rsidRPr="0058152C">
        <w:rPr>
          <w:rFonts w:ascii="Times New Roman" w:hAnsi="Times New Roman" w:cs="Times New Roman"/>
          <w:b/>
          <w:bCs/>
          <w:sz w:val="28"/>
          <w:szCs w:val="28"/>
        </w:rPr>
        <w:t>9</w:t>
      </w:r>
      <w:r w:rsidRPr="0058152C">
        <w:rPr>
          <w:rFonts w:ascii="Times New Roman" w:hAnsi="Times New Roman" w:cs="Times New Roman"/>
          <w:b/>
          <w:bCs/>
          <w:sz w:val="28"/>
          <w:szCs w:val="28"/>
        </w:rPr>
        <w:t xml:space="preserve"> Summary:</w:t>
      </w:r>
    </w:p>
    <w:p w14:paraId="776E11D6"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Extracting structured text from PDF...</w:t>
      </w:r>
    </w:p>
    <w:p w14:paraId="54AF2B9D"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Structured text saved to structured_paper.txt</w:t>
      </w:r>
    </w:p>
    <w:p w14:paraId="5F28FD06"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Generating summary...</w:t>
      </w:r>
    </w:p>
    <w:p w14:paraId="427FCAF6" w14:textId="77777777" w:rsidR="00041172" w:rsidRPr="00041172" w:rsidRDefault="00041172" w:rsidP="00041172">
      <w:pPr>
        <w:spacing w:after="0"/>
        <w:rPr>
          <w:rFonts w:ascii="Times New Roman" w:hAnsi="Times New Roman" w:cs="Times New Roman"/>
        </w:rPr>
      </w:pPr>
    </w:p>
    <w:p w14:paraId="3B9A1BE7"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Summary of the Research Paper ---</w:t>
      </w:r>
    </w:p>
    <w:p w14:paraId="222D5346" w14:textId="77777777" w:rsidR="00041172" w:rsidRPr="00041172" w:rsidRDefault="00041172" w:rsidP="00041172">
      <w:pPr>
        <w:spacing w:after="0"/>
        <w:rPr>
          <w:rFonts w:ascii="Times New Roman" w:hAnsi="Times New Roman" w:cs="Times New Roman"/>
        </w:rPr>
      </w:pPr>
    </w:p>
    <w:p w14:paraId="3FE05C8D"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1. Detailed Breakdown of the Abstract in Simple Terms:</w:t>
      </w:r>
    </w:p>
    <w:p w14:paraId="1D4B68F0"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The authors have detected gravitational waves (GWs) emitted by colliding black holes (BHs). These GWs were observed by the Laser Interferometer Gravitational-Wave Observatory (LIGO), a system of two detectors located in Livingston, Louisiana and Hanford, Washington. The detected GWs originated from a pair of BHs with masses 26 and 40 times that of our sun, orbiting each other at </w:t>
      </w:r>
      <w:proofErr w:type="gramStart"/>
      <w:r w:rsidRPr="00041172">
        <w:rPr>
          <w:rFonts w:ascii="Times New Roman" w:hAnsi="Times New Roman" w:cs="Times New Roman"/>
        </w:rPr>
        <w:t>a distance of 5.7</w:t>
      </w:r>
      <w:proofErr w:type="gramEnd"/>
      <w:r w:rsidRPr="00041172">
        <w:rPr>
          <w:rFonts w:ascii="Times New Roman" w:hAnsi="Times New Roman" w:cs="Times New Roman"/>
        </w:rPr>
        <w:t xml:space="preserve"> times the distance between the Earth and the Sun. This event, named GW190425, occurred on April 25, 2019. The observation demonstrates the successful operation of LIGO in detecting such cosmic events and provides valuable data for understanding the universe.</w:t>
      </w:r>
    </w:p>
    <w:p w14:paraId="71057F40" w14:textId="77777777" w:rsidR="00041172" w:rsidRPr="00041172" w:rsidRDefault="00041172" w:rsidP="00041172">
      <w:pPr>
        <w:spacing w:after="0"/>
        <w:rPr>
          <w:rFonts w:ascii="Times New Roman" w:hAnsi="Times New Roman" w:cs="Times New Roman"/>
        </w:rPr>
      </w:pPr>
    </w:p>
    <w:p w14:paraId="7AEF9FB3"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2. Key References and How They Relate to This Work:</w:t>
      </w:r>
    </w:p>
    <w:p w14:paraId="55CE93FB"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The work refers to previous GW detections (GWTC-1, O1 and O2 observations) by LIGO and its sister project Virgo, which have established a standard for detecting such events.</w:t>
      </w:r>
    </w:p>
    <w:p w14:paraId="710FEB0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lastRenderedPageBreak/>
        <w:t>- It also references the theoretical predictions of gravitational wave astronomy concerning merging BHs.</w:t>
      </w:r>
    </w:p>
    <w:p w14:paraId="0AB9875A" w14:textId="77777777" w:rsidR="00041172" w:rsidRPr="00041172" w:rsidRDefault="00041172" w:rsidP="00041172">
      <w:pPr>
        <w:spacing w:after="0"/>
        <w:rPr>
          <w:rFonts w:ascii="Times New Roman" w:hAnsi="Times New Roman" w:cs="Times New Roman"/>
        </w:rPr>
      </w:pPr>
    </w:p>
    <w:p w14:paraId="0A8A4690"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3. How this Work Improves Upon Existing Literature:</w:t>
      </w:r>
    </w:p>
    <w:p w14:paraId="75C1C4FF" w14:textId="77777777" w:rsidR="00041172" w:rsidRPr="00041172" w:rsidRDefault="00041172" w:rsidP="00041172">
      <w:pPr>
        <w:spacing w:after="0"/>
        <w:rPr>
          <w:rFonts w:ascii="Times New Roman" w:hAnsi="Times New Roman" w:cs="Times New Roman"/>
          <w:sz w:val="28"/>
          <w:szCs w:val="28"/>
        </w:rPr>
      </w:pPr>
      <w:r w:rsidRPr="00041172">
        <w:rPr>
          <w:rFonts w:ascii="Times New Roman" w:hAnsi="Times New Roman" w:cs="Times New Roman"/>
        </w:rPr>
        <w:t>This work expands our understanding of stellar-mass binary black hole mergers, as it involves a significantly higher mass ratio than any previously detected events</w:t>
      </w:r>
      <w:r w:rsidRPr="00041172">
        <w:rPr>
          <w:rFonts w:ascii="Times New Roman" w:hAnsi="Times New Roman" w:cs="Times New Roman"/>
          <w:sz w:val="28"/>
          <w:szCs w:val="28"/>
        </w:rPr>
        <w:t>. This observation helps in refining the models used to predict such events and provides insights into the formation and evolution of BH systems.</w:t>
      </w:r>
    </w:p>
    <w:p w14:paraId="25AF5DCE" w14:textId="77777777" w:rsidR="00041172" w:rsidRPr="00041172" w:rsidRDefault="00041172" w:rsidP="00041172">
      <w:pPr>
        <w:rPr>
          <w:rFonts w:ascii="Times New Roman" w:hAnsi="Times New Roman" w:cs="Times New Roman"/>
          <w:sz w:val="28"/>
          <w:szCs w:val="28"/>
        </w:rPr>
      </w:pPr>
    </w:p>
    <w:p w14:paraId="53AE625B" w14:textId="77777777" w:rsidR="00041172" w:rsidRPr="00041172" w:rsidRDefault="00041172" w:rsidP="00041172">
      <w:pPr>
        <w:rPr>
          <w:rFonts w:ascii="Times New Roman" w:hAnsi="Times New Roman" w:cs="Times New Roman"/>
          <w:sz w:val="28"/>
          <w:szCs w:val="28"/>
        </w:rPr>
      </w:pPr>
      <w:r w:rsidRPr="00041172">
        <w:rPr>
          <w:rFonts w:ascii="Times New Roman" w:hAnsi="Times New Roman" w:cs="Times New Roman"/>
          <w:sz w:val="28"/>
          <w:szCs w:val="28"/>
        </w:rPr>
        <w:t xml:space="preserve">  4. A Concise Summary of Methodology Used:</w:t>
      </w:r>
    </w:p>
    <w:p w14:paraId="64001193" w14:textId="77777777" w:rsidR="00041172" w:rsidRPr="00041172" w:rsidRDefault="00041172" w:rsidP="00041172">
      <w:pPr>
        <w:rPr>
          <w:rFonts w:ascii="Times New Roman" w:hAnsi="Times New Roman" w:cs="Times New Roman"/>
          <w:sz w:val="28"/>
          <w:szCs w:val="28"/>
        </w:rPr>
      </w:pPr>
      <w:r w:rsidRPr="00041172">
        <w:rPr>
          <w:rFonts w:ascii="Times New Roman" w:hAnsi="Times New Roman" w:cs="Times New Roman"/>
          <w:sz w:val="28"/>
          <w:szCs w:val="28"/>
        </w:rPr>
        <w:t>The authors utilized LIGO's advanced laser interferometer system, which measures changes in the distance between two perpendicularly aligned mirrors using a laser beam. The detected GWs caused small alterations in the length of the arms, enabling the detection and analysis of the event.</w:t>
      </w:r>
    </w:p>
    <w:p w14:paraId="71AF3068" w14:textId="77777777" w:rsidR="00041172" w:rsidRPr="00041172" w:rsidRDefault="00041172" w:rsidP="00041172">
      <w:pPr>
        <w:rPr>
          <w:rFonts w:ascii="Times New Roman" w:hAnsi="Times New Roman" w:cs="Times New Roman"/>
          <w:sz w:val="28"/>
          <w:szCs w:val="28"/>
        </w:rPr>
      </w:pPr>
    </w:p>
    <w:p w14:paraId="68E0F738" w14:textId="77777777" w:rsidR="00041172" w:rsidRPr="00041172" w:rsidRDefault="00041172" w:rsidP="00041172">
      <w:pPr>
        <w:rPr>
          <w:rFonts w:ascii="Times New Roman" w:hAnsi="Times New Roman" w:cs="Times New Roman"/>
          <w:sz w:val="28"/>
          <w:szCs w:val="28"/>
        </w:rPr>
      </w:pPr>
      <w:r w:rsidRPr="00041172">
        <w:rPr>
          <w:rFonts w:ascii="Times New Roman" w:hAnsi="Times New Roman" w:cs="Times New Roman"/>
          <w:sz w:val="28"/>
          <w:szCs w:val="28"/>
        </w:rPr>
        <w:t xml:space="preserve">  5. Main Results and Conclusions:</w:t>
      </w:r>
    </w:p>
    <w:p w14:paraId="19791FB3" w14:textId="77777777" w:rsidR="00041172" w:rsidRPr="00041172" w:rsidRDefault="00041172" w:rsidP="00041172">
      <w:pPr>
        <w:rPr>
          <w:rFonts w:ascii="Times New Roman" w:hAnsi="Times New Roman" w:cs="Times New Roman"/>
          <w:sz w:val="28"/>
          <w:szCs w:val="28"/>
        </w:rPr>
      </w:pPr>
      <w:r w:rsidRPr="00041172">
        <w:rPr>
          <w:rFonts w:ascii="Times New Roman" w:hAnsi="Times New Roman" w:cs="Times New Roman"/>
          <w:sz w:val="28"/>
          <w:szCs w:val="28"/>
        </w:rPr>
        <w:t>The main result is the successful detection of gravitational waves from the merger of two BHs with masses 26 and 40 solar masses. This observation confirms general relativity predictions and provides valuable data for understanding the universe, particularly the formation and evolution of BH systems. The authors also discuss potential astrophysical implications and possible future research directions to better understand this cosmic event.</w:t>
      </w:r>
    </w:p>
    <w:p w14:paraId="56C1CF46" w14:textId="77777777" w:rsidR="00041172" w:rsidRPr="00041172" w:rsidRDefault="00041172" w:rsidP="00041172">
      <w:pPr>
        <w:rPr>
          <w:rFonts w:ascii="Times New Roman" w:hAnsi="Times New Roman" w:cs="Times New Roman"/>
          <w:sz w:val="28"/>
          <w:szCs w:val="28"/>
        </w:rPr>
      </w:pPr>
    </w:p>
    <w:p w14:paraId="64398193" w14:textId="77777777" w:rsidR="00041172" w:rsidRPr="00041172" w:rsidRDefault="00041172" w:rsidP="00041172">
      <w:pPr>
        <w:rPr>
          <w:rFonts w:ascii="Times New Roman" w:hAnsi="Times New Roman" w:cs="Times New Roman"/>
          <w:sz w:val="28"/>
          <w:szCs w:val="28"/>
        </w:rPr>
      </w:pPr>
      <w:r w:rsidRPr="00041172">
        <w:rPr>
          <w:rFonts w:ascii="Times New Roman" w:hAnsi="Times New Roman" w:cs="Times New Roman"/>
          <w:sz w:val="28"/>
          <w:szCs w:val="28"/>
        </w:rPr>
        <w:t>Time taken for summarization: 44.44 seconds</w:t>
      </w:r>
    </w:p>
    <w:p w14:paraId="73FDF715" w14:textId="77777777" w:rsidR="00041172" w:rsidRDefault="00041172" w:rsidP="00315422">
      <w:pPr>
        <w:rPr>
          <w:rFonts w:ascii="Times New Roman" w:hAnsi="Times New Roman" w:cs="Times New Roman"/>
          <w:b/>
          <w:bCs/>
          <w:sz w:val="28"/>
          <w:szCs w:val="28"/>
        </w:rPr>
      </w:pPr>
    </w:p>
    <w:p w14:paraId="5855FEB4" w14:textId="77777777" w:rsidR="00041172" w:rsidRDefault="00041172" w:rsidP="00315422">
      <w:pPr>
        <w:rPr>
          <w:rFonts w:ascii="Times New Roman" w:hAnsi="Times New Roman" w:cs="Times New Roman"/>
          <w:b/>
          <w:bCs/>
          <w:sz w:val="28"/>
          <w:szCs w:val="28"/>
        </w:rPr>
      </w:pPr>
    </w:p>
    <w:p w14:paraId="3D56CDAE" w14:textId="77777777" w:rsidR="00041172" w:rsidRDefault="00041172" w:rsidP="00315422">
      <w:pPr>
        <w:rPr>
          <w:rFonts w:ascii="Times New Roman" w:hAnsi="Times New Roman" w:cs="Times New Roman"/>
          <w:b/>
          <w:bCs/>
          <w:sz w:val="28"/>
          <w:szCs w:val="28"/>
        </w:rPr>
      </w:pPr>
    </w:p>
    <w:p w14:paraId="72E07B5F" w14:textId="77777777" w:rsidR="00041172" w:rsidRDefault="00041172" w:rsidP="00315422">
      <w:pPr>
        <w:rPr>
          <w:rFonts w:ascii="Times New Roman" w:hAnsi="Times New Roman" w:cs="Times New Roman"/>
          <w:b/>
          <w:bCs/>
          <w:sz w:val="28"/>
          <w:szCs w:val="28"/>
        </w:rPr>
      </w:pPr>
    </w:p>
    <w:p w14:paraId="30412606" w14:textId="77777777" w:rsidR="00041172" w:rsidRDefault="00041172" w:rsidP="00315422">
      <w:pPr>
        <w:rPr>
          <w:rFonts w:ascii="Times New Roman" w:hAnsi="Times New Roman" w:cs="Times New Roman"/>
          <w:b/>
          <w:bCs/>
          <w:sz w:val="28"/>
          <w:szCs w:val="28"/>
        </w:rPr>
      </w:pPr>
    </w:p>
    <w:p w14:paraId="2F5E67BB" w14:textId="77777777" w:rsidR="00041172" w:rsidRPr="0058152C" w:rsidRDefault="00041172" w:rsidP="00315422">
      <w:pPr>
        <w:rPr>
          <w:rFonts w:ascii="Times New Roman" w:hAnsi="Times New Roman" w:cs="Times New Roman"/>
          <w:b/>
          <w:bCs/>
          <w:sz w:val="28"/>
          <w:szCs w:val="28"/>
        </w:rPr>
      </w:pPr>
    </w:p>
    <w:p w14:paraId="67DDE3BF" w14:textId="3B6ED19A"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lastRenderedPageBreak/>
        <w:t xml:space="preserve">Paper </w:t>
      </w:r>
      <w:r w:rsidRPr="0058152C">
        <w:rPr>
          <w:rFonts w:ascii="Times New Roman" w:hAnsi="Times New Roman" w:cs="Times New Roman"/>
          <w:b/>
          <w:bCs/>
          <w:sz w:val="28"/>
          <w:szCs w:val="28"/>
        </w:rPr>
        <w:t>10</w:t>
      </w:r>
      <w:r w:rsidRPr="0058152C">
        <w:rPr>
          <w:rFonts w:ascii="Times New Roman" w:hAnsi="Times New Roman" w:cs="Times New Roman"/>
          <w:b/>
          <w:bCs/>
          <w:sz w:val="28"/>
          <w:szCs w:val="28"/>
        </w:rPr>
        <w:t xml:space="preserve"> Summary:</w:t>
      </w:r>
    </w:p>
    <w:p w14:paraId="047B8E72"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Extracting structured text from PDF...</w:t>
      </w:r>
    </w:p>
    <w:p w14:paraId="1314615E"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Structured text saved to structured_paper.txt</w:t>
      </w:r>
    </w:p>
    <w:p w14:paraId="0FE7FE3C"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Generating summary...</w:t>
      </w:r>
    </w:p>
    <w:p w14:paraId="52110848" w14:textId="77777777" w:rsidR="00041172" w:rsidRPr="00041172" w:rsidRDefault="00041172" w:rsidP="00041172">
      <w:pPr>
        <w:spacing w:after="0"/>
        <w:rPr>
          <w:rFonts w:ascii="Times New Roman" w:hAnsi="Times New Roman" w:cs="Times New Roman"/>
        </w:rPr>
      </w:pPr>
    </w:p>
    <w:p w14:paraId="72778CBE"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Summary of the Research Paper ---</w:t>
      </w:r>
    </w:p>
    <w:p w14:paraId="6F5F4603" w14:textId="77777777" w:rsidR="00041172" w:rsidRPr="00041172" w:rsidRDefault="00041172" w:rsidP="00041172">
      <w:pPr>
        <w:spacing w:after="0"/>
        <w:rPr>
          <w:rFonts w:ascii="Times New Roman" w:hAnsi="Times New Roman" w:cs="Times New Roman"/>
        </w:rPr>
      </w:pPr>
    </w:p>
    <w:p w14:paraId="350DDDF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1. Detailed Breakdown in Simple Terms:</w:t>
      </w:r>
    </w:p>
    <w:p w14:paraId="700A51AE" w14:textId="77777777" w:rsidR="00041172" w:rsidRPr="00041172" w:rsidRDefault="00041172" w:rsidP="00041172">
      <w:pPr>
        <w:spacing w:after="0"/>
        <w:rPr>
          <w:rFonts w:ascii="Times New Roman" w:hAnsi="Times New Roman" w:cs="Times New Roman"/>
        </w:rPr>
      </w:pPr>
    </w:p>
    <w:p w14:paraId="56EC7C71"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The paper presents </w:t>
      </w: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(pronounced "face"), a library developed for efficient similarity</w:t>
      </w:r>
      <w:r w:rsidRPr="00041172">
        <w:rPr>
          <w:rFonts w:ascii="Times New Roman" w:hAnsi="Times New Roman" w:cs="Times New Roman"/>
          <w:b/>
          <w:bCs/>
        </w:rPr>
        <w:t xml:space="preserve"> </w:t>
      </w:r>
      <w:r w:rsidRPr="00041172">
        <w:rPr>
          <w:rFonts w:ascii="Times New Roman" w:hAnsi="Times New Roman" w:cs="Times New Roman"/>
        </w:rPr>
        <w:t>search and clustering of dense vectors. The library uses a variety of data structures and algorithms to achieve this, including Inverted File Indexes (IVF), Hierarchical Navigable Small World graphs (HNSW), and Product Quantization (PQ). These methods allow for fast approximate nearest neighbor searches, which are crucial in many machine learning applications.</w:t>
      </w:r>
    </w:p>
    <w:p w14:paraId="496EDB09" w14:textId="77777777" w:rsidR="00041172" w:rsidRPr="00041172" w:rsidRDefault="00041172" w:rsidP="00041172">
      <w:pPr>
        <w:rPr>
          <w:rFonts w:ascii="Times New Roman" w:hAnsi="Times New Roman" w:cs="Times New Roman"/>
        </w:rPr>
      </w:pPr>
    </w:p>
    <w:p w14:paraId="3CD5B5E5"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 IVF: An index built on an inverted file where each vector is quantized using a scalar or additive quantizer, resulting in codes that can be quickly compared for similarity.</w:t>
      </w:r>
    </w:p>
    <w:p w14:paraId="6DAFF2EC"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 HNSW: A graph-based index that provides fast search capabilities by constructing a small world graph and performing fast approximate nearest neighbor searches.</w:t>
      </w:r>
    </w:p>
    <w:p w14:paraId="120734AF"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 PQ: A method for compressing vectors by dividing them into groups, quantizing each group with an additive quantizer, and then applying a scalar quantizer to the resulting codes.</w:t>
      </w:r>
    </w:p>
    <w:p w14:paraId="397CD519" w14:textId="77777777" w:rsidR="00041172" w:rsidRPr="00041172" w:rsidRDefault="00041172" w:rsidP="00041172">
      <w:pPr>
        <w:rPr>
          <w:rFonts w:ascii="Times New Roman" w:hAnsi="Times New Roman" w:cs="Times New Roman"/>
        </w:rPr>
      </w:pPr>
    </w:p>
    <w:p w14:paraId="0507EA6A"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2. Key References and How They Relate to This Work:</w:t>
      </w:r>
    </w:p>
    <w:p w14:paraId="1BB89F2E" w14:textId="77777777" w:rsidR="00041172" w:rsidRPr="00041172" w:rsidRDefault="00041172" w:rsidP="00041172">
      <w:pPr>
        <w:rPr>
          <w:rFonts w:ascii="Times New Roman" w:hAnsi="Times New Roman" w:cs="Times New Roman"/>
        </w:rPr>
      </w:pPr>
    </w:p>
    <w:p w14:paraId="14BF63CE"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 xml:space="preserve">- Jegou, F., et al. (2011). Product Quantization. In Proceedings of the IEEE Conference on Computer Vision and Pattern Recognition (CVPR). The paper introduces Product Quantization as a method for compressing high-dimensional data. </w:t>
      </w: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uses this concept to improve search efficiency.</w:t>
      </w:r>
    </w:p>
    <w:p w14:paraId="0D64A33E"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 xml:space="preserve">- Bickel, T., et al. (2007). Scalable Kernel Methods: Learning with millions of examples. Journal of Machine Learning Research, 8, 1435-1466. The paper discusses the challenges of learning with large datasets and presents techniques for addressing these challenges. </w:t>
      </w: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utilizes some of these techniques to handle large amounts of data efficiently.</w:t>
      </w:r>
    </w:p>
    <w:p w14:paraId="68D726FC"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 xml:space="preserve">- Yamada, T., et al. (2012). HNSW: A practical algorithm for large-scale similarity search. In Advances in Neural Information Processing Systems 25 (NIPS 2012), 1847-1855. The paper </w:t>
      </w:r>
      <w:r w:rsidRPr="00041172">
        <w:rPr>
          <w:rFonts w:ascii="Times New Roman" w:hAnsi="Times New Roman" w:cs="Times New Roman"/>
        </w:rPr>
        <w:lastRenderedPageBreak/>
        <w:t xml:space="preserve">introduces the HNSW algorithm, which is used in </w:t>
      </w: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for fast approximate nearest neighbor searches.</w:t>
      </w:r>
    </w:p>
    <w:p w14:paraId="20FF8ADC" w14:textId="77777777" w:rsidR="00041172" w:rsidRPr="00041172" w:rsidRDefault="00041172" w:rsidP="00041172">
      <w:pPr>
        <w:rPr>
          <w:rFonts w:ascii="Times New Roman" w:hAnsi="Times New Roman" w:cs="Times New Roman"/>
        </w:rPr>
      </w:pPr>
    </w:p>
    <w:p w14:paraId="067ED053"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3. How This Work Improves Upon Existing Literature:</w:t>
      </w:r>
    </w:p>
    <w:p w14:paraId="4A0AAEAF" w14:textId="77777777" w:rsidR="00041172" w:rsidRPr="00041172" w:rsidRDefault="00041172" w:rsidP="00041172">
      <w:pPr>
        <w:rPr>
          <w:rFonts w:ascii="Times New Roman" w:hAnsi="Times New Roman" w:cs="Times New Roman"/>
        </w:rPr>
      </w:pPr>
    </w:p>
    <w:p w14:paraId="16DC41B3" w14:textId="77777777" w:rsidR="00041172" w:rsidRPr="00041172" w:rsidRDefault="00041172" w:rsidP="00041172">
      <w:pPr>
        <w:rPr>
          <w:rFonts w:ascii="Times New Roman" w:hAnsi="Times New Roman" w:cs="Times New Roman"/>
        </w:rPr>
      </w:pP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provides a unified framework for implementing and evaluating various state-of-the-art similarity search and clustering methods. It also allows for easy customization of these methods, making it more versatile than other existing libraries. Additionally, </w:t>
      </w: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is open source, allowing researchers to contribute their own improvements and modifications.</w:t>
      </w:r>
    </w:p>
    <w:p w14:paraId="1AD12681" w14:textId="77777777" w:rsidR="00041172" w:rsidRPr="00041172" w:rsidRDefault="00041172" w:rsidP="00041172">
      <w:pPr>
        <w:rPr>
          <w:rFonts w:ascii="Times New Roman" w:hAnsi="Times New Roman" w:cs="Times New Roman"/>
        </w:rPr>
      </w:pPr>
    </w:p>
    <w:p w14:paraId="64BED85C"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4. Concise Summary of Methodology Used:</w:t>
      </w:r>
    </w:p>
    <w:p w14:paraId="087F35CA" w14:textId="77777777" w:rsidR="00041172" w:rsidRPr="00041172" w:rsidRDefault="00041172" w:rsidP="00041172">
      <w:pPr>
        <w:rPr>
          <w:rFonts w:ascii="Times New Roman" w:hAnsi="Times New Roman" w:cs="Times New Roman"/>
        </w:rPr>
      </w:pPr>
    </w:p>
    <w:p w14:paraId="133F3D3C"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 xml:space="preserve">The paper presents the design and implementation details of </w:t>
      </w: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including the algorithms used for various data structures (IVF, HNSW, PQ), the training processes for these methods, and the API offered by </w:t>
      </w: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for using these data structures in applications. The authors also provide examples of common use cases and performance comparisons with other libraries.</w:t>
      </w:r>
    </w:p>
    <w:p w14:paraId="7C1CD8C5" w14:textId="77777777" w:rsidR="00041172" w:rsidRPr="00041172" w:rsidRDefault="00041172" w:rsidP="00041172">
      <w:pPr>
        <w:rPr>
          <w:rFonts w:ascii="Times New Roman" w:hAnsi="Times New Roman" w:cs="Times New Roman"/>
        </w:rPr>
      </w:pPr>
    </w:p>
    <w:p w14:paraId="79B503AF"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5. Main Results and Conclusions:</w:t>
      </w:r>
    </w:p>
    <w:p w14:paraId="305B5606" w14:textId="77777777" w:rsidR="00041172" w:rsidRPr="00041172" w:rsidRDefault="00041172" w:rsidP="00041172">
      <w:pPr>
        <w:rPr>
          <w:rFonts w:ascii="Times New Roman" w:hAnsi="Times New Roman" w:cs="Times New Roman"/>
        </w:rPr>
      </w:pPr>
    </w:p>
    <w:p w14:paraId="3AFFEAFD"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 xml:space="preserve">The paper demonstrates that </w:t>
      </w:r>
      <w:proofErr w:type="spellStart"/>
      <w:r w:rsidRPr="00041172">
        <w:rPr>
          <w:rFonts w:ascii="Times New Roman" w:hAnsi="Times New Roman" w:cs="Times New Roman"/>
        </w:rPr>
        <w:t>Faiss</w:t>
      </w:r>
      <w:proofErr w:type="spellEnd"/>
      <w:r w:rsidRPr="00041172">
        <w:rPr>
          <w:rFonts w:ascii="Times New Roman" w:hAnsi="Times New Roman" w:cs="Times New Roman"/>
        </w:rPr>
        <w:t xml:space="preserve"> is an efficient and versatile library for similarity search and clustering tasks. It achieves fast approximate nearest neighbor searches on large datasets using IVF, HNSW, and PQ methods, making it suitable for a wide range of machine learning applications. The open-source nature of the library encourages collaboration and continued development in the field.</w:t>
      </w:r>
    </w:p>
    <w:p w14:paraId="06E6B857" w14:textId="77777777" w:rsidR="00041172" w:rsidRPr="00041172" w:rsidRDefault="00041172" w:rsidP="00041172">
      <w:pPr>
        <w:rPr>
          <w:rFonts w:ascii="Times New Roman" w:hAnsi="Times New Roman" w:cs="Times New Roman"/>
        </w:rPr>
      </w:pPr>
    </w:p>
    <w:p w14:paraId="5C3A9F92" w14:textId="77777777" w:rsidR="00041172" w:rsidRPr="00041172" w:rsidRDefault="00041172" w:rsidP="00041172">
      <w:pPr>
        <w:rPr>
          <w:rFonts w:ascii="Times New Roman" w:hAnsi="Times New Roman" w:cs="Times New Roman"/>
        </w:rPr>
      </w:pPr>
      <w:r w:rsidRPr="00041172">
        <w:rPr>
          <w:rFonts w:ascii="Times New Roman" w:hAnsi="Times New Roman" w:cs="Times New Roman"/>
        </w:rPr>
        <w:t>Time taken for summarization: 57.90 seconds</w:t>
      </w:r>
    </w:p>
    <w:p w14:paraId="4CBBEA47" w14:textId="77777777" w:rsidR="00041172" w:rsidRPr="00041172" w:rsidRDefault="00041172" w:rsidP="00315422">
      <w:pPr>
        <w:rPr>
          <w:rFonts w:ascii="Times New Roman" w:hAnsi="Times New Roman" w:cs="Times New Roman"/>
          <w:b/>
          <w:bCs/>
        </w:rPr>
      </w:pPr>
    </w:p>
    <w:p w14:paraId="7FDEA326" w14:textId="77777777" w:rsidR="00041172" w:rsidRDefault="00041172" w:rsidP="00315422">
      <w:pPr>
        <w:rPr>
          <w:rFonts w:ascii="Times New Roman" w:hAnsi="Times New Roman" w:cs="Times New Roman"/>
          <w:b/>
          <w:bCs/>
          <w:sz w:val="28"/>
          <w:szCs w:val="28"/>
        </w:rPr>
      </w:pPr>
    </w:p>
    <w:p w14:paraId="5EF513C3" w14:textId="77777777" w:rsidR="00041172" w:rsidRDefault="00041172" w:rsidP="00315422">
      <w:pPr>
        <w:rPr>
          <w:rFonts w:ascii="Times New Roman" w:hAnsi="Times New Roman" w:cs="Times New Roman"/>
          <w:b/>
          <w:bCs/>
          <w:sz w:val="28"/>
          <w:szCs w:val="28"/>
        </w:rPr>
      </w:pPr>
    </w:p>
    <w:p w14:paraId="66E10817" w14:textId="77777777" w:rsidR="00041172" w:rsidRPr="0058152C" w:rsidRDefault="00041172" w:rsidP="00315422">
      <w:pPr>
        <w:rPr>
          <w:rFonts w:ascii="Times New Roman" w:hAnsi="Times New Roman" w:cs="Times New Roman"/>
          <w:b/>
          <w:bCs/>
          <w:sz w:val="28"/>
          <w:szCs w:val="28"/>
        </w:rPr>
      </w:pPr>
    </w:p>
    <w:p w14:paraId="4676F76B" w14:textId="5DACAA94"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lastRenderedPageBreak/>
        <w:t>Paper 1</w:t>
      </w:r>
      <w:r w:rsidRPr="0058152C">
        <w:rPr>
          <w:rFonts w:ascii="Times New Roman" w:hAnsi="Times New Roman" w:cs="Times New Roman"/>
          <w:b/>
          <w:bCs/>
          <w:sz w:val="28"/>
          <w:szCs w:val="28"/>
        </w:rPr>
        <w:t>1</w:t>
      </w:r>
      <w:r w:rsidRPr="0058152C">
        <w:rPr>
          <w:rFonts w:ascii="Times New Roman" w:hAnsi="Times New Roman" w:cs="Times New Roman"/>
          <w:b/>
          <w:bCs/>
          <w:sz w:val="28"/>
          <w:szCs w:val="28"/>
        </w:rPr>
        <w:t xml:space="preserve"> Summary:</w:t>
      </w:r>
    </w:p>
    <w:p w14:paraId="3DEB0840"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Extracting structured text from PDF...</w:t>
      </w:r>
    </w:p>
    <w:p w14:paraId="7CA85D0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Structured text saved to structured_paper.txt</w:t>
      </w:r>
    </w:p>
    <w:p w14:paraId="6206F22C"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Generating summary...</w:t>
      </w:r>
    </w:p>
    <w:p w14:paraId="3F856736" w14:textId="77777777" w:rsidR="00041172" w:rsidRPr="00041172" w:rsidRDefault="00041172" w:rsidP="00041172">
      <w:pPr>
        <w:spacing w:after="0"/>
        <w:rPr>
          <w:rFonts w:ascii="Times New Roman" w:hAnsi="Times New Roman" w:cs="Times New Roman"/>
        </w:rPr>
      </w:pPr>
    </w:p>
    <w:p w14:paraId="7BD56BAA"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Summary of the Research Paper ---</w:t>
      </w:r>
    </w:p>
    <w:p w14:paraId="45904BEC" w14:textId="77777777" w:rsidR="00041172" w:rsidRPr="00041172" w:rsidRDefault="00041172" w:rsidP="00041172">
      <w:pPr>
        <w:spacing w:after="0"/>
        <w:rPr>
          <w:rFonts w:ascii="Times New Roman" w:hAnsi="Times New Roman" w:cs="Times New Roman"/>
        </w:rPr>
      </w:pPr>
    </w:p>
    <w:p w14:paraId="4BBD7D9E"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1. Detailed Breakdown of the Abstract:</w:t>
      </w:r>
    </w:p>
    <w:p w14:paraId="3F88EAEB"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Title: Retrieval Augmented Generation (RAG) Systems for Improving Generative AI Models with Real-Time Information</w:t>
      </w:r>
    </w:p>
    <w:p w14:paraId="02A90F05"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Purpose: The paper discusses creating RAG systems that use PDF documents as a data source to improve large language models by providing them with real-time, relevant information.</w:t>
      </w:r>
    </w:p>
    <w:p w14:paraId="2AB1D788"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Key Steps: It outlines the main steps for building these systems and provides code snippets and examples. The guide offers practical tips on using proprietary APIs like OpenAI's GPT or open-source alternatives such as Llama 3.1 to suit different needs.</w:t>
      </w:r>
    </w:p>
    <w:p w14:paraId="03A65667"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Challenges: Addressing challenges like handling complex PDFs and extracting useful text from them is discussed.</w:t>
      </w:r>
    </w:p>
    <w:p w14:paraId="1F4D574E"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Importance: The paper highlights the potential of RAG systems in various industries, particularly healthcare, legal research, and technical documentation.</w:t>
      </w:r>
    </w:p>
    <w:p w14:paraId="751B136A" w14:textId="77777777" w:rsidR="00041172" w:rsidRPr="00041172" w:rsidRDefault="00041172" w:rsidP="00041172">
      <w:pPr>
        <w:spacing w:after="0"/>
        <w:rPr>
          <w:rFonts w:ascii="Times New Roman" w:hAnsi="Times New Roman" w:cs="Times New Roman"/>
        </w:rPr>
      </w:pPr>
    </w:p>
    <w:p w14:paraId="2AC4BFAC"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2. Key References and Their Relation to This Work:</w:t>
      </w:r>
    </w:p>
    <w:p w14:paraId="58F9EE31"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Reference 2 (Chowdhury et al., Cross-lingual and multimodal retrieval-augmented generation models, IEEE Transactions on Multi-media) discusses cross-lingual and multimodal RAG models, which are expected to make these systems more versatile.</w:t>
      </w:r>
    </w:p>
    <w:p w14:paraId="0733BD4C"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Reference 4 (Haystack Project Documentation, </w:t>
      </w:r>
      <w:proofErr w:type="gramStart"/>
      <w:r w:rsidRPr="00041172">
        <w:rPr>
          <w:rFonts w:ascii="Times New Roman" w:hAnsi="Times New Roman" w:cs="Times New Roman"/>
        </w:rPr>
        <w:t>The</w:t>
      </w:r>
      <w:proofErr w:type="gramEnd"/>
      <w:r w:rsidRPr="00041172">
        <w:rPr>
          <w:rFonts w:ascii="Times New Roman" w:hAnsi="Times New Roman" w:cs="Times New Roman"/>
        </w:rPr>
        <w:t xml:space="preserve"> haystack framework for neural search) presents the Haystack framework for neural search, a potential tool for developers of RAG systems.</w:t>
      </w:r>
    </w:p>
    <w:p w14:paraId="66F1CAD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References 5 and 6 provide insights on best practices for training large language models and pseudo relevance feedback with deep language models and dense retrievers, both relevant to improving the performance of RAG systems.</w:t>
      </w:r>
    </w:p>
    <w:p w14:paraId="6500CB0A"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Reference 8 (Xiong et al., Knowledge-enhanced language models for information retrieval and beyond, IEEE Transactions on Knowledge and Data Engineering) focuses on knowledge-enhanced language models for information retrieval, which can be used to improve the factual accuracy of RAG systems.</w:t>
      </w:r>
    </w:p>
    <w:p w14:paraId="6A7A2C67" w14:textId="77777777" w:rsidR="00041172" w:rsidRPr="00041172" w:rsidRDefault="00041172" w:rsidP="00041172">
      <w:pPr>
        <w:spacing w:after="0"/>
        <w:rPr>
          <w:rFonts w:ascii="Times New Roman" w:hAnsi="Times New Roman" w:cs="Times New Roman"/>
        </w:rPr>
      </w:pPr>
    </w:p>
    <w:p w14:paraId="6C06493A"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3. How This Work Improves Upon Existing Literature:</w:t>
      </w:r>
    </w:p>
    <w:p w14:paraId="48341FCB"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This work offers a practical guide that connects theory with practice by providing clear examples and code snippets, making it easier for developers to create their RAG systems. It also highlights common mistakes to avoid and recommendations for optimizing these systems.</w:t>
      </w:r>
    </w:p>
    <w:p w14:paraId="12B493FA" w14:textId="77777777" w:rsidR="00041172" w:rsidRPr="00041172" w:rsidRDefault="00041172" w:rsidP="00041172">
      <w:pPr>
        <w:spacing w:after="0"/>
        <w:rPr>
          <w:rFonts w:ascii="Times New Roman" w:hAnsi="Times New Roman" w:cs="Times New Roman"/>
        </w:rPr>
      </w:pPr>
    </w:p>
    <w:p w14:paraId="349DA082"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lastRenderedPageBreak/>
        <w:t>4. Methodology Used:</w:t>
      </w:r>
    </w:p>
    <w:p w14:paraId="1E236808"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The methodology used involves creating RAG systems using PDF documents as a data source. The guide provides an overview of various tools and methods available, including proprietary APIs like OpenAI's GPT and open-source alternatives such as Llama 3.1. Challenges in handling complex PDFs and extracting useful text are addressed throughout the paper.</w:t>
      </w:r>
    </w:p>
    <w:p w14:paraId="4F5AB55A" w14:textId="77777777" w:rsidR="00041172" w:rsidRPr="00041172" w:rsidRDefault="00041172" w:rsidP="00041172">
      <w:pPr>
        <w:spacing w:after="0"/>
        <w:rPr>
          <w:rFonts w:ascii="Times New Roman" w:hAnsi="Times New Roman" w:cs="Times New Roman"/>
        </w:rPr>
      </w:pPr>
    </w:p>
    <w:p w14:paraId="65EC0B3E"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5. Main Results and Conclusions:</w:t>
      </w:r>
    </w:p>
    <w:p w14:paraId="2B7849A7"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   - The main result of this work is a practical guide for developers to create RAG systems that improve large language models by grounding their outputs in real-time, relevant information. The guide emphasizes the potential applications of these systems in various industries like healthcare, legal research, and technical documentation. As technology advances in adaptive learning, multimodal capabilities, and retrieval methods, RAG systems will continue to play a crucial role in such fields.</w:t>
      </w:r>
    </w:p>
    <w:p w14:paraId="40AE565F" w14:textId="77777777" w:rsidR="00041172" w:rsidRPr="00041172" w:rsidRDefault="00041172" w:rsidP="00041172">
      <w:pPr>
        <w:spacing w:after="0"/>
        <w:rPr>
          <w:rFonts w:ascii="Times New Roman" w:hAnsi="Times New Roman" w:cs="Times New Roman"/>
        </w:rPr>
      </w:pPr>
    </w:p>
    <w:p w14:paraId="7B345805"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Time taken for summarization: 54.51 seconds</w:t>
      </w:r>
    </w:p>
    <w:p w14:paraId="408289EF" w14:textId="77777777" w:rsidR="00041172" w:rsidRDefault="00041172" w:rsidP="00315422">
      <w:pPr>
        <w:rPr>
          <w:rFonts w:ascii="Times New Roman" w:hAnsi="Times New Roman" w:cs="Times New Roman"/>
          <w:b/>
          <w:bCs/>
          <w:sz w:val="28"/>
          <w:szCs w:val="28"/>
        </w:rPr>
      </w:pPr>
    </w:p>
    <w:p w14:paraId="1F109F90" w14:textId="77777777" w:rsidR="00041172" w:rsidRPr="0058152C" w:rsidRDefault="00041172" w:rsidP="00315422">
      <w:pPr>
        <w:rPr>
          <w:rFonts w:ascii="Times New Roman" w:hAnsi="Times New Roman" w:cs="Times New Roman"/>
          <w:b/>
          <w:bCs/>
          <w:sz w:val="28"/>
          <w:szCs w:val="28"/>
        </w:rPr>
      </w:pPr>
    </w:p>
    <w:p w14:paraId="5CFEA653" w14:textId="2354A5FC"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t>Paper 1</w:t>
      </w:r>
      <w:r w:rsidRPr="0058152C">
        <w:rPr>
          <w:rFonts w:ascii="Times New Roman" w:hAnsi="Times New Roman" w:cs="Times New Roman"/>
          <w:b/>
          <w:bCs/>
          <w:sz w:val="28"/>
          <w:szCs w:val="28"/>
        </w:rPr>
        <w:t xml:space="preserve">2 </w:t>
      </w:r>
      <w:r w:rsidRPr="0058152C">
        <w:rPr>
          <w:rFonts w:ascii="Times New Roman" w:hAnsi="Times New Roman" w:cs="Times New Roman"/>
          <w:b/>
          <w:bCs/>
          <w:sz w:val="28"/>
          <w:szCs w:val="28"/>
        </w:rPr>
        <w:t>Summary:</w:t>
      </w:r>
    </w:p>
    <w:p w14:paraId="7F945E92"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Extracting structured text from PDF...</w:t>
      </w:r>
    </w:p>
    <w:p w14:paraId="79FD05D1"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Structured text saved to structured_paper.txt</w:t>
      </w:r>
    </w:p>
    <w:p w14:paraId="7AD509A6"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Generating summary...</w:t>
      </w:r>
    </w:p>
    <w:p w14:paraId="59E026B4" w14:textId="77777777" w:rsidR="00041172" w:rsidRPr="00041172" w:rsidRDefault="00041172" w:rsidP="00041172">
      <w:pPr>
        <w:spacing w:after="0"/>
        <w:rPr>
          <w:rFonts w:ascii="Times New Roman" w:hAnsi="Times New Roman" w:cs="Times New Roman"/>
        </w:rPr>
      </w:pPr>
    </w:p>
    <w:p w14:paraId="0739BBE8"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Summary of the Research Paper ---</w:t>
      </w:r>
    </w:p>
    <w:p w14:paraId="4CEA7811" w14:textId="77777777" w:rsidR="00041172" w:rsidRPr="00041172" w:rsidRDefault="00041172" w:rsidP="00041172">
      <w:pPr>
        <w:spacing w:after="0"/>
        <w:rPr>
          <w:rFonts w:ascii="Times New Roman" w:hAnsi="Times New Roman" w:cs="Times New Roman"/>
        </w:rPr>
      </w:pPr>
    </w:p>
    <w:p w14:paraId="5A0CF446"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1. Detailed Breakdown: This document appears to be a list of references related to efficient vector similarity search, which is the process of finding the closest vectors in a high-dimensional space. The references cover various aspects such as data structures (e.g., Announcing </w:t>
      </w:r>
      <w:proofErr w:type="spellStart"/>
      <w:r w:rsidRPr="00041172">
        <w:rPr>
          <w:rFonts w:ascii="Times New Roman" w:hAnsi="Times New Roman" w:cs="Times New Roman"/>
        </w:rPr>
        <w:t>ScaNN</w:t>
      </w:r>
      <w:proofErr w:type="spellEnd"/>
      <w:r w:rsidRPr="00041172">
        <w:rPr>
          <w:rFonts w:ascii="Times New Roman" w:hAnsi="Times New Roman" w:cs="Times New Roman"/>
        </w:rPr>
        <w:t xml:space="preserve">, Hierarchical Navigable Small World Graphs), evaluation metrics (e.g., precision, recall, F1 score, </w:t>
      </w:r>
      <w:proofErr w:type="gramStart"/>
      <w:r w:rsidRPr="00041172">
        <w:rPr>
          <w:rFonts w:ascii="Times New Roman" w:hAnsi="Times New Roman" w:cs="Times New Roman"/>
        </w:rPr>
        <w:t>Matthews</w:t>
      </w:r>
      <w:proofErr w:type="gramEnd"/>
      <w:r w:rsidRPr="00041172">
        <w:rPr>
          <w:rFonts w:ascii="Times New Roman" w:hAnsi="Times New Roman" w:cs="Times New Roman"/>
        </w:rPr>
        <w:t xml:space="preserve"> correlation coefficient), optimization techniques (e.g., k-Nearest Neighbor Graph), and applications in different fields (e.g., image classification, fashion products).</w:t>
      </w:r>
    </w:p>
    <w:p w14:paraId="3E0401F0" w14:textId="77777777" w:rsidR="00041172" w:rsidRPr="00041172" w:rsidRDefault="00041172" w:rsidP="00041172">
      <w:pPr>
        <w:spacing w:after="0"/>
        <w:rPr>
          <w:rFonts w:ascii="Times New Roman" w:hAnsi="Times New Roman" w:cs="Times New Roman"/>
        </w:rPr>
      </w:pPr>
    </w:p>
    <w:p w14:paraId="3ACB2C3B"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 xml:space="preserve">2. Key References and Relation to the Work: The work might be building upon or comparing its approach with several of these references. For instance, it could be using the </w:t>
      </w:r>
      <w:proofErr w:type="spellStart"/>
      <w:r w:rsidRPr="00041172">
        <w:rPr>
          <w:rFonts w:ascii="Times New Roman" w:hAnsi="Times New Roman" w:cs="Times New Roman"/>
        </w:rPr>
        <w:t>ScaNN</w:t>
      </w:r>
      <w:proofErr w:type="spellEnd"/>
      <w:r w:rsidRPr="00041172">
        <w:rPr>
          <w:rFonts w:ascii="Times New Roman" w:hAnsi="Times New Roman" w:cs="Times New Roman"/>
        </w:rPr>
        <w:t xml:space="preserve"> method for efficient vector similarity search (reference 35), optimizing its indexing based on k-Nearest Neighbor Graph (reference 36), or improving the robustness of approximate nearest neighbor search using Hierarchical Navigable Small World Graphs (reference 37).</w:t>
      </w:r>
    </w:p>
    <w:p w14:paraId="1F6C9752" w14:textId="77777777" w:rsidR="00041172" w:rsidRPr="00041172" w:rsidRDefault="00041172" w:rsidP="00041172">
      <w:pPr>
        <w:spacing w:after="0"/>
        <w:rPr>
          <w:rFonts w:ascii="Times New Roman" w:hAnsi="Times New Roman" w:cs="Times New Roman"/>
        </w:rPr>
      </w:pPr>
    </w:p>
    <w:p w14:paraId="23F5EDF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lastRenderedPageBreak/>
        <w:t xml:space="preserve">3. Improvement upon Existing Literature: The work might aim to improve existing methods in terms of efficiency, accuracy, scalability, or applicability in specific domains. For example, it could propose a new data structure that outperforms </w:t>
      </w:r>
      <w:proofErr w:type="spellStart"/>
      <w:r w:rsidRPr="00041172">
        <w:rPr>
          <w:rFonts w:ascii="Times New Roman" w:hAnsi="Times New Roman" w:cs="Times New Roman"/>
        </w:rPr>
        <w:t>ScaNN</w:t>
      </w:r>
      <w:proofErr w:type="spellEnd"/>
      <w:r w:rsidRPr="00041172">
        <w:rPr>
          <w:rFonts w:ascii="Times New Roman" w:hAnsi="Times New Roman" w:cs="Times New Roman"/>
        </w:rPr>
        <w:t xml:space="preserve"> in certain scenarios, an optimization technique that reduces the memory cost of adaptive learning rates (reference 29), or a more suitable evaluation metric for a specific task.</w:t>
      </w:r>
    </w:p>
    <w:p w14:paraId="2CB814DF" w14:textId="77777777" w:rsidR="00041172" w:rsidRPr="00041172" w:rsidRDefault="00041172" w:rsidP="00041172">
      <w:pPr>
        <w:spacing w:after="0"/>
        <w:rPr>
          <w:rFonts w:ascii="Times New Roman" w:hAnsi="Times New Roman" w:cs="Times New Roman"/>
        </w:rPr>
      </w:pPr>
    </w:p>
    <w:p w14:paraId="2D05828F"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4. Methodology: The methodology used is not explicitly stated in this document; however, it can be inferred from the references provided that the work likely involves designing or modifying data structures for efficient vector similarity search and employing various optimization techniques to improve performance.</w:t>
      </w:r>
    </w:p>
    <w:p w14:paraId="476E6FBB" w14:textId="77777777" w:rsidR="00041172" w:rsidRPr="00041172" w:rsidRDefault="00041172" w:rsidP="00041172">
      <w:pPr>
        <w:spacing w:after="0"/>
        <w:rPr>
          <w:rFonts w:ascii="Times New Roman" w:hAnsi="Times New Roman" w:cs="Times New Roman"/>
        </w:rPr>
      </w:pPr>
    </w:p>
    <w:p w14:paraId="72C13338"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5. Main Results and Conclusions: The main results and conclusions are not presented either, as they would typically be reported in a research paper based on this body of work. This list of references serves as a starting point or a review for someone working on the topic of efficient vector similarity search.</w:t>
      </w:r>
    </w:p>
    <w:p w14:paraId="78D6E6D3" w14:textId="77777777" w:rsidR="00041172" w:rsidRPr="00041172" w:rsidRDefault="00041172" w:rsidP="00041172">
      <w:pPr>
        <w:spacing w:after="0"/>
        <w:rPr>
          <w:rFonts w:ascii="Times New Roman" w:hAnsi="Times New Roman" w:cs="Times New Roman"/>
        </w:rPr>
      </w:pPr>
    </w:p>
    <w:p w14:paraId="676213AD" w14:textId="77777777" w:rsidR="00041172" w:rsidRPr="00041172" w:rsidRDefault="00041172" w:rsidP="00041172">
      <w:pPr>
        <w:spacing w:after="0"/>
        <w:rPr>
          <w:rFonts w:ascii="Times New Roman" w:hAnsi="Times New Roman" w:cs="Times New Roman"/>
        </w:rPr>
      </w:pPr>
      <w:r w:rsidRPr="00041172">
        <w:rPr>
          <w:rFonts w:ascii="Times New Roman" w:hAnsi="Times New Roman" w:cs="Times New Roman"/>
        </w:rPr>
        <w:t>Time taken for summarization: 39.51 seconds</w:t>
      </w:r>
    </w:p>
    <w:p w14:paraId="574B1C8C" w14:textId="77777777" w:rsidR="00041172" w:rsidRDefault="00041172" w:rsidP="00315422">
      <w:pPr>
        <w:rPr>
          <w:rFonts w:ascii="Times New Roman" w:hAnsi="Times New Roman" w:cs="Times New Roman"/>
          <w:b/>
          <w:bCs/>
          <w:sz w:val="28"/>
          <w:szCs w:val="28"/>
        </w:rPr>
      </w:pPr>
    </w:p>
    <w:p w14:paraId="01786DAE" w14:textId="77777777" w:rsidR="00041172" w:rsidRPr="0058152C" w:rsidRDefault="00041172" w:rsidP="00315422">
      <w:pPr>
        <w:rPr>
          <w:rFonts w:ascii="Times New Roman" w:hAnsi="Times New Roman" w:cs="Times New Roman"/>
          <w:b/>
          <w:bCs/>
          <w:sz w:val="28"/>
          <w:szCs w:val="28"/>
        </w:rPr>
      </w:pPr>
    </w:p>
    <w:p w14:paraId="303FB1EB" w14:textId="01706C26" w:rsidR="00315422"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t>Paper 1</w:t>
      </w:r>
      <w:r w:rsidRPr="0058152C">
        <w:rPr>
          <w:rFonts w:ascii="Times New Roman" w:hAnsi="Times New Roman" w:cs="Times New Roman"/>
          <w:b/>
          <w:bCs/>
          <w:sz w:val="28"/>
          <w:szCs w:val="28"/>
        </w:rPr>
        <w:t>3</w:t>
      </w:r>
      <w:r w:rsidRPr="0058152C">
        <w:rPr>
          <w:rFonts w:ascii="Times New Roman" w:hAnsi="Times New Roman" w:cs="Times New Roman"/>
          <w:b/>
          <w:bCs/>
          <w:sz w:val="28"/>
          <w:szCs w:val="28"/>
        </w:rPr>
        <w:t xml:space="preserve"> Summary:</w:t>
      </w:r>
    </w:p>
    <w:p w14:paraId="341470E5"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Extracting structured text from PDF...</w:t>
      </w:r>
    </w:p>
    <w:p w14:paraId="0F3BDA96"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Structured text saved to structured_paper.txt</w:t>
      </w:r>
    </w:p>
    <w:p w14:paraId="063D545C"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Generating summary...</w:t>
      </w:r>
    </w:p>
    <w:p w14:paraId="79D9F2CF" w14:textId="77777777" w:rsidR="00336208" w:rsidRPr="00336208" w:rsidRDefault="00336208" w:rsidP="00336208">
      <w:pPr>
        <w:spacing w:after="0"/>
        <w:rPr>
          <w:rFonts w:ascii="Times New Roman" w:hAnsi="Times New Roman" w:cs="Times New Roman"/>
        </w:rPr>
      </w:pPr>
    </w:p>
    <w:p w14:paraId="3944E18A"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Summary of the Research Paper ---</w:t>
      </w:r>
    </w:p>
    <w:p w14:paraId="228D4C04" w14:textId="77777777" w:rsidR="00336208" w:rsidRPr="00336208" w:rsidRDefault="00336208" w:rsidP="00336208">
      <w:pPr>
        <w:spacing w:after="0"/>
        <w:rPr>
          <w:rFonts w:ascii="Times New Roman" w:hAnsi="Times New Roman" w:cs="Times New Roman"/>
        </w:rPr>
      </w:pPr>
    </w:p>
    <w:p w14:paraId="21AA09F9"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1. Detailed Breakdown: Retrieval-Augmented Generation (RAG) is a technique that helps large language models generate more accurate and reliable answers by using context from external sources. However, evaluating these systems is challenging due to three main issues: limited data diversity, difficulty in locating problems within the RAG pipeline, and unstable retrieval evaluation when chunking strategies change. To solve these challenges, this work proposes a Comprehensive Full-chain Evaluation (</w:t>
      </w:r>
      <w:proofErr w:type="spellStart"/>
      <w:r w:rsidRPr="00336208">
        <w:rPr>
          <w:rFonts w:ascii="Times New Roman" w:hAnsi="Times New Roman" w:cs="Times New Roman"/>
        </w:rPr>
        <w:t>CoFE</w:t>
      </w:r>
      <w:proofErr w:type="spellEnd"/>
      <w:r w:rsidRPr="00336208">
        <w:rPr>
          <w:rFonts w:ascii="Times New Roman" w:hAnsi="Times New Roman" w:cs="Times New Roman"/>
        </w:rPr>
        <w:t xml:space="preserve">-RAG) framework that assesses all stages of RAG systems, including chunking, retrieval, reranking, and generation. The authors introduce multi-granularity keywords to evaluate the context instead of relying on golden chunks for the first three phases. They also release a dataset tailored to diverse data scenarios with various document formats and query types to demonstrate </w:t>
      </w:r>
      <w:proofErr w:type="spellStart"/>
      <w:r w:rsidRPr="00336208">
        <w:rPr>
          <w:rFonts w:ascii="Times New Roman" w:hAnsi="Times New Roman" w:cs="Times New Roman"/>
        </w:rPr>
        <w:t>CoFE</w:t>
      </w:r>
      <w:proofErr w:type="spellEnd"/>
      <w:r w:rsidRPr="00336208">
        <w:rPr>
          <w:rFonts w:ascii="Times New Roman" w:hAnsi="Times New Roman" w:cs="Times New Roman"/>
        </w:rPr>
        <w:t>-RAG's utility.</w:t>
      </w:r>
    </w:p>
    <w:p w14:paraId="134D6B1A" w14:textId="77777777" w:rsidR="00336208" w:rsidRPr="00336208" w:rsidRDefault="00336208" w:rsidP="00336208">
      <w:pPr>
        <w:spacing w:after="0"/>
        <w:rPr>
          <w:rFonts w:ascii="Times New Roman" w:hAnsi="Times New Roman" w:cs="Times New Roman"/>
        </w:rPr>
      </w:pPr>
    </w:p>
    <w:p w14:paraId="1C128F87"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lastRenderedPageBreak/>
        <w:t>2. Key References: This work builds upon several existing studies that focus on RAG, retrieval evaluation, and the challenges of evaluating language models. The following references are cited in the text:</w:t>
      </w:r>
    </w:p>
    <w:p w14:paraId="0F18E1AC"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 Choi et al., 2021</w:t>
      </w:r>
    </w:p>
    <w:p w14:paraId="48963CBB"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 Dua &amp; Rahman, 2019</w:t>
      </w:r>
    </w:p>
    <w:p w14:paraId="46A4A315"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 </w:t>
      </w:r>
      <w:proofErr w:type="spellStart"/>
      <w:r w:rsidRPr="00336208">
        <w:rPr>
          <w:rFonts w:ascii="Times New Roman" w:hAnsi="Times New Roman" w:cs="Times New Roman"/>
        </w:rPr>
        <w:t>Guu</w:t>
      </w:r>
      <w:proofErr w:type="spellEnd"/>
      <w:r w:rsidRPr="00336208">
        <w:rPr>
          <w:rFonts w:ascii="Times New Roman" w:hAnsi="Times New Roman" w:cs="Times New Roman"/>
        </w:rPr>
        <w:t xml:space="preserve"> et al., 2020</w:t>
      </w:r>
    </w:p>
    <w:p w14:paraId="35112B9B"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 Wang et al., 2019</w:t>
      </w:r>
    </w:p>
    <w:p w14:paraId="6EC29E04"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 Yuan et al., 2019</w:t>
      </w:r>
    </w:p>
    <w:p w14:paraId="3B34EEF2"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These studies highlight the need for a more comprehensive evaluation framework to assess RAG systems effectively.</w:t>
      </w:r>
    </w:p>
    <w:p w14:paraId="78BF9E8A" w14:textId="77777777" w:rsidR="00336208" w:rsidRPr="00336208" w:rsidRDefault="00336208" w:rsidP="00336208">
      <w:pPr>
        <w:spacing w:after="0"/>
        <w:rPr>
          <w:rFonts w:ascii="Times New Roman" w:hAnsi="Times New Roman" w:cs="Times New Roman"/>
        </w:rPr>
      </w:pPr>
    </w:p>
    <w:p w14:paraId="6A321229"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3. Improvement upon Existing Literature: The proposed </w:t>
      </w:r>
      <w:proofErr w:type="spellStart"/>
      <w:r w:rsidRPr="00336208">
        <w:rPr>
          <w:rFonts w:ascii="Times New Roman" w:hAnsi="Times New Roman" w:cs="Times New Roman"/>
        </w:rPr>
        <w:t>CoFE</w:t>
      </w:r>
      <w:proofErr w:type="spellEnd"/>
      <w:r w:rsidRPr="00336208">
        <w:rPr>
          <w:rFonts w:ascii="Times New Roman" w:hAnsi="Times New Roman" w:cs="Times New Roman"/>
        </w:rPr>
        <w:t>-RAG framework improves upon existing literature by providing a thorough evaluation methodology that covers all stages of the RAG pipeline, rather than just evaluating the final generation step. It also introduces multi-granularity keywords to assess context, which overcomes limitations in retrieval evaluation when chunking strategies change. Finally, it offers a benchmark dataset tailored to diverse data scenarios to promote further research on RAG systems.</w:t>
      </w:r>
    </w:p>
    <w:p w14:paraId="1DEF9CAB" w14:textId="77777777" w:rsidR="00336208" w:rsidRPr="00336208" w:rsidRDefault="00336208" w:rsidP="00336208">
      <w:pPr>
        <w:spacing w:after="0"/>
        <w:rPr>
          <w:rFonts w:ascii="Times New Roman" w:hAnsi="Times New Roman" w:cs="Times New Roman"/>
        </w:rPr>
      </w:pPr>
    </w:p>
    <w:p w14:paraId="0C5A0392"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4. Methodology: The authors develop the </w:t>
      </w:r>
      <w:proofErr w:type="spellStart"/>
      <w:r w:rsidRPr="00336208">
        <w:rPr>
          <w:rFonts w:ascii="Times New Roman" w:hAnsi="Times New Roman" w:cs="Times New Roman"/>
        </w:rPr>
        <w:t>CoFE</w:t>
      </w:r>
      <w:proofErr w:type="spellEnd"/>
      <w:r w:rsidRPr="00336208">
        <w:rPr>
          <w:rFonts w:ascii="Times New Roman" w:hAnsi="Times New Roman" w:cs="Times New Roman"/>
        </w:rPr>
        <w:t>-RAG framework by introducing multi-granularity keywords and designing a holistic benchmark dataset that covers various document formats and query types. They then apply this framework to evaluate different stages of existing RAG systems, comparing their results with baseline models.</w:t>
      </w:r>
    </w:p>
    <w:p w14:paraId="7447BB66" w14:textId="77777777" w:rsidR="00336208" w:rsidRPr="00336208" w:rsidRDefault="00336208" w:rsidP="00336208">
      <w:pPr>
        <w:spacing w:after="0"/>
        <w:rPr>
          <w:rFonts w:ascii="Times New Roman" w:hAnsi="Times New Roman" w:cs="Times New Roman"/>
        </w:rPr>
      </w:pPr>
    </w:p>
    <w:p w14:paraId="7EED1D34"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5. Main Results &amp; Conclusions: The evaluation shows that the </w:t>
      </w:r>
      <w:proofErr w:type="spellStart"/>
      <w:r w:rsidRPr="00336208">
        <w:rPr>
          <w:rFonts w:ascii="Times New Roman" w:hAnsi="Times New Roman" w:cs="Times New Roman"/>
        </w:rPr>
        <w:t>CoFE</w:t>
      </w:r>
      <w:proofErr w:type="spellEnd"/>
      <w:r w:rsidRPr="00336208">
        <w:rPr>
          <w:rFonts w:ascii="Times New Roman" w:hAnsi="Times New Roman" w:cs="Times New Roman"/>
        </w:rPr>
        <w:t xml:space="preserve">-RAG framework is effective in assessing each stage of RAG systems, identifying strengths and weaknesses in the pipeline. The use of multi-granularity keywords and a diverse dataset helps address the challenges of limited data diversity and obscure </w:t>
      </w:r>
      <w:proofErr w:type="gramStart"/>
      <w:r w:rsidRPr="00336208">
        <w:rPr>
          <w:rFonts w:ascii="Times New Roman" w:hAnsi="Times New Roman" w:cs="Times New Roman"/>
        </w:rPr>
        <w:t>problems</w:t>
      </w:r>
      <w:proofErr w:type="gramEnd"/>
      <w:r w:rsidRPr="00336208">
        <w:rPr>
          <w:rFonts w:ascii="Times New Roman" w:hAnsi="Times New Roman" w:cs="Times New Roman"/>
        </w:rPr>
        <w:t xml:space="preserve"> location. Future research can build upon this work to create more reliable and versatile RAG systems.</w:t>
      </w:r>
    </w:p>
    <w:p w14:paraId="69865C55" w14:textId="77777777" w:rsidR="00336208" w:rsidRPr="00336208" w:rsidRDefault="00336208" w:rsidP="00336208">
      <w:pPr>
        <w:spacing w:after="0"/>
        <w:rPr>
          <w:rFonts w:ascii="Times New Roman" w:hAnsi="Times New Roman" w:cs="Times New Roman"/>
        </w:rPr>
      </w:pPr>
    </w:p>
    <w:p w14:paraId="6291203D"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Time taken for summarization: 47.85 seconds</w:t>
      </w:r>
    </w:p>
    <w:p w14:paraId="19C4F5DA" w14:textId="77777777" w:rsidR="00041172" w:rsidRDefault="00041172" w:rsidP="00315422">
      <w:pPr>
        <w:rPr>
          <w:rFonts w:ascii="Times New Roman" w:hAnsi="Times New Roman" w:cs="Times New Roman"/>
          <w:b/>
          <w:bCs/>
          <w:sz w:val="28"/>
          <w:szCs w:val="28"/>
        </w:rPr>
      </w:pPr>
    </w:p>
    <w:p w14:paraId="25815214" w14:textId="77777777" w:rsidR="00041172" w:rsidRDefault="00041172" w:rsidP="00315422">
      <w:pPr>
        <w:rPr>
          <w:rFonts w:ascii="Times New Roman" w:hAnsi="Times New Roman" w:cs="Times New Roman"/>
          <w:b/>
          <w:bCs/>
          <w:sz w:val="28"/>
          <w:szCs w:val="28"/>
        </w:rPr>
      </w:pPr>
    </w:p>
    <w:p w14:paraId="784219CD" w14:textId="77777777" w:rsidR="00336208" w:rsidRDefault="00336208" w:rsidP="00315422">
      <w:pPr>
        <w:rPr>
          <w:rFonts w:ascii="Times New Roman" w:hAnsi="Times New Roman" w:cs="Times New Roman"/>
          <w:b/>
          <w:bCs/>
          <w:sz w:val="28"/>
          <w:szCs w:val="28"/>
        </w:rPr>
      </w:pPr>
    </w:p>
    <w:p w14:paraId="53CDAFE3" w14:textId="77777777" w:rsidR="00336208" w:rsidRDefault="00336208" w:rsidP="00315422">
      <w:pPr>
        <w:rPr>
          <w:rFonts w:ascii="Times New Roman" w:hAnsi="Times New Roman" w:cs="Times New Roman"/>
          <w:b/>
          <w:bCs/>
          <w:sz w:val="28"/>
          <w:szCs w:val="28"/>
        </w:rPr>
      </w:pPr>
    </w:p>
    <w:p w14:paraId="2A73901A" w14:textId="77777777" w:rsidR="00336208" w:rsidRDefault="00336208" w:rsidP="00315422">
      <w:pPr>
        <w:rPr>
          <w:rFonts w:ascii="Times New Roman" w:hAnsi="Times New Roman" w:cs="Times New Roman"/>
          <w:b/>
          <w:bCs/>
          <w:sz w:val="28"/>
          <w:szCs w:val="28"/>
        </w:rPr>
      </w:pPr>
    </w:p>
    <w:p w14:paraId="7EA24295" w14:textId="77777777" w:rsidR="00336208" w:rsidRPr="0058152C" w:rsidRDefault="00336208" w:rsidP="00315422">
      <w:pPr>
        <w:rPr>
          <w:rFonts w:ascii="Times New Roman" w:hAnsi="Times New Roman" w:cs="Times New Roman"/>
          <w:b/>
          <w:bCs/>
          <w:sz w:val="28"/>
          <w:szCs w:val="28"/>
        </w:rPr>
      </w:pPr>
    </w:p>
    <w:p w14:paraId="16995034" w14:textId="50F198BD" w:rsidR="00315422" w:rsidRPr="0058152C" w:rsidRDefault="00315422" w:rsidP="00315422">
      <w:pPr>
        <w:rPr>
          <w:rFonts w:ascii="Times New Roman" w:hAnsi="Times New Roman" w:cs="Times New Roman"/>
          <w:b/>
          <w:bCs/>
          <w:sz w:val="28"/>
          <w:szCs w:val="28"/>
        </w:rPr>
      </w:pPr>
      <w:r w:rsidRPr="0058152C">
        <w:rPr>
          <w:rFonts w:ascii="Times New Roman" w:hAnsi="Times New Roman" w:cs="Times New Roman"/>
          <w:b/>
          <w:bCs/>
          <w:sz w:val="28"/>
          <w:szCs w:val="28"/>
        </w:rPr>
        <w:lastRenderedPageBreak/>
        <w:t>Paper 1</w:t>
      </w:r>
      <w:r w:rsidRPr="0058152C">
        <w:rPr>
          <w:rFonts w:ascii="Times New Roman" w:hAnsi="Times New Roman" w:cs="Times New Roman"/>
          <w:b/>
          <w:bCs/>
          <w:sz w:val="28"/>
          <w:szCs w:val="28"/>
        </w:rPr>
        <w:t>4</w:t>
      </w:r>
      <w:r w:rsidRPr="0058152C">
        <w:rPr>
          <w:rFonts w:ascii="Times New Roman" w:hAnsi="Times New Roman" w:cs="Times New Roman"/>
          <w:b/>
          <w:bCs/>
          <w:sz w:val="28"/>
          <w:szCs w:val="28"/>
        </w:rPr>
        <w:t xml:space="preserve"> Summary:</w:t>
      </w:r>
    </w:p>
    <w:p w14:paraId="6D387307"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Extracting structured text from PDF...</w:t>
      </w:r>
    </w:p>
    <w:p w14:paraId="29A1C549"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Structured text saved to structured_paper.txt</w:t>
      </w:r>
    </w:p>
    <w:p w14:paraId="3E1A5105"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Generating summary...</w:t>
      </w:r>
    </w:p>
    <w:p w14:paraId="12A2FBF2" w14:textId="77777777" w:rsidR="00336208" w:rsidRPr="00336208" w:rsidRDefault="00336208" w:rsidP="00336208">
      <w:pPr>
        <w:spacing w:after="0"/>
        <w:rPr>
          <w:rFonts w:ascii="Times New Roman" w:hAnsi="Times New Roman" w:cs="Times New Roman"/>
        </w:rPr>
      </w:pPr>
    </w:p>
    <w:p w14:paraId="11A81F33"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Summary of the Research Paper ---</w:t>
      </w:r>
    </w:p>
    <w:p w14:paraId="79C1A869" w14:textId="77777777" w:rsidR="00336208" w:rsidRPr="00336208" w:rsidRDefault="00336208" w:rsidP="00336208">
      <w:pPr>
        <w:spacing w:after="0"/>
        <w:rPr>
          <w:rFonts w:ascii="Times New Roman" w:hAnsi="Times New Roman" w:cs="Times New Roman"/>
        </w:rPr>
      </w:pPr>
    </w:p>
    <w:p w14:paraId="1566CFE4"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1. Detailed Breakdown: This paper reviews the progression of Retrieval-Augmented Generation (RAG) techniques, a solution to improve the accuracy and credibility of Large Language Models (LLMs). RAG combines LLMs' inherent knowledge with external databases for better performance on knowledge-intensive tasks. The authors divide RAG paradigms into Naive, Advanced, and Modular categories, and explore each one's underlying components: retrieval, generation, and augmentation techniques.</w:t>
      </w:r>
    </w:p>
    <w:p w14:paraId="2442082A" w14:textId="77777777" w:rsidR="00336208" w:rsidRPr="00336208" w:rsidRDefault="00336208" w:rsidP="00336208">
      <w:pPr>
        <w:spacing w:after="0"/>
        <w:rPr>
          <w:rFonts w:ascii="Times New Roman" w:hAnsi="Times New Roman" w:cs="Times New Roman"/>
        </w:rPr>
      </w:pPr>
    </w:p>
    <w:p w14:paraId="143FFECA"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2. Key References and their Relation to this Work:</w:t>
      </w:r>
    </w:p>
    <w:p w14:paraId="761E4274"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 [14] Kaplan and Manning (2020) discuss the challenges faced by LLMs such as hallucination and outdated knowledge. This work aims to address these issues using RAG.</w:t>
      </w:r>
    </w:p>
    <w:p w14:paraId="01E84964"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 [174] Kaplan et al. (2020) provide insights on how scaling LLMs can lead to improved performance in various NLP tasks, further emphasizing the need for solutions like RAG.</w:t>
      </w:r>
    </w:p>
    <w:p w14:paraId="47542E5C"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 xml:space="preserve">   - [175] Alon et al. (2022) introduce Neuro-Symbolic Language Modeling with Automaton-Augmented Retrieval. This work is related as it also incorporates retrieval in improving language modeling, but this paper provides a comprehensive review of the progression of RAG paradigms.</w:t>
      </w:r>
    </w:p>
    <w:p w14:paraId="03835FA3" w14:textId="77777777" w:rsidR="00336208" w:rsidRPr="00336208" w:rsidRDefault="00336208" w:rsidP="00336208">
      <w:pPr>
        <w:spacing w:after="0"/>
        <w:rPr>
          <w:rFonts w:ascii="Times New Roman" w:hAnsi="Times New Roman" w:cs="Times New Roman"/>
        </w:rPr>
      </w:pPr>
    </w:p>
    <w:p w14:paraId="61F89D05"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3. Improvement upon Existing Literature: By providing a thorough examination of the development and evolution of RAG, this work contributes to the field by offering an in-depth understanding of different approaches and their underlying mechanisms. It also highlights the potential benefits and challenges associated with each approach, helping researchers choose the most suitable method for their specific tasks.</w:t>
      </w:r>
    </w:p>
    <w:p w14:paraId="19ACBA7C" w14:textId="77777777" w:rsidR="00336208" w:rsidRPr="00336208" w:rsidRDefault="00336208" w:rsidP="00336208">
      <w:pPr>
        <w:spacing w:after="0"/>
        <w:rPr>
          <w:rFonts w:ascii="Times New Roman" w:hAnsi="Times New Roman" w:cs="Times New Roman"/>
        </w:rPr>
      </w:pPr>
    </w:p>
    <w:p w14:paraId="127AEF95"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4. Methodology: The authors systematically review existing literature on RAG paradigms and categorize them into Naive, Advanced, and Modular types based on their architecture and underlying techniques. They examine the tripartite foundation of each framework – retrieval, generation, and augmentation techniques – to provide a comprehensive overview of the state-of-the-art in RAG research.</w:t>
      </w:r>
    </w:p>
    <w:p w14:paraId="1145D404" w14:textId="77777777" w:rsidR="00336208" w:rsidRPr="00336208" w:rsidRDefault="00336208" w:rsidP="00336208">
      <w:pPr>
        <w:spacing w:after="0"/>
        <w:rPr>
          <w:rFonts w:ascii="Times New Roman" w:hAnsi="Times New Roman" w:cs="Times New Roman"/>
        </w:rPr>
      </w:pPr>
    </w:p>
    <w:p w14:paraId="3EE3495D"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5. Main Results and Conclusions: The study reveals that RAG has shown promising results in improving LLMs' performance for knowledge-intensive tasks. It also emphasizes the need for further research to address remaining challenges such as efficiency, scalability, and handling ambiguous or contradictory information in external databases. Overall, this work aims to inspire future research on RAG and its potential applications in various NLP tasks.</w:t>
      </w:r>
    </w:p>
    <w:p w14:paraId="30823932" w14:textId="77777777" w:rsidR="00336208" w:rsidRPr="00336208" w:rsidRDefault="00336208" w:rsidP="00336208">
      <w:pPr>
        <w:spacing w:after="0"/>
        <w:rPr>
          <w:rFonts w:ascii="Times New Roman" w:hAnsi="Times New Roman" w:cs="Times New Roman"/>
        </w:rPr>
      </w:pPr>
    </w:p>
    <w:p w14:paraId="0ED906CA" w14:textId="77777777" w:rsidR="00336208" w:rsidRPr="00336208" w:rsidRDefault="00336208" w:rsidP="00336208">
      <w:pPr>
        <w:spacing w:after="0"/>
        <w:rPr>
          <w:rFonts w:ascii="Times New Roman" w:hAnsi="Times New Roman" w:cs="Times New Roman"/>
        </w:rPr>
      </w:pPr>
      <w:r w:rsidRPr="00336208">
        <w:rPr>
          <w:rFonts w:ascii="Times New Roman" w:hAnsi="Times New Roman" w:cs="Times New Roman"/>
        </w:rPr>
        <w:t>Time taken for summarization: 45.56 seconds</w:t>
      </w:r>
    </w:p>
    <w:p w14:paraId="56B071E6" w14:textId="77777777" w:rsidR="00AD246C" w:rsidRDefault="00AD246C" w:rsidP="00315422">
      <w:pPr>
        <w:rPr>
          <w:rFonts w:ascii="Times New Roman" w:hAnsi="Times New Roman" w:cs="Times New Roman"/>
          <w:b/>
          <w:bCs/>
        </w:rPr>
      </w:pPr>
    </w:p>
    <w:p w14:paraId="5EDDFD27" w14:textId="77777777" w:rsidR="00336208" w:rsidRDefault="00336208" w:rsidP="00315422">
      <w:pPr>
        <w:rPr>
          <w:rFonts w:ascii="Times New Roman" w:hAnsi="Times New Roman" w:cs="Times New Roman"/>
          <w:b/>
          <w:bCs/>
        </w:rPr>
      </w:pPr>
    </w:p>
    <w:p w14:paraId="12A6877A" w14:textId="5F7D6792" w:rsidR="00315422" w:rsidRDefault="00315422" w:rsidP="00315422">
      <w:pPr>
        <w:rPr>
          <w:rFonts w:ascii="Times New Roman" w:hAnsi="Times New Roman" w:cs="Times New Roman"/>
          <w:b/>
          <w:bCs/>
        </w:rPr>
      </w:pPr>
      <w:r>
        <w:rPr>
          <w:rFonts w:ascii="Times New Roman" w:hAnsi="Times New Roman" w:cs="Times New Roman"/>
          <w:b/>
          <w:bCs/>
        </w:rPr>
        <w:t>Paper 1</w:t>
      </w:r>
      <w:r>
        <w:rPr>
          <w:rFonts w:ascii="Times New Roman" w:hAnsi="Times New Roman" w:cs="Times New Roman"/>
          <w:b/>
          <w:bCs/>
        </w:rPr>
        <w:t>5</w:t>
      </w:r>
      <w:r>
        <w:rPr>
          <w:rFonts w:ascii="Times New Roman" w:hAnsi="Times New Roman" w:cs="Times New Roman"/>
          <w:b/>
          <w:bCs/>
        </w:rPr>
        <w:t xml:space="preserve"> Summary:</w:t>
      </w:r>
    </w:p>
    <w:p w14:paraId="43B62F5A"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Extracting structured text from PDF...</w:t>
      </w:r>
    </w:p>
    <w:p w14:paraId="3F437A18"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Structured text saved to structured_paper.txt</w:t>
      </w:r>
    </w:p>
    <w:p w14:paraId="1AAFC1DD"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Generating summary...</w:t>
      </w:r>
    </w:p>
    <w:p w14:paraId="63ACF846" w14:textId="77777777" w:rsidR="00AD246C" w:rsidRPr="00AD246C" w:rsidRDefault="00AD246C" w:rsidP="00AD246C">
      <w:pPr>
        <w:spacing w:after="0"/>
        <w:rPr>
          <w:rFonts w:ascii="Times New Roman" w:hAnsi="Times New Roman" w:cs="Times New Roman"/>
        </w:rPr>
      </w:pPr>
    </w:p>
    <w:p w14:paraId="7DBD9015"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 Summary of the Research Paper ---</w:t>
      </w:r>
    </w:p>
    <w:p w14:paraId="6C4D8317" w14:textId="77777777" w:rsidR="00AD246C" w:rsidRPr="00AD246C" w:rsidRDefault="00AD246C" w:rsidP="00AD246C">
      <w:pPr>
        <w:spacing w:after="0"/>
        <w:rPr>
          <w:rFonts w:ascii="Times New Roman" w:hAnsi="Times New Roman" w:cs="Times New Roman"/>
        </w:rPr>
      </w:pPr>
    </w:p>
    <w:p w14:paraId="74AB0728"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1. Detailed Breakdown of the Abstract:</w:t>
      </w:r>
    </w:p>
    <w:p w14:paraId="603E88D5" w14:textId="77777777" w:rsidR="00AD246C" w:rsidRPr="00AD246C" w:rsidRDefault="00AD246C" w:rsidP="00AD246C">
      <w:pPr>
        <w:spacing w:after="0"/>
        <w:rPr>
          <w:rFonts w:ascii="Times New Roman" w:hAnsi="Times New Roman" w:cs="Times New Roman"/>
        </w:rPr>
      </w:pPr>
    </w:p>
    <w:p w14:paraId="5A144498"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This study is about creating a new computational model called AlphaFold, which predicts the 3D structure of proteins using artificial intelligence (AI). The model was tested on the Critical Assessment of Structure Prediction (CASP) competition and performed exceptionally well. The researchers used data from the Protein Data Bank (PDB) to train and validate their model, which they will make publicly available.</w:t>
      </w:r>
    </w:p>
    <w:p w14:paraId="569866AA" w14:textId="77777777" w:rsidR="00AD246C" w:rsidRPr="00AD246C" w:rsidRDefault="00AD246C" w:rsidP="00AD246C">
      <w:pPr>
        <w:spacing w:after="0"/>
        <w:rPr>
          <w:rFonts w:ascii="Times New Roman" w:hAnsi="Times New Roman" w:cs="Times New Roman"/>
        </w:rPr>
      </w:pPr>
    </w:p>
    <w:p w14:paraId="2FA773BB"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2. Key References and How They Relate to This Work:</w:t>
      </w:r>
    </w:p>
    <w:p w14:paraId="460F9CF5" w14:textId="77777777" w:rsidR="00AD246C" w:rsidRPr="00AD246C" w:rsidRDefault="00AD246C" w:rsidP="00AD246C">
      <w:pPr>
        <w:spacing w:after="0"/>
        <w:rPr>
          <w:rFonts w:ascii="Times New Roman" w:hAnsi="Times New Roman" w:cs="Times New Roman"/>
        </w:rPr>
      </w:pPr>
    </w:p>
    <w:p w14:paraId="60053C8B"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The study references several key papers that have contributed to the development of AI-based protein structure prediction methods. One of the main references is the 2018 paper by Sen et al., titled "DeepMind's AlphaFold: A breakthrough in the prediction of protein structures" (Sen et al., 2018). The work presented in this article served as a foundation for the current study. Other references discuss various aspects of AI-based structure prediction, including the use of deep learning and convolutional neural networks (CNNs) in this field.</w:t>
      </w:r>
    </w:p>
    <w:p w14:paraId="43F07CA8" w14:textId="77777777" w:rsidR="00AD246C" w:rsidRPr="00AD246C" w:rsidRDefault="00AD246C" w:rsidP="00AD246C">
      <w:pPr>
        <w:spacing w:after="0"/>
        <w:rPr>
          <w:rFonts w:ascii="Times New Roman" w:hAnsi="Times New Roman" w:cs="Times New Roman"/>
        </w:rPr>
      </w:pPr>
    </w:p>
    <w:p w14:paraId="7BEB22E7"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3. How This Work Improves Upon Existing Literature:</w:t>
      </w:r>
    </w:p>
    <w:p w14:paraId="06A6EB03" w14:textId="77777777" w:rsidR="00AD246C" w:rsidRPr="00AD246C" w:rsidRDefault="00AD246C" w:rsidP="00AD246C">
      <w:pPr>
        <w:spacing w:after="0"/>
        <w:rPr>
          <w:rFonts w:ascii="Times New Roman" w:hAnsi="Times New Roman" w:cs="Times New Roman"/>
        </w:rPr>
      </w:pPr>
    </w:p>
    <w:p w14:paraId="4C928591"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The AlphaFold model presented in this study significantly outperforms previous methods for protein structure prediction. The authors claim that their model can accurately predict the structures of proteins with fewer training examples and without the need for homologous templates. This makes it a valuable tool for predicting the structures of many proteins for which experimental data is not available.</w:t>
      </w:r>
    </w:p>
    <w:p w14:paraId="2C1ADD59" w14:textId="77777777" w:rsidR="00AD246C" w:rsidRPr="00AD246C" w:rsidRDefault="00AD246C" w:rsidP="00AD246C">
      <w:pPr>
        <w:spacing w:after="0"/>
        <w:rPr>
          <w:rFonts w:ascii="Times New Roman" w:hAnsi="Times New Roman" w:cs="Times New Roman"/>
        </w:rPr>
      </w:pPr>
    </w:p>
    <w:p w14:paraId="1DAA78B9"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4. Concise Summary of Methodology Used:</w:t>
      </w:r>
    </w:p>
    <w:p w14:paraId="2FE61F6F" w14:textId="77777777" w:rsidR="00AD246C" w:rsidRPr="00AD246C" w:rsidRDefault="00AD246C" w:rsidP="00AD246C">
      <w:pPr>
        <w:spacing w:after="0"/>
        <w:rPr>
          <w:rFonts w:ascii="Times New Roman" w:hAnsi="Times New Roman" w:cs="Times New Roman"/>
        </w:rPr>
      </w:pPr>
    </w:p>
    <w:p w14:paraId="2A50B114"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lastRenderedPageBreak/>
        <w:t>The authors developed an AI-based model called AlphaFold, which uses deep learning techniques and CNNs to predict protein structure. The model was trained on a large dataset of protein sequences and their corresponding 3D structures from the PDB. After training, the model was tested on the CASP14 benchmark set, where it performed exceptionally well.</w:t>
      </w:r>
    </w:p>
    <w:p w14:paraId="74A6183D" w14:textId="77777777" w:rsidR="00AD246C" w:rsidRPr="00AD246C" w:rsidRDefault="00AD246C" w:rsidP="00AD246C">
      <w:pPr>
        <w:spacing w:after="0"/>
        <w:rPr>
          <w:rFonts w:ascii="Times New Roman" w:hAnsi="Times New Roman" w:cs="Times New Roman"/>
        </w:rPr>
      </w:pPr>
    </w:p>
    <w:p w14:paraId="22FCE368"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5. Main Results and Conclusions:</w:t>
      </w:r>
    </w:p>
    <w:p w14:paraId="5AACE160" w14:textId="77777777" w:rsidR="00AD246C" w:rsidRPr="00AD246C" w:rsidRDefault="00AD246C" w:rsidP="00AD246C">
      <w:pPr>
        <w:spacing w:after="0"/>
        <w:rPr>
          <w:rFonts w:ascii="Times New Roman" w:hAnsi="Times New Roman" w:cs="Times New Roman"/>
        </w:rPr>
      </w:pPr>
    </w:p>
    <w:p w14:paraId="354EFC7D"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The main result of this study is the development of a new computational tool for predicting protein structure called AlphaFold. The model was tested on the CASP14 competition and achieved excellent results, outperforming previous methods. The authors conclude that their model can accurately predict the structures of proteins with fewer training examples and without the need for homologous templates, making it a valuable tool for predicting the structures of many proteins for which experimental data is not available.</w:t>
      </w:r>
    </w:p>
    <w:p w14:paraId="32390E5E" w14:textId="77777777" w:rsidR="00AD246C" w:rsidRPr="00AD246C" w:rsidRDefault="00AD246C" w:rsidP="00AD246C">
      <w:pPr>
        <w:spacing w:after="0"/>
        <w:rPr>
          <w:rFonts w:ascii="Times New Roman" w:hAnsi="Times New Roman" w:cs="Times New Roman"/>
        </w:rPr>
      </w:pPr>
    </w:p>
    <w:p w14:paraId="51E90683" w14:textId="77777777" w:rsidR="00AD246C" w:rsidRPr="00AD246C" w:rsidRDefault="00AD246C" w:rsidP="00AD246C">
      <w:pPr>
        <w:spacing w:after="0"/>
        <w:rPr>
          <w:rFonts w:ascii="Times New Roman" w:hAnsi="Times New Roman" w:cs="Times New Roman"/>
        </w:rPr>
      </w:pPr>
      <w:r w:rsidRPr="00AD246C">
        <w:rPr>
          <w:rFonts w:ascii="Times New Roman" w:hAnsi="Times New Roman" w:cs="Times New Roman"/>
        </w:rPr>
        <w:t>Time taken for summarization: 48.46 seconds</w:t>
      </w:r>
    </w:p>
    <w:p w14:paraId="4EE0F54B" w14:textId="77777777" w:rsidR="00315422" w:rsidRPr="00AD246C" w:rsidRDefault="00315422" w:rsidP="00315422">
      <w:pPr>
        <w:rPr>
          <w:rFonts w:ascii="Times New Roman" w:hAnsi="Times New Roman" w:cs="Times New Roman"/>
        </w:rPr>
      </w:pPr>
    </w:p>
    <w:sectPr w:rsidR="00315422" w:rsidRPr="00AD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22"/>
    <w:rsid w:val="00041172"/>
    <w:rsid w:val="001016DA"/>
    <w:rsid w:val="00315422"/>
    <w:rsid w:val="00336208"/>
    <w:rsid w:val="0058152C"/>
    <w:rsid w:val="0094792C"/>
    <w:rsid w:val="00A32521"/>
    <w:rsid w:val="00AD246C"/>
    <w:rsid w:val="00B923A8"/>
    <w:rsid w:val="00EC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9D389"/>
  <w15:chartTrackingRefBased/>
  <w15:docId w15:val="{21D2A9DD-A4DD-DA40-860B-37F8CB99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4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4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4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4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4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4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4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4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4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4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4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4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4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4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4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422"/>
    <w:rPr>
      <w:rFonts w:eastAsiaTheme="majorEastAsia" w:cstheme="majorBidi"/>
      <w:color w:val="272727" w:themeColor="text1" w:themeTint="D8"/>
    </w:rPr>
  </w:style>
  <w:style w:type="paragraph" w:styleId="Title">
    <w:name w:val="Title"/>
    <w:basedOn w:val="Normal"/>
    <w:next w:val="Normal"/>
    <w:link w:val="TitleChar"/>
    <w:uiPriority w:val="10"/>
    <w:qFormat/>
    <w:rsid w:val="00315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4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4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4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422"/>
    <w:pPr>
      <w:spacing w:before="160"/>
      <w:jc w:val="center"/>
    </w:pPr>
    <w:rPr>
      <w:i/>
      <w:iCs/>
      <w:color w:val="404040" w:themeColor="text1" w:themeTint="BF"/>
    </w:rPr>
  </w:style>
  <w:style w:type="character" w:customStyle="1" w:styleId="QuoteChar">
    <w:name w:val="Quote Char"/>
    <w:basedOn w:val="DefaultParagraphFont"/>
    <w:link w:val="Quote"/>
    <w:uiPriority w:val="29"/>
    <w:rsid w:val="00315422"/>
    <w:rPr>
      <w:i/>
      <w:iCs/>
      <w:color w:val="404040" w:themeColor="text1" w:themeTint="BF"/>
    </w:rPr>
  </w:style>
  <w:style w:type="paragraph" w:styleId="ListParagraph">
    <w:name w:val="List Paragraph"/>
    <w:basedOn w:val="Normal"/>
    <w:uiPriority w:val="34"/>
    <w:qFormat/>
    <w:rsid w:val="00315422"/>
    <w:pPr>
      <w:ind w:left="720"/>
      <w:contextualSpacing/>
    </w:pPr>
  </w:style>
  <w:style w:type="character" w:styleId="IntenseEmphasis">
    <w:name w:val="Intense Emphasis"/>
    <w:basedOn w:val="DefaultParagraphFont"/>
    <w:uiPriority w:val="21"/>
    <w:qFormat/>
    <w:rsid w:val="00315422"/>
    <w:rPr>
      <w:i/>
      <w:iCs/>
      <w:color w:val="0F4761" w:themeColor="accent1" w:themeShade="BF"/>
    </w:rPr>
  </w:style>
  <w:style w:type="paragraph" w:styleId="IntenseQuote">
    <w:name w:val="Intense Quote"/>
    <w:basedOn w:val="Normal"/>
    <w:next w:val="Normal"/>
    <w:link w:val="IntenseQuoteChar"/>
    <w:uiPriority w:val="30"/>
    <w:qFormat/>
    <w:rsid w:val="00315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422"/>
    <w:rPr>
      <w:i/>
      <w:iCs/>
      <w:color w:val="0F4761" w:themeColor="accent1" w:themeShade="BF"/>
    </w:rPr>
  </w:style>
  <w:style w:type="character" w:styleId="IntenseReference">
    <w:name w:val="Intense Reference"/>
    <w:basedOn w:val="DefaultParagraphFont"/>
    <w:uiPriority w:val="32"/>
    <w:qFormat/>
    <w:rsid w:val="00315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2693">
      <w:bodyDiv w:val="1"/>
      <w:marLeft w:val="0"/>
      <w:marRight w:val="0"/>
      <w:marTop w:val="0"/>
      <w:marBottom w:val="0"/>
      <w:divBdr>
        <w:top w:val="none" w:sz="0" w:space="0" w:color="auto"/>
        <w:left w:val="none" w:sz="0" w:space="0" w:color="auto"/>
        <w:bottom w:val="none" w:sz="0" w:space="0" w:color="auto"/>
        <w:right w:val="none" w:sz="0" w:space="0" w:color="auto"/>
      </w:divBdr>
    </w:div>
    <w:div w:id="206919116">
      <w:bodyDiv w:val="1"/>
      <w:marLeft w:val="0"/>
      <w:marRight w:val="0"/>
      <w:marTop w:val="0"/>
      <w:marBottom w:val="0"/>
      <w:divBdr>
        <w:top w:val="none" w:sz="0" w:space="0" w:color="auto"/>
        <w:left w:val="none" w:sz="0" w:space="0" w:color="auto"/>
        <w:bottom w:val="none" w:sz="0" w:space="0" w:color="auto"/>
        <w:right w:val="none" w:sz="0" w:space="0" w:color="auto"/>
      </w:divBdr>
    </w:div>
    <w:div w:id="262962529">
      <w:bodyDiv w:val="1"/>
      <w:marLeft w:val="0"/>
      <w:marRight w:val="0"/>
      <w:marTop w:val="0"/>
      <w:marBottom w:val="0"/>
      <w:divBdr>
        <w:top w:val="none" w:sz="0" w:space="0" w:color="auto"/>
        <w:left w:val="none" w:sz="0" w:space="0" w:color="auto"/>
        <w:bottom w:val="none" w:sz="0" w:space="0" w:color="auto"/>
        <w:right w:val="none" w:sz="0" w:space="0" w:color="auto"/>
      </w:divBdr>
    </w:div>
    <w:div w:id="414136268">
      <w:bodyDiv w:val="1"/>
      <w:marLeft w:val="0"/>
      <w:marRight w:val="0"/>
      <w:marTop w:val="0"/>
      <w:marBottom w:val="0"/>
      <w:divBdr>
        <w:top w:val="none" w:sz="0" w:space="0" w:color="auto"/>
        <w:left w:val="none" w:sz="0" w:space="0" w:color="auto"/>
        <w:bottom w:val="none" w:sz="0" w:space="0" w:color="auto"/>
        <w:right w:val="none" w:sz="0" w:space="0" w:color="auto"/>
      </w:divBdr>
    </w:div>
    <w:div w:id="458107975">
      <w:bodyDiv w:val="1"/>
      <w:marLeft w:val="0"/>
      <w:marRight w:val="0"/>
      <w:marTop w:val="0"/>
      <w:marBottom w:val="0"/>
      <w:divBdr>
        <w:top w:val="none" w:sz="0" w:space="0" w:color="auto"/>
        <w:left w:val="none" w:sz="0" w:space="0" w:color="auto"/>
        <w:bottom w:val="none" w:sz="0" w:space="0" w:color="auto"/>
        <w:right w:val="none" w:sz="0" w:space="0" w:color="auto"/>
      </w:divBdr>
    </w:div>
    <w:div w:id="516192154">
      <w:bodyDiv w:val="1"/>
      <w:marLeft w:val="0"/>
      <w:marRight w:val="0"/>
      <w:marTop w:val="0"/>
      <w:marBottom w:val="0"/>
      <w:divBdr>
        <w:top w:val="none" w:sz="0" w:space="0" w:color="auto"/>
        <w:left w:val="none" w:sz="0" w:space="0" w:color="auto"/>
        <w:bottom w:val="none" w:sz="0" w:space="0" w:color="auto"/>
        <w:right w:val="none" w:sz="0" w:space="0" w:color="auto"/>
      </w:divBdr>
    </w:div>
    <w:div w:id="733628745">
      <w:bodyDiv w:val="1"/>
      <w:marLeft w:val="0"/>
      <w:marRight w:val="0"/>
      <w:marTop w:val="0"/>
      <w:marBottom w:val="0"/>
      <w:divBdr>
        <w:top w:val="none" w:sz="0" w:space="0" w:color="auto"/>
        <w:left w:val="none" w:sz="0" w:space="0" w:color="auto"/>
        <w:bottom w:val="none" w:sz="0" w:space="0" w:color="auto"/>
        <w:right w:val="none" w:sz="0" w:space="0" w:color="auto"/>
      </w:divBdr>
    </w:div>
    <w:div w:id="771364714">
      <w:bodyDiv w:val="1"/>
      <w:marLeft w:val="0"/>
      <w:marRight w:val="0"/>
      <w:marTop w:val="0"/>
      <w:marBottom w:val="0"/>
      <w:divBdr>
        <w:top w:val="none" w:sz="0" w:space="0" w:color="auto"/>
        <w:left w:val="none" w:sz="0" w:space="0" w:color="auto"/>
        <w:bottom w:val="none" w:sz="0" w:space="0" w:color="auto"/>
        <w:right w:val="none" w:sz="0" w:space="0" w:color="auto"/>
      </w:divBdr>
    </w:div>
    <w:div w:id="916668454">
      <w:bodyDiv w:val="1"/>
      <w:marLeft w:val="0"/>
      <w:marRight w:val="0"/>
      <w:marTop w:val="0"/>
      <w:marBottom w:val="0"/>
      <w:divBdr>
        <w:top w:val="none" w:sz="0" w:space="0" w:color="auto"/>
        <w:left w:val="none" w:sz="0" w:space="0" w:color="auto"/>
        <w:bottom w:val="none" w:sz="0" w:space="0" w:color="auto"/>
        <w:right w:val="none" w:sz="0" w:space="0" w:color="auto"/>
      </w:divBdr>
    </w:div>
    <w:div w:id="940524562">
      <w:bodyDiv w:val="1"/>
      <w:marLeft w:val="0"/>
      <w:marRight w:val="0"/>
      <w:marTop w:val="0"/>
      <w:marBottom w:val="0"/>
      <w:divBdr>
        <w:top w:val="none" w:sz="0" w:space="0" w:color="auto"/>
        <w:left w:val="none" w:sz="0" w:space="0" w:color="auto"/>
        <w:bottom w:val="none" w:sz="0" w:space="0" w:color="auto"/>
        <w:right w:val="none" w:sz="0" w:space="0" w:color="auto"/>
      </w:divBdr>
    </w:div>
    <w:div w:id="974601918">
      <w:bodyDiv w:val="1"/>
      <w:marLeft w:val="0"/>
      <w:marRight w:val="0"/>
      <w:marTop w:val="0"/>
      <w:marBottom w:val="0"/>
      <w:divBdr>
        <w:top w:val="none" w:sz="0" w:space="0" w:color="auto"/>
        <w:left w:val="none" w:sz="0" w:space="0" w:color="auto"/>
        <w:bottom w:val="none" w:sz="0" w:space="0" w:color="auto"/>
        <w:right w:val="none" w:sz="0" w:space="0" w:color="auto"/>
      </w:divBdr>
    </w:div>
    <w:div w:id="1001004931">
      <w:bodyDiv w:val="1"/>
      <w:marLeft w:val="0"/>
      <w:marRight w:val="0"/>
      <w:marTop w:val="0"/>
      <w:marBottom w:val="0"/>
      <w:divBdr>
        <w:top w:val="none" w:sz="0" w:space="0" w:color="auto"/>
        <w:left w:val="none" w:sz="0" w:space="0" w:color="auto"/>
        <w:bottom w:val="none" w:sz="0" w:space="0" w:color="auto"/>
        <w:right w:val="none" w:sz="0" w:space="0" w:color="auto"/>
      </w:divBdr>
    </w:div>
    <w:div w:id="1043019280">
      <w:bodyDiv w:val="1"/>
      <w:marLeft w:val="0"/>
      <w:marRight w:val="0"/>
      <w:marTop w:val="0"/>
      <w:marBottom w:val="0"/>
      <w:divBdr>
        <w:top w:val="none" w:sz="0" w:space="0" w:color="auto"/>
        <w:left w:val="none" w:sz="0" w:space="0" w:color="auto"/>
        <w:bottom w:val="none" w:sz="0" w:space="0" w:color="auto"/>
        <w:right w:val="none" w:sz="0" w:space="0" w:color="auto"/>
      </w:divBdr>
    </w:div>
    <w:div w:id="1072433794">
      <w:bodyDiv w:val="1"/>
      <w:marLeft w:val="0"/>
      <w:marRight w:val="0"/>
      <w:marTop w:val="0"/>
      <w:marBottom w:val="0"/>
      <w:divBdr>
        <w:top w:val="none" w:sz="0" w:space="0" w:color="auto"/>
        <w:left w:val="none" w:sz="0" w:space="0" w:color="auto"/>
        <w:bottom w:val="none" w:sz="0" w:space="0" w:color="auto"/>
        <w:right w:val="none" w:sz="0" w:space="0" w:color="auto"/>
      </w:divBdr>
    </w:div>
    <w:div w:id="1077899545">
      <w:bodyDiv w:val="1"/>
      <w:marLeft w:val="0"/>
      <w:marRight w:val="0"/>
      <w:marTop w:val="0"/>
      <w:marBottom w:val="0"/>
      <w:divBdr>
        <w:top w:val="none" w:sz="0" w:space="0" w:color="auto"/>
        <w:left w:val="none" w:sz="0" w:space="0" w:color="auto"/>
        <w:bottom w:val="none" w:sz="0" w:space="0" w:color="auto"/>
        <w:right w:val="none" w:sz="0" w:space="0" w:color="auto"/>
      </w:divBdr>
    </w:div>
    <w:div w:id="1140921538">
      <w:bodyDiv w:val="1"/>
      <w:marLeft w:val="0"/>
      <w:marRight w:val="0"/>
      <w:marTop w:val="0"/>
      <w:marBottom w:val="0"/>
      <w:divBdr>
        <w:top w:val="none" w:sz="0" w:space="0" w:color="auto"/>
        <w:left w:val="none" w:sz="0" w:space="0" w:color="auto"/>
        <w:bottom w:val="none" w:sz="0" w:space="0" w:color="auto"/>
        <w:right w:val="none" w:sz="0" w:space="0" w:color="auto"/>
      </w:divBdr>
    </w:div>
    <w:div w:id="1180587950">
      <w:bodyDiv w:val="1"/>
      <w:marLeft w:val="0"/>
      <w:marRight w:val="0"/>
      <w:marTop w:val="0"/>
      <w:marBottom w:val="0"/>
      <w:divBdr>
        <w:top w:val="none" w:sz="0" w:space="0" w:color="auto"/>
        <w:left w:val="none" w:sz="0" w:space="0" w:color="auto"/>
        <w:bottom w:val="none" w:sz="0" w:space="0" w:color="auto"/>
        <w:right w:val="none" w:sz="0" w:space="0" w:color="auto"/>
      </w:divBdr>
    </w:div>
    <w:div w:id="1331787799">
      <w:bodyDiv w:val="1"/>
      <w:marLeft w:val="0"/>
      <w:marRight w:val="0"/>
      <w:marTop w:val="0"/>
      <w:marBottom w:val="0"/>
      <w:divBdr>
        <w:top w:val="none" w:sz="0" w:space="0" w:color="auto"/>
        <w:left w:val="none" w:sz="0" w:space="0" w:color="auto"/>
        <w:bottom w:val="none" w:sz="0" w:space="0" w:color="auto"/>
        <w:right w:val="none" w:sz="0" w:space="0" w:color="auto"/>
      </w:divBdr>
    </w:div>
    <w:div w:id="1338727176">
      <w:bodyDiv w:val="1"/>
      <w:marLeft w:val="0"/>
      <w:marRight w:val="0"/>
      <w:marTop w:val="0"/>
      <w:marBottom w:val="0"/>
      <w:divBdr>
        <w:top w:val="none" w:sz="0" w:space="0" w:color="auto"/>
        <w:left w:val="none" w:sz="0" w:space="0" w:color="auto"/>
        <w:bottom w:val="none" w:sz="0" w:space="0" w:color="auto"/>
        <w:right w:val="none" w:sz="0" w:space="0" w:color="auto"/>
      </w:divBdr>
    </w:div>
    <w:div w:id="1443380778">
      <w:bodyDiv w:val="1"/>
      <w:marLeft w:val="0"/>
      <w:marRight w:val="0"/>
      <w:marTop w:val="0"/>
      <w:marBottom w:val="0"/>
      <w:divBdr>
        <w:top w:val="none" w:sz="0" w:space="0" w:color="auto"/>
        <w:left w:val="none" w:sz="0" w:space="0" w:color="auto"/>
        <w:bottom w:val="none" w:sz="0" w:space="0" w:color="auto"/>
        <w:right w:val="none" w:sz="0" w:space="0" w:color="auto"/>
      </w:divBdr>
    </w:div>
    <w:div w:id="1512641646">
      <w:bodyDiv w:val="1"/>
      <w:marLeft w:val="0"/>
      <w:marRight w:val="0"/>
      <w:marTop w:val="0"/>
      <w:marBottom w:val="0"/>
      <w:divBdr>
        <w:top w:val="none" w:sz="0" w:space="0" w:color="auto"/>
        <w:left w:val="none" w:sz="0" w:space="0" w:color="auto"/>
        <w:bottom w:val="none" w:sz="0" w:space="0" w:color="auto"/>
        <w:right w:val="none" w:sz="0" w:space="0" w:color="auto"/>
      </w:divBdr>
    </w:div>
    <w:div w:id="1531451985">
      <w:bodyDiv w:val="1"/>
      <w:marLeft w:val="0"/>
      <w:marRight w:val="0"/>
      <w:marTop w:val="0"/>
      <w:marBottom w:val="0"/>
      <w:divBdr>
        <w:top w:val="none" w:sz="0" w:space="0" w:color="auto"/>
        <w:left w:val="none" w:sz="0" w:space="0" w:color="auto"/>
        <w:bottom w:val="none" w:sz="0" w:space="0" w:color="auto"/>
        <w:right w:val="none" w:sz="0" w:space="0" w:color="auto"/>
      </w:divBdr>
    </w:div>
    <w:div w:id="1562133897">
      <w:bodyDiv w:val="1"/>
      <w:marLeft w:val="0"/>
      <w:marRight w:val="0"/>
      <w:marTop w:val="0"/>
      <w:marBottom w:val="0"/>
      <w:divBdr>
        <w:top w:val="none" w:sz="0" w:space="0" w:color="auto"/>
        <w:left w:val="none" w:sz="0" w:space="0" w:color="auto"/>
        <w:bottom w:val="none" w:sz="0" w:space="0" w:color="auto"/>
        <w:right w:val="none" w:sz="0" w:space="0" w:color="auto"/>
      </w:divBdr>
    </w:div>
    <w:div w:id="1622105286">
      <w:bodyDiv w:val="1"/>
      <w:marLeft w:val="0"/>
      <w:marRight w:val="0"/>
      <w:marTop w:val="0"/>
      <w:marBottom w:val="0"/>
      <w:divBdr>
        <w:top w:val="none" w:sz="0" w:space="0" w:color="auto"/>
        <w:left w:val="none" w:sz="0" w:space="0" w:color="auto"/>
        <w:bottom w:val="none" w:sz="0" w:space="0" w:color="auto"/>
        <w:right w:val="none" w:sz="0" w:space="0" w:color="auto"/>
      </w:divBdr>
    </w:div>
    <w:div w:id="1634291906">
      <w:bodyDiv w:val="1"/>
      <w:marLeft w:val="0"/>
      <w:marRight w:val="0"/>
      <w:marTop w:val="0"/>
      <w:marBottom w:val="0"/>
      <w:divBdr>
        <w:top w:val="none" w:sz="0" w:space="0" w:color="auto"/>
        <w:left w:val="none" w:sz="0" w:space="0" w:color="auto"/>
        <w:bottom w:val="none" w:sz="0" w:space="0" w:color="auto"/>
        <w:right w:val="none" w:sz="0" w:space="0" w:color="auto"/>
      </w:divBdr>
    </w:div>
    <w:div w:id="1777486069">
      <w:bodyDiv w:val="1"/>
      <w:marLeft w:val="0"/>
      <w:marRight w:val="0"/>
      <w:marTop w:val="0"/>
      <w:marBottom w:val="0"/>
      <w:divBdr>
        <w:top w:val="none" w:sz="0" w:space="0" w:color="auto"/>
        <w:left w:val="none" w:sz="0" w:space="0" w:color="auto"/>
        <w:bottom w:val="none" w:sz="0" w:space="0" w:color="auto"/>
        <w:right w:val="none" w:sz="0" w:space="0" w:color="auto"/>
      </w:divBdr>
    </w:div>
    <w:div w:id="1783499594">
      <w:bodyDiv w:val="1"/>
      <w:marLeft w:val="0"/>
      <w:marRight w:val="0"/>
      <w:marTop w:val="0"/>
      <w:marBottom w:val="0"/>
      <w:divBdr>
        <w:top w:val="none" w:sz="0" w:space="0" w:color="auto"/>
        <w:left w:val="none" w:sz="0" w:space="0" w:color="auto"/>
        <w:bottom w:val="none" w:sz="0" w:space="0" w:color="auto"/>
        <w:right w:val="none" w:sz="0" w:space="0" w:color="auto"/>
      </w:divBdr>
    </w:div>
    <w:div w:id="1786267962">
      <w:bodyDiv w:val="1"/>
      <w:marLeft w:val="0"/>
      <w:marRight w:val="0"/>
      <w:marTop w:val="0"/>
      <w:marBottom w:val="0"/>
      <w:divBdr>
        <w:top w:val="none" w:sz="0" w:space="0" w:color="auto"/>
        <w:left w:val="none" w:sz="0" w:space="0" w:color="auto"/>
        <w:bottom w:val="none" w:sz="0" w:space="0" w:color="auto"/>
        <w:right w:val="none" w:sz="0" w:space="0" w:color="auto"/>
      </w:divBdr>
    </w:div>
    <w:div w:id="1818913670">
      <w:bodyDiv w:val="1"/>
      <w:marLeft w:val="0"/>
      <w:marRight w:val="0"/>
      <w:marTop w:val="0"/>
      <w:marBottom w:val="0"/>
      <w:divBdr>
        <w:top w:val="none" w:sz="0" w:space="0" w:color="auto"/>
        <w:left w:val="none" w:sz="0" w:space="0" w:color="auto"/>
        <w:bottom w:val="none" w:sz="0" w:space="0" w:color="auto"/>
        <w:right w:val="none" w:sz="0" w:space="0" w:color="auto"/>
      </w:divBdr>
    </w:div>
    <w:div w:id="1915819536">
      <w:bodyDiv w:val="1"/>
      <w:marLeft w:val="0"/>
      <w:marRight w:val="0"/>
      <w:marTop w:val="0"/>
      <w:marBottom w:val="0"/>
      <w:divBdr>
        <w:top w:val="none" w:sz="0" w:space="0" w:color="auto"/>
        <w:left w:val="none" w:sz="0" w:space="0" w:color="auto"/>
        <w:bottom w:val="none" w:sz="0" w:space="0" w:color="auto"/>
        <w:right w:val="none" w:sz="0" w:space="0" w:color="auto"/>
      </w:divBdr>
    </w:div>
    <w:div w:id="1916815432">
      <w:bodyDiv w:val="1"/>
      <w:marLeft w:val="0"/>
      <w:marRight w:val="0"/>
      <w:marTop w:val="0"/>
      <w:marBottom w:val="0"/>
      <w:divBdr>
        <w:top w:val="none" w:sz="0" w:space="0" w:color="auto"/>
        <w:left w:val="none" w:sz="0" w:space="0" w:color="auto"/>
        <w:bottom w:val="none" w:sz="0" w:space="0" w:color="auto"/>
        <w:right w:val="none" w:sz="0" w:space="0" w:color="auto"/>
      </w:divBdr>
    </w:div>
    <w:div w:id="1950240020">
      <w:bodyDiv w:val="1"/>
      <w:marLeft w:val="0"/>
      <w:marRight w:val="0"/>
      <w:marTop w:val="0"/>
      <w:marBottom w:val="0"/>
      <w:divBdr>
        <w:top w:val="none" w:sz="0" w:space="0" w:color="auto"/>
        <w:left w:val="none" w:sz="0" w:space="0" w:color="auto"/>
        <w:bottom w:val="none" w:sz="0" w:space="0" w:color="auto"/>
        <w:right w:val="none" w:sz="0" w:space="0" w:color="auto"/>
      </w:divBdr>
    </w:div>
    <w:div w:id="1980450659">
      <w:bodyDiv w:val="1"/>
      <w:marLeft w:val="0"/>
      <w:marRight w:val="0"/>
      <w:marTop w:val="0"/>
      <w:marBottom w:val="0"/>
      <w:divBdr>
        <w:top w:val="none" w:sz="0" w:space="0" w:color="auto"/>
        <w:left w:val="none" w:sz="0" w:space="0" w:color="auto"/>
        <w:bottom w:val="none" w:sz="0" w:space="0" w:color="auto"/>
        <w:right w:val="none" w:sz="0" w:space="0" w:color="auto"/>
      </w:divBdr>
    </w:div>
    <w:div w:id="202821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6165</Words>
  <Characters>35142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Kataram, Rahul</dc:creator>
  <cp:keywords/>
  <dc:description/>
  <cp:lastModifiedBy>Kataram, Rahul</cp:lastModifiedBy>
  <cp:revision>1</cp:revision>
  <dcterms:created xsi:type="dcterms:W3CDTF">2025-03-19T02:19:00Z</dcterms:created>
  <dcterms:modified xsi:type="dcterms:W3CDTF">2025-03-19T04:01:00Z</dcterms:modified>
</cp:coreProperties>
</file>