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C71D9" w14:textId="25E6912F" w:rsidR="0094792C" w:rsidRDefault="00DD78A6" w:rsidP="00DD78A6">
      <w:pPr>
        <w:jc w:val="center"/>
        <w:rPr>
          <w:rFonts w:ascii="Times New Roman" w:hAnsi="Times New Roman" w:cs="Times New Roman"/>
          <w:b/>
          <w:bCs/>
          <w:sz w:val="40"/>
          <w:szCs w:val="40"/>
        </w:rPr>
      </w:pPr>
      <w:proofErr w:type="spellStart"/>
      <w:r w:rsidRPr="00DD78A6">
        <w:rPr>
          <w:rFonts w:ascii="Times New Roman" w:hAnsi="Times New Roman" w:cs="Times New Roman"/>
          <w:b/>
          <w:bCs/>
          <w:sz w:val="40"/>
          <w:szCs w:val="40"/>
        </w:rPr>
        <w:t>Qwen</w:t>
      </w:r>
      <w:proofErr w:type="spellEnd"/>
      <w:r w:rsidRPr="00DD78A6">
        <w:rPr>
          <w:rFonts w:ascii="Times New Roman" w:hAnsi="Times New Roman" w:cs="Times New Roman"/>
          <w:b/>
          <w:bCs/>
          <w:sz w:val="40"/>
          <w:szCs w:val="40"/>
        </w:rPr>
        <w:t xml:space="preserve"> 2.5</w:t>
      </w:r>
    </w:p>
    <w:p w14:paraId="03E835AF" w14:textId="42147F8F" w:rsid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t>Paper 1 Summary:</w:t>
      </w:r>
    </w:p>
    <w:p w14:paraId="29DDD3A2"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Extracting structured text from PDF...</w:t>
      </w:r>
    </w:p>
    <w:p w14:paraId="3E0CA620"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Structured text saved to structured_paper.txt</w:t>
      </w:r>
    </w:p>
    <w:p w14:paraId="064DDCEA"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Generating summary...</w:t>
      </w:r>
    </w:p>
    <w:p w14:paraId="7420B4D4" w14:textId="77777777" w:rsidR="00DD78A6" w:rsidRPr="00DD78A6" w:rsidRDefault="00DD78A6" w:rsidP="00DD78A6">
      <w:pPr>
        <w:spacing w:after="0"/>
        <w:rPr>
          <w:rFonts w:ascii="Times New Roman" w:hAnsi="Times New Roman" w:cs="Times New Roman"/>
          <w:sz w:val="22"/>
          <w:szCs w:val="22"/>
        </w:rPr>
      </w:pPr>
    </w:p>
    <w:p w14:paraId="25C60F38"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Summary of the Research Paper ---</w:t>
      </w:r>
    </w:p>
    <w:p w14:paraId="3A42A7E4" w14:textId="77777777" w:rsidR="00DD78A6" w:rsidRPr="00DD78A6" w:rsidRDefault="00DD78A6" w:rsidP="00DD78A6">
      <w:pPr>
        <w:spacing w:after="0"/>
        <w:rPr>
          <w:rFonts w:ascii="Times New Roman" w:hAnsi="Times New Roman" w:cs="Times New Roman"/>
          <w:sz w:val="22"/>
          <w:szCs w:val="22"/>
        </w:rPr>
      </w:pPr>
    </w:p>
    <w:p w14:paraId="2A2FB9C9"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1. Detailed Breakdown in Simple Terms:</w:t>
      </w:r>
    </w:p>
    <w:p w14:paraId="03F71357"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This study investigates the neural mechanisms underlying attention allocation and sensory processing differences in individuals with </w:t>
      </w:r>
      <w:proofErr w:type="gramStart"/>
      <w:r w:rsidRPr="00DD78A6">
        <w:rPr>
          <w:rFonts w:ascii="Times New Roman" w:hAnsi="Times New Roman" w:cs="Times New Roman"/>
          <w:sz w:val="22"/>
          <w:szCs w:val="22"/>
        </w:rPr>
        <w:t>Autism Spectrum Disorder</w:t>
      </w:r>
      <w:proofErr w:type="gramEnd"/>
      <w:r w:rsidRPr="00DD78A6">
        <w:rPr>
          <w:rFonts w:ascii="Times New Roman" w:hAnsi="Times New Roman" w:cs="Times New Roman"/>
          <w:sz w:val="22"/>
          <w:szCs w:val="22"/>
        </w:rPr>
        <w:t xml:space="preserve"> (ASD). The authors focus on how these differences manifest in the event-related potentials (ERPs) during face and object processing tasks. They also compare their findings to those of typical neurodevelopment.</w:t>
      </w:r>
    </w:p>
    <w:p w14:paraId="38AD9060" w14:textId="77777777" w:rsidR="00DD78A6" w:rsidRPr="00DD78A6" w:rsidRDefault="00DD78A6" w:rsidP="00DD78A6">
      <w:pPr>
        <w:spacing w:after="0"/>
        <w:rPr>
          <w:rFonts w:ascii="Times New Roman" w:hAnsi="Times New Roman" w:cs="Times New Roman"/>
          <w:sz w:val="22"/>
          <w:szCs w:val="22"/>
        </w:rPr>
      </w:pPr>
    </w:p>
    <w:p w14:paraId="75888D4F"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2. Key References and How they Relate to this Work:</w:t>
      </w:r>
    </w:p>
    <w:p w14:paraId="12A2191F"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Webb, S.J., Merkle, K., </w:t>
      </w:r>
      <w:proofErr w:type="spellStart"/>
      <w:r w:rsidRPr="00DD78A6">
        <w:rPr>
          <w:rFonts w:ascii="Times New Roman" w:hAnsi="Times New Roman" w:cs="Times New Roman"/>
          <w:sz w:val="22"/>
          <w:szCs w:val="22"/>
        </w:rPr>
        <w:t>Murias</w:t>
      </w:r>
      <w:proofErr w:type="spellEnd"/>
      <w:r w:rsidRPr="00DD78A6">
        <w:rPr>
          <w:rFonts w:ascii="Times New Roman" w:hAnsi="Times New Roman" w:cs="Times New Roman"/>
          <w:sz w:val="22"/>
          <w:szCs w:val="22"/>
        </w:rPr>
        <w:t xml:space="preserve">, M., Richards, T., Aylward, E., Dawson, G. (2010) &amp; Webb, S.J., Merkle, K., </w:t>
      </w:r>
      <w:proofErr w:type="spellStart"/>
      <w:r w:rsidRPr="00DD78A6">
        <w:rPr>
          <w:rFonts w:ascii="Times New Roman" w:hAnsi="Times New Roman" w:cs="Times New Roman"/>
          <w:sz w:val="22"/>
          <w:szCs w:val="22"/>
        </w:rPr>
        <w:t>Murias</w:t>
      </w:r>
      <w:proofErr w:type="spellEnd"/>
      <w:r w:rsidRPr="00DD78A6">
        <w:rPr>
          <w:rFonts w:ascii="Times New Roman" w:hAnsi="Times New Roman" w:cs="Times New Roman"/>
          <w:sz w:val="22"/>
          <w:szCs w:val="22"/>
        </w:rPr>
        <w:t>, M., Richards, T., Aylward, E., Dawson, G. (2012): These studies show that adults with ASD have intact ERP responses to familiar faces but exhibit different neural processing of inverted vs upright faces compared to neurotypical individuals.</w:t>
      </w:r>
    </w:p>
    <w:p w14:paraId="6FAA72AE"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Yamasaki, T., Fujita, T., Ogata, K., Goto, Y., </w:t>
      </w:r>
      <w:proofErr w:type="spellStart"/>
      <w:r w:rsidRPr="00DD78A6">
        <w:rPr>
          <w:rFonts w:ascii="Times New Roman" w:hAnsi="Times New Roman" w:cs="Times New Roman"/>
          <w:sz w:val="22"/>
          <w:szCs w:val="22"/>
        </w:rPr>
        <w:t>Munetsuna</w:t>
      </w:r>
      <w:proofErr w:type="spellEnd"/>
      <w:r w:rsidRPr="00DD78A6">
        <w:rPr>
          <w:rFonts w:ascii="Times New Roman" w:hAnsi="Times New Roman" w:cs="Times New Roman"/>
          <w:sz w:val="22"/>
          <w:szCs w:val="22"/>
        </w:rPr>
        <w:t xml:space="preserve">, S., </w:t>
      </w:r>
      <w:proofErr w:type="spellStart"/>
      <w:r w:rsidRPr="00DD78A6">
        <w:rPr>
          <w:rFonts w:ascii="Times New Roman" w:hAnsi="Times New Roman" w:cs="Times New Roman"/>
          <w:sz w:val="22"/>
          <w:szCs w:val="22"/>
        </w:rPr>
        <w:t>Kamio</w:t>
      </w:r>
      <w:proofErr w:type="spellEnd"/>
      <w:r w:rsidRPr="00DD78A6">
        <w:rPr>
          <w:rFonts w:ascii="Times New Roman" w:hAnsi="Times New Roman" w:cs="Times New Roman"/>
          <w:sz w:val="22"/>
          <w:szCs w:val="22"/>
        </w:rPr>
        <w:t xml:space="preserve">, Y., </w:t>
      </w:r>
      <w:proofErr w:type="spellStart"/>
      <w:r w:rsidRPr="00DD78A6">
        <w:rPr>
          <w:rFonts w:ascii="Times New Roman" w:hAnsi="Times New Roman" w:cs="Times New Roman"/>
          <w:sz w:val="22"/>
          <w:szCs w:val="22"/>
        </w:rPr>
        <w:t>Tobimatsu</w:t>
      </w:r>
      <w:proofErr w:type="spellEnd"/>
      <w:r w:rsidRPr="00DD78A6">
        <w:rPr>
          <w:rFonts w:ascii="Times New Roman" w:hAnsi="Times New Roman" w:cs="Times New Roman"/>
          <w:sz w:val="22"/>
          <w:szCs w:val="22"/>
        </w:rPr>
        <w:t>, S. (2011): This research provides electrophysiological evidence for selective impairment of optic flow perception in ASD, which suggests that the visual system processing may be affected in individuals with ASD.</w:t>
      </w:r>
    </w:p>
    <w:p w14:paraId="78FE74CB"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w:t>
      </w:r>
      <w:proofErr w:type="spellStart"/>
      <w:r w:rsidRPr="00DD78A6">
        <w:rPr>
          <w:rFonts w:ascii="Times New Roman" w:hAnsi="Times New Roman" w:cs="Times New Roman"/>
          <w:sz w:val="22"/>
          <w:szCs w:val="22"/>
        </w:rPr>
        <w:t>Woltering</w:t>
      </w:r>
      <w:proofErr w:type="spellEnd"/>
      <w:r w:rsidRPr="00DD78A6">
        <w:rPr>
          <w:rFonts w:ascii="Times New Roman" w:hAnsi="Times New Roman" w:cs="Times New Roman"/>
          <w:sz w:val="22"/>
          <w:szCs w:val="22"/>
        </w:rPr>
        <w:t xml:space="preserve">, S., Liu, Z., Rokeach, A., </w:t>
      </w:r>
      <w:proofErr w:type="spellStart"/>
      <w:r w:rsidRPr="00DD78A6">
        <w:rPr>
          <w:rFonts w:ascii="Times New Roman" w:hAnsi="Times New Roman" w:cs="Times New Roman"/>
          <w:sz w:val="22"/>
          <w:szCs w:val="22"/>
        </w:rPr>
        <w:t>Tannock</w:t>
      </w:r>
      <w:proofErr w:type="spellEnd"/>
      <w:r w:rsidRPr="00DD78A6">
        <w:rPr>
          <w:rFonts w:ascii="Times New Roman" w:hAnsi="Times New Roman" w:cs="Times New Roman"/>
          <w:sz w:val="22"/>
          <w:szCs w:val="22"/>
        </w:rPr>
        <w:t>, R. (2013): This study demonstrates neurophysiological differences in inhibitory control between adults with ADHD and their peers, which provides a context for understanding the potential role of impaired executive functions in ASD.</w:t>
      </w:r>
    </w:p>
    <w:p w14:paraId="54D38C0D"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Wessel, J.R. (2012): This work evaluates the error-related negativity (ERN) and offers insights into its significance in studies involving individuals with ASD.</w:t>
      </w:r>
    </w:p>
    <w:p w14:paraId="52B0B5C0"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w:t>
      </w:r>
      <w:proofErr w:type="spellStart"/>
      <w:r w:rsidRPr="00DD78A6">
        <w:rPr>
          <w:rFonts w:ascii="Times New Roman" w:hAnsi="Times New Roman" w:cs="Times New Roman"/>
          <w:sz w:val="22"/>
          <w:szCs w:val="22"/>
        </w:rPr>
        <w:t>Zürcher</w:t>
      </w:r>
      <w:proofErr w:type="spellEnd"/>
      <w:r w:rsidRPr="00DD78A6">
        <w:rPr>
          <w:rFonts w:ascii="Times New Roman" w:hAnsi="Times New Roman" w:cs="Times New Roman"/>
          <w:sz w:val="22"/>
          <w:szCs w:val="22"/>
        </w:rPr>
        <w:t xml:space="preserve">, N.R., </w:t>
      </w:r>
      <w:proofErr w:type="spellStart"/>
      <w:r w:rsidRPr="00DD78A6">
        <w:rPr>
          <w:rFonts w:ascii="Times New Roman" w:hAnsi="Times New Roman" w:cs="Times New Roman"/>
          <w:sz w:val="22"/>
          <w:szCs w:val="22"/>
        </w:rPr>
        <w:t>Bhanot</w:t>
      </w:r>
      <w:proofErr w:type="spellEnd"/>
      <w:r w:rsidRPr="00DD78A6">
        <w:rPr>
          <w:rFonts w:ascii="Times New Roman" w:hAnsi="Times New Roman" w:cs="Times New Roman"/>
          <w:sz w:val="22"/>
          <w:szCs w:val="22"/>
        </w:rPr>
        <w:t xml:space="preserve">, A., </w:t>
      </w:r>
      <w:proofErr w:type="spellStart"/>
      <w:r w:rsidRPr="00DD78A6">
        <w:rPr>
          <w:rFonts w:ascii="Times New Roman" w:hAnsi="Times New Roman" w:cs="Times New Roman"/>
          <w:sz w:val="22"/>
          <w:szCs w:val="22"/>
        </w:rPr>
        <w:t>McDougle</w:t>
      </w:r>
      <w:proofErr w:type="spellEnd"/>
      <w:r w:rsidRPr="00DD78A6">
        <w:rPr>
          <w:rFonts w:ascii="Times New Roman" w:hAnsi="Times New Roman" w:cs="Times New Roman"/>
          <w:sz w:val="22"/>
          <w:szCs w:val="22"/>
        </w:rPr>
        <w:t>, C.J., Hooker, J.M. (2015): This systematic review of molecular imaging in ASD provides a foundation for understanding the underlying neurological differences in individuals with ASD.</w:t>
      </w:r>
    </w:p>
    <w:p w14:paraId="60395739" w14:textId="77777777" w:rsidR="00DD78A6" w:rsidRPr="00DD78A6" w:rsidRDefault="00DD78A6" w:rsidP="00DD78A6">
      <w:pPr>
        <w:spacing w:after="0"/>
        <w:rPr>
          <w:rFonts w:ascii="Times New Roman" w:hAnsi="Times New Roman" w:cs="Times New Roman"/>
          <w:sz w:val="22"/>
          <w:szCs w:val="22"/>
        </w:rPr>
      </w:pPr>
    </w:p>
    <w:p w14:paraId="12D402B2"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3. Improvement upon Existing Literature:</w:t>
      </w:r>
    </w:p>
    <w:p w14:paraId="6A782A19"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This study expands on existing literature by investigating both face and object processing differences in individuals with ASD, providing a more comprehensive understanding of their neural mechanisms. The authors also focus specifically on the N2pc component of ERPs, which has received less attention in previous studies of ASD. Furthermore, they compare their findings across different age groups (children and adults), thereby offering insights into developmental trajectories of these differences.</w:t>
      </w:r>
    </w:p>
    <w:p w14:paraId="1EF3ED35" w14:textId="77777777" w:rsidR="00DD78A6" w:rsidRPr="00DD78A6" w:rsidRDefault="00DD78A6" w:rsidP="00DD78A6">
      <w:pPr>
        <w:spacing w:after="0"/>
        <w:rPr>
          <w:rFonts w:ascii="Times New Roman" w:hAnsi="Times New Roman" w:cs="Times New Roman"/>
          <w:sz w:val="22"/>
          <w:szCs w:val="22"/>
        </w:rPr>
      </w:pPr>
    </w:p>
    <w:p w14:paraId="0EDFC1DB"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4. Methodology Used:</w:t>
      </w:r>
    </w:p>
    <w:p w14:paraId="391C997E"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The authors conducted an event-related potentials (ERP) study involving both children and adults with ASD and neurotypical controls. They presented participants with faces, objects, and scrambled versions </w:t>
      </w:r>
      <w:r w:rsidRPr="00DD78A6">
        <w:rPr>
          <w:rFonts w:ascii="Times New Roman" w:hAnsi="Times New Roman" w:cs="Times New Roman"/>
          <w:sz w:val="22"/>
          <w:szCs w:val="22"/>
        </w:rPr>
        <w:lastRenderedPageBreak/>
        <w:t>of faces and objects and recorded their ERPs using electroencephalography (EEG). The N2pc component of the ERP was analyzed to assess attention allocation during these tasks.</w:t>
      </w:r>
    </w:p>
    <w:p w14:paraId="193953B0" w14:textId="77777777" w:rsidR="00DD78A6" w:rsidRPr="00DD78A6" w:rsidRDefault="00DD78A6" w:rsidP="00DD78A6">
      <w:pPr>
        <w:spacing w:after="0"/>
        <w:rPr>
          <w:rFonts w:ascii="Times New Roman" w:hAnsi="Times New Roman" w:cs="Times New Roman"/>
          <w:sz w:val="22"/>
          <w:szCs w:val="22"/>
        </w:rPr>
      </w:pPr>
    </w:p>
    <w:p w14:paraId="474C4368"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5. Main Results and Conclusions:</w:t>
      </w:r>
    </w:p>
    <w:p w14:paraId="53C2B6A9"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The results showed that individuals with ASD exhibited reduced N2pc amplitudes when processing both faces and objects compared to neurotypical controls. This suggests that individuals with ASD may have difficulty allocating attention to visual stimuli, particularly in the context of face and object recognition. The findings also indicate that these differences are present across different age groups (children and adults), suggesting a developmental consistency in this deficit. These results contribute to our understanding of the neural underpinnings of attention allocation and sensory processing differences in individuals with ASD.</w:t>
      </w:r>
    </w:p>
    <w:p w14:paraId="6FE64EFA" w14:textId="77777777" w:rsidR="00DD78A6" w:rsidRPr="00DD78A6" w:rsidRDefault="00DD78A6" w:rsidP="00DD78A6">
      <w:pPr>
        <w:spacing w:after="0"/>
        <w:rPr>
          <w:rFonts w:ascii="Times New Roman" w:hAnsi="Times New Roman" w:cs="Times New Roman"/>
          <w:sz w:val="22"/>
          <w:szCs w:val="22"/>
        </w:rPr>
      </w:pPr>
    </w:p>
    <w:p w14:paraId="7170C800"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Time taken for summarization: 142.44 seconds</w:t>
      </w:r>
    </w:p>
    <w:p w14:paraId="276E5DFA"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br w:type="page"/>
      </w:r>
    </w:p>
    <w:p w14:paraId="50180F2B" w14:textId="292C7B2A"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2</w:t>
      </w:r>
      <w:r>
        <w:rPr>
          <w:rFonts w:ascii="Times New Roman" w:hAnsi="Times New Roman" w:cs="Times New Roman"/>
          <w:b/>
          <w:bCs/>
          <w:sz w:val="28"/>
          <w:szCs w:val="28"/>
        </w:rPr>
        <w:t xml:space="preserve"> Summary:</w:t>
      </w:r>
    </w:p>
    <w:p w14:paraId="66C55D50"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Extracting structured text from PDF...</w:t>
      </w:r>
    </w:p>
    <w:p w14:paraId="3C99AED0"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Structured text saved to structured_paper.txt</w:t>
      </w:r>
    </w:p>
    <w:p w14:paraId="6ED438DA"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Generating summary...</w:t>
      </w:r>
    </w:p>
    <w:p w14:paraId="5E95F47C" w14:textId="77777777" w:rsidR="00DD78A6" w:rsidRPr="00DD78A6" w:rsidRDefault="00DD78A6" w:rsidP="00DD78A6">
      <w:pPr>
        <w:spacing w:after="0"/>
        <w:rPr>
          <w:rFonts w:ascii="Times New Roman" w:hAnsi="Times New Roman" w:cs="Times New Roman"/>
          <w:sz w:val="22"/>
          <w:szCs w:val="22"/>
        </w:rPr>
      </w:pPr>
    </w:p>
    <w:p w14:paraId="39D12B77"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Summary of the Research Paper ---</w:t>
      </w:r>
    </w:p>
    <w:p w14:paraId="287D35B8" w14:textId="77777777" w:rsidR="00DD78A6" w:rsidRPr="00DD78A6" w:rsidRDefault="00DD78A6" w:rsidP="00DD78A6">
      <w:pPr>
        <w:spacing w:after="0"/>
        <w:rPr>
          <w:rFonts w:ascii="Times New Roman" w:hAnsi="Times New Roman" w:cs="Times New Roman"/>
          <w:sz w:val="22"/>
          <w:szCs w:val="22"/>
        </w:rPr>
      </w:pPr>
    </w:p>
    <w:p w14:paraId="6682A43D"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1. Detailed Breakdown:</w:t>
      </w:r>
    </w:p>
    <w:p w14:paraId="3CE3B48B"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This work introduces a new concept called "Generative Adversarial Networks" (GAN). GANs are artificial intelligence systems that can learn to generate images or data by playing a game of 'guess who.' The system is composed of two parts: a generator, which creates new samples, and a discriminator, which tries to distinguish between the real and fake samples.</w:t>
      </w:r>
    </w:p>
    <w:p w14:paraId="0692000E"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The authors demonstrate that this approach can be used to create high-quality images (for example, of faces or landscapes) that are virtually indistinguishable from real ones.</w:t>
      </w:r>
    </w:p>
    <w:p w14:paraId="2A18DE79" w14:textId="77777777" w:rsidR="00DD78A6" w:rsidRPr="00DD78A6" w:rsidRDefault="00DD78A6" w:rsidP="00DD78A6">
      <w:pPr>
        <w:spacing w:after="0"/>
        <w:rPr>
          <w:rFonts w:ascii="Times New Roman" w:hAnsi="Times New Roman" w:cs="Times New Roman"/>
          <w:sz w:val="22"/>
          <w:szCs w:val="22"/>
        </w:rPr>
      </w:pPr>
    </w:p>
    <w:p w14:paraId="171B8314"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2. Key References:</w:t>
      </w:r>
    </w:p>
    <w:p w14:paraId="158055CF"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[Goodfellow, et al., 2014]: Introduce the concept of Generative Adversarial Networks.</w:t>
      </w:r>
    </w:p>
    <w:p w14:paraId="77689ADF"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[Gutmann &amp; </w:t>
      </w:r>
      <w:proofErr w:type="spellStart"/>
      <w:r w:rsidRPr="00DD78A6">
        <w:rPr>
          <w:rFonts w:ascii="Times New Roman" w:hAnsi="Times New Roman" w:cs="Times New Roman"/>
          <w:sz w:val="22"/>
          <w:szCs w:val="22"/>
        </w:rPr>
        <w:t>Hyvarinen</w:t>
      </w:r>
      <w:proofErr w:type="spellEnd"/>
      <w:r w:rsidRPr="00DD78A6">
        <w:rPr>
          <w:rFonts w:ascii="Times New Roman" w:hAnsi="Times New Roman" w:cs="Times New Roman"/>
          <w:sz w:val="22"/>
          <w:szCs w:val="22"/>
        </w:rPr>
        <w:t xml:space="preserve">, </w:t>
      </w:r>
      <w:proofErr w:type="gramStart"/>
      <w:r w:rsidRPr="00DD78A6">
        <w:rPr>
          <w:rFonts w:ascii="Times New Roman" w:hAnsi="Times New Roman" w:cs="Times New Roman"/>
          <w:sz w:val="22"/>
          <w:szCs w:val="22"/>
        </w:rPr>
        <w:t>2012][</w:t>
      </w:r>
      <w:proofErr w:type="gramEnd"/>
      <w:r w:rsidRPr="00DD78A6">
        <w:rPr>
          <w:rFonts w:ascii="Times New Roman" w:hAnsi="Times New Roman" w:cs="Times New Roman"/>
          <w:sz w:val="22"/>
          <w:szCs w:val="22"/>
        </w:rPr>
        <w:t xml:space="preserve">Hinton, et al., 1994][Hinton, </w:t>
      </w:r>
      <w:proofErr w:type="spellStart"/>
      <w:r w:rsidRPr="00DD78A6">
        <w:rPr>
          <w:rFonts w:ascii="Times New Roman" w:hAnsi="Times New Roman" w:cs="Times New Roman"/>
          <w:sz w:val="22"/>
          <w:szCs w:val="22"/>
        </w:rPr>
        <w:t>Osindero</w:t>
      </w:r>
      <w:proofErr w:type="spellEnd"/>
      <w:r w:rsidRPr="00DD78A6">
        <w:rPr>
          <w:rFonts w:ascii="Times New Roman" w:hAnsi="Times New Roman" w:cs="Times New Roman"/>
          <w:sz w:val="22"/>
          <w:szCs w:val="22"/>
        </w:rPr>
        <w:t xml:space="preserve">, &amp; </w:t>
      </w:r>
      <w:proofErr w:type="spellStart"/>
      <w:r w:rsidRPr="00DD78A6">
        <w:rPr>
          <w:rFonts w:ascii="Times New Roman" w:hAnsi="Times New Roman" w:cs="Times New Roman"/>
          <w:sz w:val="22"/>
          <w:szCs w:val="22"/>
        </w:rPr>
        <w:t>Teh</w:t>
      </w:r>
      <w:proofErr w:type="spellEnd"/>
      <w:r w:rsidRPr="00DD78A6">
        <w:rPr>
          <w:rFonts w:ascii="Times New Roman" w:hAnsi="Times New Roman" w:cs="Times New Roman"/>
          <w:sz w:val="22"/>
          <w:szCs w:val="22"/>
        </w:rPr>
        <w:t>, 2006]: Provide previous work in unsupervised learning and autoencoders, which inspired the development of GANs.</w:t>
      </w:r>
    </w:p>
    <w:p w14:paraId="030A5174"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w:t>
      </w:r>
      <w:proofErr w:type="spellStart"/>
      <w:r w:rsidRPr="00DD78A6">
        <w:rPr>
          <w:rFonts w:ascii="Times New Roman" w:hAnsi="Times New Roman" w:cs="Times New Roman"/>
          <w:sz w:val="22"/>
          <w:szCs w:val="22"/>
        </w:rPr>
        <w:t>Kingma</w:t>
      </w:r>
      <w:proofErr w:type="spellEnd"/>
      <w:r w:rsidRPr="00DD78A6">
        <w:rPr>
          <w:rFonts w:ascii="Times New Roman" w:hAnsi="Times New Roman" w:cs="Times New Roman"/>
          <w:sz w:val="22"/>
          <w:szCs w:val="22"/>
        </w:rPr>
        <w:t xml:space="preserve"> &amp; Welling, </w:t>
      </w:r>
      <w:proofErr w:type="gramStart"/>
      <w:r w:rsidRPr="00DD78A6">
        <w:rPr>
          <w:rFonts w:ascii="Times New Roman" w:hAnsi="Times New Roman" w:cs="Times New Roman"/>
          <w:sz w:val="22"/>
          <w:szCs w:val="22"/>
        </w:rPr>
        <w:t>2014][</w:t>
      </w:r>
      <w:proofErr w:type="spellStart"/>
      <w:proofErr w:type="gramEnd"/>
      <w:r w:rsidRPr="00DD78A6">
        <w:rPr>
          <w:rFonts w:ascii="Times New Roman" w:hAnsi="Times New Roman" w:cs="Times New Roman"/>
          <w:sz w:val="22"/>
          <w:szCs w:val="22"/>
        </w:rPr>
        <w:t>Krizhevsky</w:t>
      </w:r>
      <w:proofErr w:type="spellEnd"/>
      <w:r w:rsidRPr="00DD78A6">
        <w:rPr>
          <w:rFonts w:ascii="Times New Roman" w:hAnsi="Times New Roman" w:cs="Times New Roman"/>
          <w:sz w:val="22"/>
          <w:szCs w:val="22"/>
        </w:rPr>
        <w:t>, et al., 2012][LeCun, et al., 2015]: Offer related work in deep learning and convolutional neural networks, which are used in the implementation of GANs.</w:t>
      </w:r>
    </w:p>
    <w:p w14:paraId="3DE38CF5" w14:textId="77777777" w:rsidR="00DD78A6" w:rsidRPr="00DD78A6" w:rsidRDefault="00DD78A6" w:rsidP="00DD78A6">
      <w:pPr>
        <w:spacing w:after="0"/>
        <w:rPr>
          <w:rFonts w:ascii="Times New Roman" w:hAnsi="Times New Roman" w:cs="Times New Roman"/>
          <w:sz w:val="22"/>
          <w:szCs w:val="22"/>
        </w:rPr>
      </w:pPr>
    </w:p>
    <w:p w14:paraId="5DA36739"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3. Improvement upon Existing Literature:</w:t>
      </w:r>
    </w:p>
    <w:p w14:paraId="60BBECD7"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Unlike previous approaches to unsupervised learning, such as autoencoders, GANs can generate new samples from the data distribution they learn. This allows for a more flexible and powerful way of generating new images or data points.</w:t>
      </w:r>
    </w:p>
    <w:p w14:paraId="2479ECF8" w14:textId="77777777" w:rsidR="00DD78A6" w:rsidRPr="00DD78A6" w:rsidRDefault="00DD78A6" w:rsidP="00DD78A6">
      <w:pPr>
        <w:spacing w:after="0"/>
        <w:rPr>
          <w:rFonts w:ascii="Times New Roman" w:hAnsi="Times New Roman" w:cs="Times New Roman"/>
          <w:sz w:val="22"/>
          <w:szCs w:val="22"/>
        </w:rPr>
      </w:pPr>
    </w:p>
    <w:p w14:paraId="7484990B"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4. Methodology Summary:</w:t>
      </w:r>
    </w:p>
    <w:p w14:paraId="1DF0289E"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The authors use Convolutional Neural Networks (CNNs) for both the generator and discriminator parts of the GAN, which are trained together in an adversarial manner to improve their performance over time.</w:t>
      </w:r>
    </w:p>
    <w:p w14:paraId="21530559"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To train the networks, they collect a large dataset of face images and use it to teach their system how to generate new, realistic-looking faces.</w:t>
      </w:r>
    </w:p>
    <w:p w14:paraId="0900F9E8" w14:textId="77777777" w:rsidR="00DD78A6" w:rsidRPr="00DD78A6" w:rsidRDefault="00DD78A6" w:rsidP="00DD78A6">
      <w:pPr>
        <w:spacing w:after="0"/>
        <w:rPr>
          <w:rFonts w:ascii="Times New Roman" w:hAnsi="Times New Roman" w:cs="Times New Roman"/>
          <w:sz w:val="22"/>
          <w:szCs w:val="22"/>
        </w:rPr>
      </w:pPr>
    </w:p>
    <w:p w14:paraId="057FF334"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5. Main Results and Conclusions:</w:t>
      </w:r>
    </w:p>
    <w:p w14:paraId="18A1D507"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The results show that the proposed GAN can generate high-quality images of faces that are virtually indistinguishable from real ones, demonstrating the effectiveness of this approach in generating novel data samples.</w:t>
      </w:r>
    </w:p>
    <w:p w14:paraId="13763DCB" w14:textId="77777777"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 xml:space="preserve">   - The authors note that this method has potential applications in various fields such as computer graphics, video games, and even digital forensics where it may be useful to generate synthetic images for training or testing purposes.</w:t>
      </w:r>
    </w:p>
    <w:p w14:paraId="3A2D5CD4" w14:textId="77777777" w:rsidR="00DD78A6" w:rsidRPr="00DD78A6" w:rsidRDefault="00DD78A6" w:rsidP="00DD78A6">
      <w:pPr>
        <w:spacing w:after="0"/>
        <w:rPr>
          <w:rFonts w:ascii="Times New Roman" w:hAnsi="Times New Roman" w:cs="Times New Roman"/>
          <w:sz w:val="22"/>
          <w:szCs w:val="22"/>
        </w:rPr>
      </w:pPr>
    </w:p>
    <w:p w14:paraId="3EF11737" w14:textId="768715C2" w:rsidR="00DD78A6" w:rsidRPr="00DD78A6" w:rsidRDefault="00DD78A6" w:rsidP="00DD78A6">
      <w:pPr>
        <w:spacing w:after="0"/>
        <w:rPr>
          <w:rFonts w:ascii="Times New Roman" w:hAnsi="Times New Roman" w:cs="Times New Roman"/>
          <w:sz w:val="22"/>
          <w:szCs w:val="22"/>
        </w:rPr>
      </w:pPr>
      <w:r w:rsidRPr="00DD78A6">
        <w:rPr>
          <w:rFonts w:ascii="Times New Roman" w:hAnsi="Times New Roman" w:cs="Times New Roman"/>
          <w:sz w:val="22"/>
          <w:szCs w:val="22"/>
        </w:rPr>
        <w:t>Time taken for summarization: 105.96 seconds</w:t>
      </w:r>
    </w:p>
    <w:p w14:paraId="7F40E783" w14:textId="1746730C"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3</w:t>
      </w:r>
      <w:r>
        <w:rPr>
          <w:rFonts w:ascii="Times New Roman" w:hAnsi="Times New Roman" w:cs="Times New Roman"/>
          <w:b/>
          <w:bCs/>
          <w:sz w:val="28"/>
          <w:szCs w:val="28"/>
        </w:rPr>
        <w:t xml:space="preserve"> Summary:</w:t>
      </w:r>
    </w:p>
    <w:p w14:paraId="20A7AE7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Extracting structured text from PDF...</w:t>
      </w:r>
    </w:p>
    <w:p w14:paraId="5BDD305F"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Structured text saved to structured_paper.txt</w:t>
      </w:r>
    </w:p>
    <w:p w14:paraId="4F95933D"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Generating summary...</w:t>
      </w:r>
    </w:p>
    <w:p w14:paraId="383E6620" w14:textId="77777777" w:rsidR="004B3ED1" w:rsidRPr="004B3ED1" w:rsidRDefault="004B3ED1" w:rsidP="004B3ED1">
      <w:pPr>
        <w:spacing w:after="0"/>
        <w:rPr>
          <w:rFonts w:ascii="Times New Roman" w:hAnsi="Times New Roman" w:cs="Times New Roman"/>
          <w:sz w:val="22"/>
          <w:szCs w:val="22"/>
        </w:rPr>
      </w:pPr>
    </w:p>
    <w:p w14:paraId="4CE0A0BB"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Summary of the Research Paper ---</w:t>
      </w:r>
    </w:p>
    <w:p w14:paraId="60830E3B" w14:textId="77777777" w:rsidR="004B3ED1" w:rsidRPr="004B3ED1" w:rsidRDefault="004B3ED1" w:rsidP="004B3ED1">
      <w:pPr>
        <w:spacing w:after="0"/>
        <w:rPr>
          <w:rFonts w:ascii="Times New Roman" w:hAnsi="Times New Roman" w:cs="Times New Roman"/>
          <w:sz w:val="22"/>
          <w:szCs w:val="22"/>
        </w:rPr>
      </w:pPr>
    </w:p>
    <w:p w14:paraId="1EC5E7A5"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1. In simple terms, this work presents a deep learning model (using ResNet-101) for object recognition and localization on the ImageNet dataset. The model improves upon previous methods by achieving better accuracy in recognizing objects and locating them within images.</w:t>
      </w:r>
    </w:p>
    <w:p w14:paraId="2954623C" w14:textId="77777777" w:rsidR="004B3ED1" w:rsidRPr="004B3ED1" w:rsidRDefault="004B3ED1" w:rsidP="004B3ED1">
      <w:pPr>
        <w:spacing w:after="0"/>
        <w:rPr>
          <w:rFonts w:ascii="Times New Roman" w:hAnsi="Times New Roman" w:cs="Times New Roman"/>
          <w:sz w:val="22"/>
          <w:szCs w:val="22"/>
        </w:rPr>
      </w:pPr>
    </w:p>
    <w:p w14:paraId="2549619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2. Key references:</w:t>
      </w:r>
    </w:p>
    <w:p w14:paraId="0B322791"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w:t>
      </w:r>
      <w:proofErr w:type="spellStart"/>
      <w:r w:rsidRPr="004B3ED1">
        <w:rPr>
          <w:rFonts w:ascii="Times New Roman" w:hAnsi="Times New Roman" w:cs="Times New Roman"/>
          <w:sz w:val="22"/>
          <w:szCs w:val="22"/>
        </w:rPr>
        <w:t>GoogLeNet</w:t>
      </w:r>
      <w:proofErr w:type="spellEnd"/>
      <w:r w:rsidRPr="004B3ED1">
        <w:rPr>
          <w:rFonts w:ascii="Times New Roman" w:hAnsi="Times New Roman" w:cs="Times New Roman"/>
          <w:sz w:val="22"/>
          <w:szCs w:val="22"/>
        </w:rPr>
        <w:t xml:space="preserve"> [44]: This is a deep convolutional neural network architecture that won the ImageNet competition in 2014. It uses an Inception module to efficiently process images at multiple scales.</w:t>
      </w:r>
    </w:p>
    <w:p w14:paraId="1E249841"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w:t>
      </w:r>
      <w:proofErr w:type="spellStart"/>
      <w:r w:rsidRPr="004B3ED1">
        <w:rPr>
          <w:rFonts w:ascii="Times New Roman" w:hAnsi="Times New Roman" w:cs="Times New Roman"/>
          <w:sz w:val="22"/>
          <w:szCs w:val="22"/>
        </w:rPr>
        <w:t>OverFeat</w:t>
      </w:r>
      <w:proofErr w:type="spellEnd"/>
      <w:r w:rsidRPr="004B3ED1">
        <w:rPr>
          <w:rFonts w:ascii="Times New Roman" w:hAnsi="Times New Roman" w:cs="Times New Roman"/>
          <w:sz w:val="22"/>
          <w:szCs w:val="22"/>
        </w:rPr>
        <w:t xml:space="preserve"> [40]: This work presented a unified framework for object recognition, which achieved good results on the ImageNet dataset using a combination of CNNs and </w:t>
      </w:r>
      <w:proofErr w:type="spellStart"/>
      <w:r w:rsidRPr="004B3ED1">
        <w:rPr>
          <w:rFonts w:ascii="Times New Roman" w:hAnsi="Times New Roman" w:cs="Times New Roman"/>
          <w:sz w:val="22"/>
          <w:szCs w:val="22"/>
        </w:rPr>
        <w:t>HoG</w:t>
      </w:r>
      <w:proofErr w:type="spellEnd"/>
      <w:r w:rsidRPr="004B3ED1">
        <w:rPr>
          <w:rFonts w:ascii="Times New Roman" w:hAnsi="Times New Roman" w:cs="Times New Roman"/>
          <w:sz w:val="22"/>
          <w:szCs w:val="22"/>
        </w:rPr>
        <w:t xml:space="preserve"> features.</w:t>
      </w:r>
    </w:p>
    <w:p w14:paraId="7CF1C063"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VGG [41]: This paper introduced the VGG16 network, a deep convolutional neural network architecture that also achieved top results in the ImageNet competition.</w:t>
      </w:r>
    </w:p>
    <w:p w14:paraId="616EA0CE"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Faster R-CNN [32]: This work proposed an end-to-end object detection system that combines region proposal and classification networks into a single model.</w:t>
      </w:r>
    </w:p>
    <w:p w14:paraId="6C1BEF00"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R-CNN [8]: This paper introduced the Region Convolutional Network, which is an early deep learning-based object detection method.</w:t>
      </w:r>
    </w:p>
    <w:p w14:paraId="06ACCFFC" w14:textId="77777777" w:rsidR="004B3ED1" w:rsidRPr="004B3ED1" w:rsidRDefault="004B3ED1" w:rsidP="004B3ED1">
      <w:pPr>
        <w:spacing w:after="0"/>
        <w:rPr>
          <w:rFonts w:ascii="Times New Roman" w:hAnsi="Times New Roman" w:cs="Times New Roman"/>
          <w:sz w:val="22"/>
          <w:szCs w:val="22"/>
        </w:rPr>
      </w:pPr>
    </w:p>
    <w:p w14:paraId="2EB3A920"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3. This work improves upon existing literature by using a more powerful network architecture (ResNet-101) and achieving better results in both object recognition and localization on the ImageNet dataset.</w:t>
      </w:r>
    </w:p>
    <w:p w14:paraId="3D6BFB67" w14:textId="77777777" w:rsidR="004B3ED1" w:rsidRPr="004B3ED1" w:rsidRDefault="004B3ED1" w:rsidP="004B3ED1">
      <w:pPr>
        <w:spacing w:after="0"/>
        <w:rPr>
          <w:rFonts w:ascii="Times New Roman" w:hAnsi="Times New Roman" w:cs="Times New Roman"/>
          <w:sz w:val="22"/>
          <w:szCs w:val="22"/>
        </w:rPr>
      </w:pPr>
    </w:p>
    <w:p w14:paraId="729882E5"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4. Methodology used: The authors trained a deep convolutional neural network (using ResNet-101) for object classification, and a proposal network (RPN) within Faster R-CNN for generating regions of interest within images. They then fine-tuned an R-CNN network on the generated regions to classify and refine their positions.</w:t>
      </w:r>
    </w:p>
    <w:p w14:paraId="5FE27B48" w14:textId="77777777" w:rsidR="004B3ED1" w:rsidRPr="004B3ED1" w:rsidRDefault="004B3ED1" w:rsidP="004B3ED1">
      <w:pPr>
        <w:spacing w:after="0"/>
        <w:rPr>
          <w:rFonts w:ascii="Times New Roman" w:hAnsi="Times New Roman" w:cs="Times New Roman"/>
          <w:sz w:val="22"/>
          <w:szCs w:val="22"/>
        </w:rPr>
      </w:pPr>
    </w:p>
    <w:p w14:paraId="0EA06F2C"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5. Main results and conclusions: The authors achieved significant improvements in both object recognition and localization compared to previous methods. On the validation set, they reported a </w:t>
      </w:r>
      <w:proofErr w:type="gramStart"/>
      <w:r w:rsidRPr="004B3ED1">
        <w:rPr>
          <w:rFonts w:ascii="Times New Roman" w:hAnsi="Times New Roman" w:cs="Times New Roman"/>
          <w:sz w:val="22"/>
          <w:szCs w:val="22"/>
        </w:rPr>
        <w:t>top-5</w:t>
      </w:r>
      <w:proofErr w:type="gramEnd"/>
      <w:r w:rsidRPr="004B3ED1">
        <w:rPr>
          <w:rFonts w:ascii="Times New Roman" w:hAnsi="Times New Roman" w:cs="Times New Roman"/>
          <w:sz w:val="22"/>
          <w:szCs w:val="22"/>
        </w:rPr>
        <w:t xml:space="preserve"> classification error of 4.6% and a top-5 localization error of 10.6%. These numbers significantly outperformed the ILSVRC 2014 results, demonstrating a 64% relative reduction in localization error. This work won first place in both the object recognition and localization tasks in ILSVRC 2015.</w:t>
      </w:r>
    </w:p>
    <w:p w14:paraId="3BD5A1AF" w14:textId="77777777" w:rsidR="004B3ED1" w:rsidRPr="004B3ED1" w:rsidRDefault="004B3ED1" w:rsidP="004B3ED1">
      <w:pPr>
        <w:spacing w:after="0"/>
        <w:rPr>
          <w:rFonts w:ascii="Times New Roman" w:hAnsi="Times New Roman" w:cs="Times New Roman"/>
          <w:sz w:val="22"/>
          <w:szCs w:val="22"/>
        </w:rPr>
      </w:pPr>
    </w:p>
    <w:p w14:paraId="0DA880FB"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Time taken for summarization: 97.62 seconds</w:t>
      </w:r>
    </w:p>
    <w:p w14:paraId="27478EE0" w14:textId="77FE7902"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447DA412" w14:textId="4A548D65"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4</w:t>
      </w:r>
      <w:r>
        <w:rPr>
          <w:rFonts w:ascii="Times New Roman" w:hAnsi="Times New Roman" w:cs="Times New Roman"/>
          <w:b/>
          <w:bCs/>
          <w:sz w:val="28"/>
          <w:szCs w:val="28"/>
        </w:rPr>
        <w:t xml:space="preserve"> Summary:</w:t>
      </w:r>
    </w:p>
    <w:p w14:paraId="455A5C9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Extracting structured text from PDF...</w:t>
      </w:r>
    </w:p>
    <w:p w14:paraId="369F4A33"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Structured text saved to structured_paper.txt</w:t>
      </w:r>
    </w:p>
    <w:p w14:paraId="17EE6098"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Generating summary...</w:t>
      </w:r>
    </w:p>
    <w:p w14:paraId="2EFC676F" w14:textId="77777777" w:rsidR="004B3ED1" w:rsidRPr="004B3ED1" w:rsidRDefault="004B3ED1" w:rsidP="004B3ED1">
      <w:pPr>
        <w:spacing w:after="0"/>
        <w:rPr>
          <w:rFonts w:ascii="Times New Roman" w:hAnsi="Times New Roman" w:cs="Times New Roman"/>
          <w:sz w:val="22"/>
          <w:szCs w:val="22"/>
        </w:rPr>
      </w:pPr>
    </w:p>
    <w:p w14:paraId="2418DA5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Summary of the Research Paper ---</w:t>
      </w:r>
    </w:p>
    <w:p w14:paraId="687D7E0B" w14:textId="77777777" w:rsidR="004B3ED1" w:rsidRPr="004B3ED1" w:rsidRDefault="004B3ED1" w:rsidP="004B3ED1">
      <w:pPr>
        <w:spacing w:after="0"/>
        <w:rPr>
          <w:rFonts w:ascii="Times New Roman" w:hAnsi="Times New Roman" w:cs="Times New Roman"/>
          <w:sz w:val="22"/>
          <w:szCs w:val="22"/>
        </w:rPr>
      </w:pPr>
    </w:p>
    <w:p w14:paraId="3159538C"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1. Detailed Breakdown: This study explores the potential for quantum computers to outperform classical computers in machine learning tasks, as quantum systems can produce patterns that are not easily produced by classical ones. The main goal is to develop practical quantum software with such advantages. Recent advancements have shown that while hardware and software challenges are still significant, paths towards solutions have been identified.</w:t>
      </w:r>
    </w:p>
    <w:p w14:paraId="4AE6FCBF" w14:textId="77777777" w:rsidR="004B3ED1" w:rsidRPr="004B3ED1" w:rsidRDefault="004B3ED1" w:rsidP="004B3ED1">
      <w:pPr>
        <w:spacing w:after="0"/>
        <w:rPr>
          <w:rFonts w:ascii="Times New Roman" w:hAnsi="Times New Roman" w:cs="Times New Roman"/>
          <w:sz w:val="22"/>
          <w:szCs w:val="22"/>
        </w:rPr>
      </w:pPr>
    </w:p>
    <w:p w14:paraId="1A7B11E4"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2. Key References:</w:t>
      </w:r>
    </w:p>
    <w:p w14:paraId="7E6A1DE2"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[106] Lu et al.: This work discusses enhancing quantum control by bootstrapping a quantum processor, which can help in implementing machine learning techniques on quantum systems.</w:t>
      </w:r>
    </w:p>
    <w:p w14:paraId="480960EF"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[107] Low et al.: This paper presents quantum inference on Bayesian networks, which is one of the machine learning tasks that could potentially benefit from quantum computation.</w:t>
      </w:r>
    </w:p>
    <w:p w14:paraId="2AD89801"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[1401.2910]: This reference discusses defining and detecting quantum speedup, which is a key aspect of comparing classical and quantum approaches to machine learning tasks.</w:t>
      </w:r>
    </w:p>
    <w:p w14:paraId="524C1669" w14:textId="77777777" w:rsidR="004B3ED1" w:rsidRPr="004B3ED1" w:rsidRDefault="004B3ED1" w:rsidP="004B3ED1">
      <w:pPr>
        <w:spacing w:after="0"/>
        <w:rPr>
          <w:rFonts w:ascii="Times New Roman" w:hAnsi="Times New Roman" w:cs="Times New Roman"/>
          <w:sz w:val="22"/>
          <w:szCs w:val="22"/>
        </w:rPr>
      </w:pPr>
    </w:p>
    <w:p w14:paraId="4C048EE3"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3. Improvement upon Existing Literature: The work improves on existing literature by providing concrete examples and resource analyses of specific quantum software algorithms designed for machine learning tasks, paving the way towards practical implementations.</w:t>
      </w:r>
    </w:p>
    <w:p w14:paraId="65EA8503" w14:textId="77777777" w:rsidR="004B3ED1" w:rsidRPr="004B3ED1" w:rsidRDefault="004B3ED1" w:rsidP="004B3ED1">
      <w:pPr>
        <w:spacing w:after="0"/>
        <w:rPr>
          <w:rFonts w:ascii="Times New Roman" w:hAnsi="Times New Roman" w:cs="Times New Roman"/>
          <w:sz w:val="22"/>
          <w:szCs w:val="22"/>
        </w:rPr>
      </w:pPr>
    </w:p>
    <w:p w14:paraId="70FDA92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4. Methodology: The authors survey various approaches in the field of quantum machine learning, including quantum linear systems algorithms, Bayesian networks, and reinforcement learning, among others. They focus on identifying hardware and software challenges and potential solutions to overcome these challenges.</w:t>
      </w:r>
    </w:p>
    <w:p w14:paraId="4E4FB1BC" w14:textId="77777777" w:rsidR="004B3ED1" w:rsidRPr="004B3ED1" w:rsidRDefault="004B3ED1" w:rsidP="004B3ED1">
      <w:pPr>
        <w:spacing w:after="0"/>
        <w:rPr>
          <w:rFonts w:ascii="Times New Roman" w:hAnsi="Times New Roman" w:cs="Times New Roman"/>
          <w:sz w:val="22"/>
          <w:szCs w:val="22"/>
        </w:rPr>
      </w:pPr>
    </w:p>
    <w:p w14:paraId="62624E57"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5. Main Results and Conclusions: The study concludes that while there are still considerable obstacles in implementing practical quantum software for machine learning tasks, recent advancements have </w:t>
      </w:r>
      <w:proofErr w:type="gramStart"/>
      <w:r w:rsidRPr="004B3ED1">
        <w:rPr>
          <w:rFonts w:ascii="Times New Roman" w:hAnsi="Times New Roman" w:cs="Times New Roman"/>
          <w:sz w:val="22"/>
          <w:szCs w:val="22"/>
        </w:rPr>
        <w:t>opened up</w:t>
      </w:r>
      <w:proofErr w:type="gramEnd"/>
      <w:r w:rsidRPr="004B3ED1">
        <w:rPr>
          <w:rFonts w:ascii="Times New Roman" w:hAnsi="Times New Roman" w:cs="Times New Roman"/>
          <w:sz w:val="22"/>
          <w:szCs w:val="22"/>
        </w:rPr>
        <w:t xml:space="preserve"> promising paths towards solutions. The authors emphasize the need for continued research and development in this field to unlock the potential of quantum computers for efficient pattern recognition in data.</w:t>
      </w:r>
    </w:p>
    <w:p w14:paraId="70643FA9" w14:textId="77777777" w:rsidR="004B3ED1" w:rsidRPr="004B3ED1" w:rsidRDefault="004B3ED1" w:rsidP="004B3ED1">
      <w:pPr>
        <w:spacing w:after="0"/>
        <w:rPr>
          <w:rFonts w:ascii="Times New Roman" w:hAnsi="Times New Roman" w:cs="Times New Roman"/>
          <w:sz w:val="22"/>
          <w:szCs w:val="22"/>
        </w:rPr>
      </w:pPr>
    </w:p>
    <w:p w14:paraId="50EB315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Time taken for summarization: 77.87 seconds</w:t>
      </w:r>
    </w:p>
    <w:p w14:paraId="78753BA2" w14:textId="230C27DF" w:rsidR="00DD78A6" w:rsidRPr="004B3ED1" w:rsidRDefault="00DD78A6" w:rsidP="004B3ED1">
      <w:pPr>
        <w:spacing w:after="0"/>
        <w:rPr>
          <w:rFonts w:ascii="Times New Roman" w:hAnsi="Times New Roman" w:cs="Times New Roman"/>
          <w:sz w:val="22"/>
          <w:szCs w:val="22"/>
        </w:rPr>
      </w:pPr>
      <w:r w:rsidRPr="004B3ED1">
        <w:rPr>
          <w:rFonts w:ascii="Times New Roman" w:hAnsi="Times New Roman" w:cs="Times New Roman"/>
          <w:sz w:val="22"/>
          <w:szCs w:val="22"/>
        </w:rPr>
        <w:br w:type="page"/>
      </w:r>
    </w:p>
    <w:p w14:paraId="6F21F319" w14:textId="707C5FAE"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5</w:t>
      </w:r>
      <w:r>
        <w:rPr>
          <w:rFonts w:ascii="Times New Roman" w:hAnsi="Times New Roman" w:cs="Times New Roman"/>
          <w:b/>
          <w:bCs/>
          <w:sz w:val="28"/>
          <w:szCs w:val="28"/>
        </w:rPr>
        <w:t xml:space="preserve"> Summary:</w:t>
      </w:r>
    </w:p>
    <w:p w14:paraId="3335F62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Extracting structured text from PDF...</w:t>
      </w:r>
    </w:p>
    <w:p w14:paraId="3831839F"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Structured text saved to structured_paper.txt</w:t>
      </w:r>
    </w:p>
    <w:p w14:paraId="5E9346D9"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Generating summary...</w:t>
      </w:r>
    </w:p>
    <w:p w14:paraId="5311D5BD" w14:textId="77777777" w:rsidR="004B3ED1" w:rsidRPr="004B3ED1" w:rsidRDefault="004B3ED1" w:rsidP="004B3ED1">
      <w:pPr>
        <w:spacing w:after="0"/>
        <w:rPr>
          <w:rFonts w:ascii="Times New Roman" w:hAnsi="Times New Roman" w:cs="Times New Roman"/>
          <w:sz w:val="22"/>
          <w:szCs w:val="22"/>
        </w:rPr>
      </w:pPr>
    </w:p>
    <w:p w14:paraId="6E418481"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Summary of the Research Paper ---</w:t>
      </w:r>
    </w:p>
    <w:p w14:paraId="628548B0" w14:textId="77777777" w:rsidR="004B3ED1" w:rsidRPr="004B3ED1" w:rsidRDefault="004B3ED1" w:rsidP="004B3ED1">
      <w:pPr>
        <w:spacing w:after="0"/>
        <w:rPr>
          <w:rFonts w:ascii="Times New Roman" w:hAnsi="Times New Roman" w:cs="Times New Roman"/>
          <w:sz w:val="22"/>
          <w:szCs w:val="22"/>
        </w:rPr>
      </w:pPr>
    </w:p>
    <w:p w14:paraId="2E42837F"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1. Detailed Breakdown in Simple Terms: The authors present a novel deep learning model for understanding complex sentences with long-distance dependencies, focusing on the attention mechanism. This mechanism allows the model to selectively focus on specific words within a sentence during processing, aiding in tasks such as anaphora resolution (</w:t>
      </w:r>
      <w:proofErr w:type="gramStart"/>
      <w:r w:rsidRPr="004B3ED1">
        <w:rPr>
          <w:rFonts w:ascii="Times New Roman" w:hAnsi="Times New Roman" w:cs="Times New Roman"/>
          <w:sz w:val="22"/>
          <w:szCs w:val="22"/>
        </w:rPr>
        <w:t>referring back</w:t>
      </w:r>
      <w:proofErr w:type="gramEnd"/>
      <w:r w:rsidRPr="004B3ED1">
        <w:rPr>
          <w:rFonts w:ascii="Times New Roman" w:hAnsi="Times New Roman" w:cs="Times New Roman"/>
          <w:sz w:val="22"/>
          <w:szCs w:val="22"/>
        </w:rPr>
        <w:t xml:space="preserve"> to earlier mentioned entities) and understanding sentences with distant dependencies. The authors provide visualizations of the attention mechanism in action.</w:t>
      </w:r>
    </w:p>
    <w:p w14:paraId="48BB66C5" w14:textId="77777777" w:rsidR="004B3ED1" w:rsidRPr="004B3ED1" w:rsidRDefault="004B3ED1" w:rsidP="004B3ED1">
      <w:pPr>
        <w:spacing w:after="0"/>
        <w:rPr>
          <w:rFonts w:ascii="Times New Roman" w:hAnsi="Times New Roman" w:cs="Times New Roman"/>
          <w:sz w:val="22"/>
          <w:szCs w:val="22"/>
        </w:rPr>
      </w:pPr>
    </w:p>
    <w:p w14:paraId="58625FEB"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2. Key References and Relation to Work: The work builds upon several key references related to deep learning models for natural language processing, including "Attention Is All You Need" by Vaswani et al., which introduced the Transformer model with self-attention layers; "Neural Machine Translation by Jointly Learning to Align and Translate" by </w:t>
      </w:r>
      <w:proofErr w:type="spellStart"/>
      <w:r w:rsidRPr="004B3ED1">
        <w:rPr>
          <w:rFonts w:ascii="Times New Roman" w:hAnsi="Times New Roman" w:cs="Times New Roman"/>
          <w:sz w:val="22"/>
          <w:szCs w:val="22"/>
        </w:rPr>
        <w:t>Bahdanau</w:t>
      </w:r>
      <w:proofErr w:type="spellEnd"/>
      <w:r w:rsidRPr="004B3ED1">
        <w:rPr>
          <w:rFonts w:ascii="Times New Roman" w:hAnsi="Times New Roman" w:cs="Times New Roman"/>
          <w:sz w:val="22"/>
          <w:szCs w:val="22"/>
        </w:rPr>
        <w:t xml:space="preserve"> et al.; and "Longer, Longer, Longer Deep Convolutional Networks for Language Modelling" by Zhang et al.</w:t>
      </w:r>
    </w:p>
    <w:p w14:paraId="510697BB" w14:textId="77777777" w:rsidR="004B3ED1" w:rsidRPr="004B3ED1" w:rsidRDefault="004B3ED1" w:rsidP="004B3ED1">
      <w:pPr>
        <w:spacing w:after="0"/>
        <w:rPr>
          <w:rFonts w:ascii="Times New Roman" w:hAnsi="Times New Roman" w:cs="Times New Roman"/>
          <w:sz w:val="22"/>
          <w:szCs w:val="22"/>
        </w:rPr>
      </w:pPr>
    </w:p>
    <w:p w14:paraId="04F7C737"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3. Improvement upon Existing Literature: Compared to previous deep learning models, this work focuses specifically on understanding long-distance dependencies in sentences. By using self-attention layers, the model can more effectively process long sequences without significant computational overhead. Additionally, the authors provide visualizations of the attention mechanism, which can help in better understanding how the model processes and understands different parts of a sentence.</w:t>
      </w:r>
    </w:p>
    <w:p w14:paraId="30A23A22" w14:textId="77777777" w:rsidR="004B3ED1" w:rsidRPr="004B3ED1" w:rsidRDefault="004B3ED1" w:rsidP="004B3ED1">
      <w:pPr>
        <w:spacing w:after="0"/>
        <w:rPr>
          <w:rFonts w:ascii="Times New Roman" w:hAnsi="Times New Roman" w:cs="Times New Roman"/>
          <w:sz w:val="22"/>
          <w:szCs w:val="22"/>
        </w:rPr>
      </w:pPr>
    </w:p>
    <w:p w14:paraId="5A9D0A2F"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4. Methodology: The authors use a deep learning Transformer model with six self-attention layers to process input sentences. They train the model on various tasks, such as text classification and sentence completion, with the primary focus being on understanding long-distance dependencies in sentences. The authors also provide visualizations of the attention mechanism at different layers of the model.</w:t>
      </w:r>
    </w:p>
    <w:p w14:paraId="559C9320" w14:textId="77777777" w:rsidR="004B3ED1" w:rsidRPr="004B3ED1" w:rsidRDefault="004B3ED1" w:rsidP="004B3ED1">
      <w:pPr>
        <w:spacing w:after="0"/>
        <w:rPr>
          <w:rFonts w:ascii="Times New Roman" w:hAnsi="Times New Roman" w:cs="Times New Roman"/>
          <w:sz w:val="22"/>
          <w:szCs w:val="22"/>
        </w:rPr>
      </w:pPr>
    </w:p>
    <w:p w14:paraId="72C51B99"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5. Main Results and Conclusions: The results show that the proposed deep learning Transformer model is effective in understanding complex sentences with long-distance dependencies, as evidenced by its performance on various tasks. Visualizations of the attention mechanism provide insights into how the model processes and understands different parts of a sentence, including anaphora resolution and understanding distant dependencies. The authors suggest that their work can have practical applications in improving natural language processing systems for tasks such as machine translation and question answering.</w:t>
      </w:r>
    </w:p>
    <w:p w14:paraId="0EC0A8C8" w14:textId="77777777" w:rsidR="004B3ED1" w:rsidRPr="004B3ED1" w:rsidRDefault="004B3ED1" w:rsidP="004B3ED1">
      <w:pPr>
        <w:spacing w:after="0"/>
        <w:rPr>
          <w:rFonts w:ascii="Times New Roman" w:hAnsi="Times New Roman" w:cs="Times New Roman"/>
          <w:sz w:val="22"/>
          <w:szCs w:val="22"/>
        </w:rPr>
      </w:pPr>
    </w:p>
    <w:p w14:paraId="1017BF3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Time taken for summarization: 90.54 seconds</w:t>
      </w:r>
    </w:p>
    <w:p w14:paraId="24626DFB" w14:textId="0477F9C6"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223D4D74" w14:textId="6C599084"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6</w:t>
      </w:r>
      <w:r>
        <w:rPr>
          <w:rFonts w:ascii="Times New Roman" w:hAnsi="Times New Roman" w:cs="Times New Roman"/>
          <w:b/>
          <w:bCs/>
          <w:sz w:val="28"/>
          <w:szCs w:val="28"/>
        </w:rPr>
        <w:t xml:space="preserve"> Summary:</w:t>
      </w:r>
    </w:p>
    <w:p w14:paraId="3CE3B6BA"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Extracting structured text from PDF...</w:t>
      </w:r>
    </w:p>
    <w:p w14:paraId="06E5E0C7"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Structured text saved to structured_paper.txt</w:t>
      </w:r>
    </w:p>
    <w:p w14:paraId="3BECF8A7"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Generating summary...</w:t>
      </w:r>
    </w:p>
    <w:p w14:paraId="0D0BE7A7" w14:textId="77777777" w:rsidR="004B3ED1" w:rsidRPr="004B3ED1" w:rsidRDefault="004B3ED1" w:rsidP="004B3ED1">
      <w:pPr>
        <w:spacing w:after="0"/>
        <w:rPr>
          <w:rFonts w:ascii="Times New Roman" w:hAnsi="Times New Roman" w:cs="Times New Roman"/>
          <w:sz w:val="22"/>
          <w:szCs w:val="22"/>
        </w:rPr>
      </w:pPr>
    </w:p>
    <w:p w14:paraId="1CC2A200"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Summary of the Research Paper ---</w:t>
      </w:r>
    </w:p>
    <w:p w14:paraId="71CD938B" w14:textId="77777777" w:rsidR="004B3ED1" w:rsidRPr="004B3ED1" w:rsidRDefault="004B3ED1" w:rsidP="004B3ED1">
      <w:pPr>
        <w:spacing w:after="0"/>
        <w:rPr>
          <w:rFonts w:ascii="Times New Roman" w:hAnsi="Times New Roman" w:cs="Times New Roman"/>
          <w:sz w:val="22"/>
          <w:szCs w:val="22"/>
        </w:rPr>
      </w:pPr>
    </w:p>
    <w:p w14:paraId="76A22884"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1. Detailed Breakdown: This abstract discusses a research paper about BERT (Bidirectional Encoder Representations from Transformers), a popular language model developed by Google. The authors explore various aspects of the pre-training process of BERT, including the impact of different masking strategies and the number of pre-training steps on fine-tuning accuracy. They also compare the performance of BERT with Left-to-Right (LTR) pre-training, another language model.</w:t>
      </w:r>
    </w:p>
    <w:p w14:paraId="45F934E2" w14:textId="77777777" w:rsidR="004B3ED1" w:rsidRPr="004B3ED1" w:rsidRDefault="004B3ED1" w:rsidP="004B3ED1">
      <w:pPr>
        <w:spacing w:after="0"/>
        <w:rPr>
          <w:rFonts w:ascii="Times New Roman" w:hAnsi="Times New Roman" w:cs="Times New Roman"/>
          <w:sz w:val="22"/>
          <w:szCs w:val="22"/>
        </w:rPr>
      </w:pPr>
    </w:p>
    <w:p w14:paraId="046E8F5B"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2. Key References:</w:t>
      </w:r>
    </w:p>
    <w:p w14:paraId="207E53F4"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The authors mention "Section 3.1" for discussing the mixed strategy used in BERT for masking target tokens during pre-training.</w:t>
      </w:r>
    </w:p>
    <w:p w14:paraId="29676C77"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 xml:space="preserve">   - They refer to "Section 5.3" for using a feature-based approach, where they concatenate the last four layers of BERT as features.</w:t>
      </w:r>
    </w:p>
    <w:p w14:paraId="7FB8ED3D" w14:textId="77777777" w:rsidR="004B3ED1" w:rsidRPr="004B3ED1" w:rsidRDefault="004B3ED1" w:rsidP="004B3ED1">
      <w:pPr>
        <w:spacing w:after="0"/>
        <w:rPr>
          <w:rFonts w:ascii="Times New Roman" w:hAnsi="Times New Roman" w:cs="Times New Roman"/>
          <w:sz w:val="22"/>
          <w:szCs w:val="22"/>
        </w:rPr>
      </w:pPr>
    </w:p>
    <w:p w14:paraId="74723F75"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3. Improvement on Existing Literature: The authors aim to address the question of whether BERT needs such a large amount of pre-training and if masked language model (MLM) pre-training converges slower than LTR pre-training. They demonstrate that BERT indeed achieves higher fine-tuning accuracy with more pre-training steps and that MLM does converge, although slightly slower than LTR.</w:t>
      </w:r>
    </w:p>
    <w:p w14:paraId="5DF966E9" w14:textId="77777777" w:rsidR="004B3ED1" w:rsidRPr="004B3ED1" w:rsidRDefault="004B3ED1" w:rsidP="004B3ED1">
      <w:pPr>
        <w:spacing w:after="0"/>
        <w:rPr>
          <w:rFonts w:ascii="Times New Roman" w:hAnsi="Times New Roman" w:cs="Times New Roman"/>
          <w:sz w:val="22"/>
          <w:szCs w:val="22"/>
        </w:rPr>
      </w:pPr>
    </w:p>
    <w:p w14:paraId="43EDD8C7"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4. Methodology: The authors pre-train BERT using the masked language model objective and explore different masking strategies (masking tokens, replacing them with a random token, or keeping them as is). They also compare the performance of BERT with LTR pre-training. After pre-training, they fine-tune the models on various downstream tasks, such as Natural Language Inference (NLI) and Named Entity Recognition (NER), to evaluate their effectiveness.</w:t>
      </w:r>
    </w:p>
    <w:p w14:paraId="16A225DC" w14:textId="77777777" w:rsidR="004B3ED1" w:rsidRPr="004B3ED1" w:rsidRDefault="004B3ED1" w:rsidP="004B3ED1">
      <w:pPr>
        <w:spacing w:after="0"/>
        <w:rPr>
          <w:rFonts w:ascii="Times New Roman" w:hAnsi="Times New Roman" w:cs="Times New Roman"/>
          <w:sz w:val="22"/>
          <w:szCs w:val="22"/>
        </w:rPr>
      </w:pPr>
    </w:p>
    <w:p w14:paraId="65931B0C"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5. Main Results and Conclusions: The authors find that fine-tuning is surprisingly robust to different masking strategies. However, using only the "Mask" strategy was problematic when applying the feature-based approach to NER. They also demonstrate that BERT achieves almost 1.0% additional accuracy on MNLI when trained for one million steps compared to five hundred thousand steps, and MLM pre-training converges slightly slower than LTR but eventually outperforms it in terms of absolute accuracy. These findings contribute to a better understanding of the effectiveness and potential improvements of BERT.</w:t>
      </w:r>
    </w:p>
    <w:p w14:paraId="5781890E" w14:textId="77777777" w:rsidR="004B3ED1" w:rsidRPr="004B3ED1" w:rsidRDefault="004B3ED1" w:rsidP="004B3ED1">
      <w:pPr>
        <w:spacing w:after="0"/>
        <w:rPr>
          <w:rFonts w:ascii="Times New Roman" w:hAnsi="Times New Roman" w:cs="Times New Roman"/>
          <w:sz w:val="22"/>
          <w:szCs w:val="22"/>
        </w:rPr>
      </w:pPr>
    </w:p>
    <w:p w14:paraId="1F73B4EE" w14:textId="77777777" w:rsidR="004B3ED1" w:rsidRPr="004B3ED1" w:rsidRDefault="004B3ED1" w:rsidP="004B3ED1">
      <w:pPr>
        <w:spacing w:after="0"/>
        <w:rPr>
          <w:rFonts w:ascii="Times New Roman" w:hAnsi="Times New Roman" w:cs="Times New Roman"/>
          <w:sz w:val="22"/>
          <w:szCs w:val="22"/>
        </w:rPr>
      </w:pPr>
      <w:r w:rsidRPr="004B3ED1">
        <w:rPr>
          <w:rFonts w:ascii="Times New Roman" w:hAnsi="Times New Roman" w:cs="Times New Roman"/>
          <w:sz w:val="22"/>
          <w:szCs w:val="22"/>
        </w:rPr>
        <w:t>Time taken for summarization: 94.40 seconds</w:t>
      </w:r>
    </w:p>
    <w:p w14:paraId="09B5E5CB" w14:textId="24D1112A"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38FFBD36" w14:textId="4B6F6C70"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7</w:t>
      </w:r>
      <w:r>
        <w:rPr>
          <w:rFonts w:ascii="Times New Roman" w:hAnsi="Times New Roman" w:cs="Times New Roman"/>
          <w:b/>
          <w:bCs/>
          <w:sz w:val="28"/>
          <w:szCs w:val="28"/>
        </w:rPr>
        <w:t xml:space="preserve"> Summary:</w:t>
      </w:r>
    </w:p>
    <w:p w14:paraId="23CB73F7"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Extracting structured text from PDF...</w:t>
      </w:r>
    </w:p>
    <w:p w14:paraId="4F2C870C"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Structured text saved to structured_paper.txt</w:t>
      </w:r>
    </w:p>
    <w:p w14:paraId="7A45B9A9"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Generating summary...</w:t>
      </w:r>
    </w:p>
    <w:p w14:paraId="5FF09495" w14:textId="77777777" w:rsidR="0074207C" w:rsidRPr="0074207C" w:rsidRDefault="0074207C" w:rsidP="0074207C">
      <w:pPr>
        <w:spacing w:after="0"/>
        <w:rPr>
          <w:rFonts w:ascii="Times New Roman" w:hAnsi="Times New Roman" w:cs="Times New Roman"/>
          <w:sz w:val="22"/>
          <w:szCs w:val="22"/>
        </w:rPr>
      </w:pPr>
    </w:p>
    <w:p w14:paraId="2B8112A3"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Summary of the Research Paper ---</w:t>
      </w:r>
    </w:p>
    <w:p w14:paraId="11B4D062" w14:textId="77777777" w:rsidR="0074207C" w:rsidRPr="0074207C" w:rsidRDefault="0074207C" w:rsidP="0074207C">
      <w:pPr>
        <w:spacing w:after="0"/>
        <w:rPr>
          <w:rFonts w:ascii="Times New Roman" w:hAnsi="Times New Roman" w:cs="Times New Roman"/>
          <w:sz w:val="22"/>
          <w:szCs w:val="22"/>
        </w:rPr>
      </w:pPr>
    </w:p>
    <w:p w14:paraId="60AAF8EC"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1. Detailed Breakdown: This article discusses the use of graph neural networks (GNNs), a type of deep learning model, for analyzing data that is not in a traditional Euclidean space but rather represented as graphs with complex interdependencies between objects. The authors review recent research on extending deep learning approaches to work with such graph data, which has been challenging due to the complexity of these structures.</w:t>
      </w:r>
    </w:p>
    <w:p w14:paraId="1A1C4DDA" w14:textId="77777777" w:rsidR="0074207C" w:rsidRPr="0074207C" w:rsidRDefault="0074207C" w:rsidP="0074207C">
      <w:pPr>
        <w:spacing w:after="0"/>
        <w:rPr>
          <w:rFonts w:ascii="Times New Roman" w:hAnsi="Times New Roman" w:cs="Times New Roman"/>
          <w:sz w:val="22"/>
          <w:szCs w:val="22"/>
        </w:rPr>
      </w:pPr>
    </w:p>
    <w:p w14:paraId="4AE36F0C"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2. Key References and Relation: The article mentions various studies and works that have contributed to the development of GNNs for analyzing non-Euclidean data. Some key references include:</w:t>
      </w:r>
    </w:p>
    <w:p w14:paraId="12280ACF"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Vertex CNN (V-CNN) (Bruna et al., 2014)</w:t>
      </w:r>
    </w:p>
    <w:p w14:paraId="25336CCF"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Graph Convolutional Networks (GCNs) (</w:t>
      </w:r>
      <w:proofErr w:type="spellStart"/>
      <w:r w:rsidRPr="0074207C">
        <w:rPr>
          <w:rFonts w:ascii="Times New Roman" w:hAnsi="Times New Roman" w:cs="Times New Roman"/>
          <w:sz w:val="22"/>
          <w:szCs w:val="22"/>
        </w:rPr>
        <w:t>Kipf</w:t>
      </w:r>
      <w:proofErr w:type="spellEnd"/>
      <w:r w:rsidRPr="0074207C">
        <w:rPr>
          <w:rFonts w:ascii="Times New Roman" w:hAnsi="Times New Roman" w:cs="Times New Roman"/>
          <w:sz w:val="22"/>
          <w:szCs w:val="22"/>
        </w:rPr>
        <w:t xml:space="preserve"> &amp; Welling, 2017)</w:t>
      </w:r>
    </w:p>
    <w:p w14:paraId="40E21139"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Message Passing Neural Networks (MPNN) (Gilmer et al., 2017)</w:t>
      </w:r>
    </w:p>
    <w:p w14:paraId="3BBB913F"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w:t>
      </w:r>
      <w:proofErr w:type="spellStart"/>
      <w:r w:rsidRPr="0074207C">
        <w:rPr>
          <w:rFonts w:ascii="Times New Roman" w:hAnsi="Times New Roman" w:cs="Times New Roman"/>
          <w:sz w:val="22"/>
          <w:szCs w:val="22"/>
        </w:rPr>
        <w:t>GraphSAGE</w:t>
      </w:r>
      <w:proofErr w:type="spellEnd"/>
      <w:r w:rsidRPr="0074207C">
        <w:rPr>
          <w:rFonts w:ascii="Times New Roman" w:hAnsi="Times New Roman" w:cs="Times New Roman"/>
          <w:sz w:val="22"/>
          <w:szCs w:val="22"/>
        </w:rPr>
        <w:t xml:space="preserve"> (Hamilton et al., 2018)</w:t>
      </w:r>
    </w:p>
    <w:p w14:paraId="25BFFA0D"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Graph Attention Networks (GAT) (</w:t>
      </w:r>
      <w:proofErr w:type="spellStart"/>
      <w:r w:rsidRPr="0074207C">
        <w:rPr>
          <w:rFonts w:ascii="Times New Roman" w:hAnsi="Times New Roman" w:cs="Times New Roman"/>
          <w:sz w:val="22"/>
          <w:szCs w:val="22"/>
        </w:rPr>
        <w:t>Veličković</w:t>
      </w:r>
      <w:proofErr w:type="spellEnd"/>
      <w:r w:rsidRPr="0074207C">
        <w:rPr>
          <w:rFonts w:ascii="Times New Roman" w:hAnsi="Times New Roman" w:cs="Times New Roman"/>
          <w:sz w:val="22"/>
          <w:szCs w:val="22"/>
        </w:rPr>
        <w:t xml:space="preserve"> et al., 2018)</w:t>
      </w:r>
    </w:p>
    <w:p w14:paraId="50E8883B"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Graph Isomorphism Networks (GIN) (Xu et al., 2018)</w:t>
      </w:r>
    </w:p>
    <w:p w14:paraId="03BF3287"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These works provide the foundation for GNN research and have significantly advanced the field.</w:t>
      </w:r>
    </w:p>
    <w:p w14:paraId="59021884" w14:textId="77777777" w:rsidR="0074207C" w:rsidRPr="0074207C" w:rsidRDefault="0074207C" w:rsidP="0074207C">
      <w:pPr>
        <w:spacing w:after="0"/>
        <w:rPr>
          <w:rFonts w:ascii="Times New Roman" w:hAnsi="Times New Roman" w:cs="Times New Roman"/>
          <w:sz w:val="22"/>
          <w:szCs w:val="22"/>
        </w:rPr>
      </w:pPr>
    </w:p>
    <w:p w14:paraId="407377FD"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3. Improvement Upon Existing Literature: The authors of this survey aim to provide a comprehensive overview of existing GNN models, their architectures, and their applications. They also discuss the challenges faced when working with graph data and suggest directions for future research to address these challenges.</w:t>
      </w:r>
    </w:p>
    <w:p w14:paraId="28CEFE4D" w14:textId="77777777" w:rsidR="0074207C" w:rsidRPr="0074207C" w:rsidRDefault="0074207C" w:rsidP="0074207C">
      <w:pPr>
        <w:spacing w:after="0"/>
        <w:rPr>
          <w:rFonts w:ascii="Times New Roman" w:hAnsi="Times New Roman" w:cs="Times New Roman"/>
          <w:sz w:val="22"/>
          <w:szCs w:val="22"/>
        </w:rPr>
      </w:pPr>
    </w:p>
    <w:p w14:paraId="27FE9E33"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4. Methodology: The article presents an overview of various GNN models, their architectures, and their applications in different domains such as social networks, protein-protein interaction networks, and spatial-temporal graphs. They discuss the key elements common among these models, their strengths, weaknesses, and potential for further improvement.</w:t>
      </w:r>
    </w:p>
    <w:p w14:paraId="6E07D647" w14:textId="77777777" w:rsidR="0074207C" w:rsidRPr="0074207C" w:rsidRDefault="0074207C" w:rsidP="0074207C">
      <w:pPr>
        <w:spacing w:after="0"/>
        <w:rPr>
          <w:rFonts w:ascii="Times New Roman" w:hAnsi="Times New Roman" w:cs="Times New Roman"/>
          <w:sz w:val="22"/>
          <w:szCs w:val="22"/>
        </w:rPr>
      </w:pPr>
    </w:p>
    <w:p w14:paraId="3DB45422"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5. Main Results and Conclusions: The authors conclude that GNNs have shown promising results in handling complex graph data and have the potential to revolutionize many machine learning tasks. However, they also highlight several challenges, such as scalability and interpretability, that need to be addressed for wider adoption of these models. They suggest that future research should focus on developing more efficient algorithms and methods for analyzing large-scale graphs while preserving their structure and maintaining interpretability.</w:t>
      </w:r>
    </w:p>
    <w:p w14:paraId="4A0C7D3C" w14:textId="77777777" w:rsidR="0074207C" w:rsidRPr="0074207C" w:rsidRDefault="0074207C" w:rsidP="0074207C">
      <w:pPr>
        <w:spacing w:after="0"/>
        <w:rPr>
          <w:rFonts w:ascii="Times New Roman" w:hAnsi="Times New Roman" w:cs="Times New Roman"/>
          <w:sz w:val="22"/>
          <w:szCs w:val="22"/>
        </w:rPr>
      </w:pPr>
    </w:p>
    <w:p w14:paraId="5C2D3B51"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Time taken for summarization: 102.79 seconds</w:t>
      </w:r>
    </w:p>
    <w:p w14:paraId="038C50AD" w14:textId="460A9B95" w:rsidR="00DD78A6" w:rsidRPr="0074207C" w:rsidRDefault="00DD78A6" w:rsidP="0074207C">
      <w:pPr>
        <w:spacing w:after="0"/>
        <w:rPr>
          <w:rFonts w:ascii="Times New Roman" w:hAnsi="Times New Roman" w:cs="Times New Roman"/>
          <w:sz w:val="22"/>
          <w:szCs w:val="22"/>
        </w:rPr>
      </w:pPr>
      <w:r w:rsidRPr="0074207C">
        <w:rPr>
          <w:rFonts w:ascii="Times New Roman" w:hAnsi="Times New Roman" w:cs="Times New Roman"/>
          <w:sz w:val="22"/>
          <w:szCs w:val="22"/>
        </w:rPr>
        <w:br w:type="page"/>
      </w:r>
    </w:p>
    <w:p w14:paraId="249B6819" w14:textId="63CF7680"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8</w:t>
      </w:r>
      <w:r>
        <w:rPr>
          <w:rFonts w:ascii="Times New Roman" w:hAnsi="Times New Roman" w:cs="Times New Roman"/>
          <w:b/>
          <w:bCs/>
          <w:sz w:val="28"/>
          <w:szCs w:val="28"/>
        </w:rPr>
        <w:t xml:space="preserve"> Summary:</w:t>
      </w:r>
    </w:p>
    <w:p w14:paraId="5FC64EB1"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Extracting structured text from PDF...</w:t>
      </w:r>
    </w:p>
    <w:p w14:paraId="55C5D4B6"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Structured text saved to structured_paper.txt</w:t>
      </w:r>
    </w:p>
    <w:p w14:paraId="217E1FFD"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Generating summary...</w:t>
      </w:r>
    </w:p>
    <w:p w14:paraId="7E9DE687" w14:textId="77777777" w:rsidR="0074207C" w:rsidRPr="0074207C" w:rsidRDefault="0074207C" w:rsidP="0074207C">
      <w:pPr>
        <w:spacing w:after="0"/>
        <w:rPr>
          <w:rFonts w:ascii="Times New Roman" w:hAnsi="Times New Roman" w:cs="Times New Roman"/>
          <w:sz w:val="22"/>
          <w:szCs w:val="22"/>
        </w:rPr>
      </w:pPr>
    </w:p>
    <w:p w14:paraId="0AA1BD09"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Summary of the Research Paper ---</w:t>
      </w:r>
    </w:p>
    <w:p w14:paraId="79DDBCA3" w14:textId="77777777" w:rsidR="0074207C" w:rsidRPr="0074207C" w:rsidRDefault="0074207C" w:rsidP="0074207C">
      <w:pPr>
        <w:spacing w:after="0"/>
        <w:rPr>
          <w:rFonts w:ascii="Times New Roman" w:hAnsi="Times New Roman" w:cs="Times New Roman"/>
          <w:sz w:val="22"/>
          <w:szCs w:val="22"/>
        </w:rPr>
      </w:pPr>
    </w:p>
    <w:p w14:paraId="4A9AA629"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1. Detailed Breakdown of the Abstract:</w:t>
      </w:r>
    </w:p>
    <w:p w14:paraId="29E550C8"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The abstract introduces a problem in machine learning where the training data and future data may not be similar in terms of their feature space or distribution. In such cases, knowledge transfer (transfer learning) is useful for improving performance without requiring extensive data labeling. The focus of this survey is on discussing recent advancements in transfer learning methods for classification, regression, and clustering problems.</w:t>
      </w:r>
    </w:p>
    <w:p w14:paraId="5D58D2FC" w14:textId="77777777" w:rsidR="0074207C" w:rsidRPr="0074207C" w:rsidRDefault="0074207C" w:rsidP="0074207C">
      <w:pPr>
        <w:spacing w:after="0"/>
        <w:rPr>
          <w:rFonts w:ascii="Times New Roman" w:hAnsi="Times New Roman" w:cs="Times New Roman"/>
          <w:sz w:val="22"/>
          <w:szCs w:val="22"/>
        </w:rPr>
      </w:pPr>
    </w:p>
    <w:p w14:paraId="33A2EE95"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2. Key References and Their Relation to This Work:</w:t>
      </w:r>
    </w:p>
    <w:p w14:paraId="0CA7863A"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[Shi et al., 2008] (ECML/PKDD ’08): "Actively Transfer Domain Knowledge" explores actively transferring domain knowledge from one domain to another in a machine learning context.</w:t>
      </w:r>
    </w:p>
    <w:p w14:paraId="11D5061C"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[Kuhlmann &amp; Stone, 2007] (European Conf. Machine Learning): "Graph-Based Domain Mapping for Transfer Learning in General Games" proposes a graph-based method for mapping domains to facilitate transfer learning in general games.</w:t>
      </w:r>
    </w:p>
    <w:p w14:paraId="34582C00"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[Dai et al., 2008] (Ann. Conf. Neural Information Processing Systems, 2008): "Translated Learning" discusses translating knowledge from one domain to another by learning a transformation function.</w:t>
      </w:r>
    </w:p>
    <w:p w14:paraId="359CCEF2"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 [Li et al., 2009] (26th Int’l Conf. Machine Learning, June 2009): "Transfer Learning for Collaborative Filtering via a Rating-Matrix Generative Model" and "Can Movies and Books Collaborate? Cross-Domain Collaborative Filtering for Sparsity Reduction" explore transfer learning applications in collaborative filtering problems.</w:t>
      </w:r>
    </w:p>
    <w:p w14:paraId="5BBBF6AD" w14:textId="77777777" w:rsidR="0074207C" w:rsidRPr="0074207C" w:rsidRDefault="0074207C" w:rsidP="0074207C">
      <w:pPr>
        <w:spacing w:after="0"/>
        <w:rPr>
          <w:rFonts w:ascii="Times New Roman" w:hAnsi="Times New Roman" w:cs="Times New Roman"/>
          <w:sz w:val="22"/>
          <w:szCs w:val="22"/>
        </w:rPr>
      </w:pPr>
    </w:p>
    <w:p w14:paraId="54F31FBE"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3. How This Work Improves Upon Existing Literature:</w:t>
      </w:r>
    </w:p>
    <w:p w14:paraId="0E158E26"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The survey provides an overview of the current state of transfer learning research, categorizing it into classification, regression, and clustering problems. By doing so, the authors aim to provide a comprehensive guide for researchers in this field, summarizing key advancements and highlighting opportunities for further research.</w:t>
      </w:r>
    </w:p>
    <w:p w14:paraId="6BFAFE46" w14:textId="77777777" w:rsidR="0074207C" w:rsidRPr="0074207C" w:rsidRDefault="0074207C" w:rsidP="0074207C">
      <w:pPr>
        <w:spacing w:after="0"/>
        <w:rPr>
          <w:rFonts w:ascii="Times New Roman" w:hAnsi="Times New Roman" w:cs="Times New Roman"/>
          <w:sz w:val="22"/>
          <w:szCs w:val="22"/>
        </w:rPr>
      </w:pPr>
    </w:p>
    <w:p w14:paraId="16F9C5A8"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4. Concise Summary of Methodology Used:</w:t>
      </w:r>
    </w:p>
    <w:p w14:paraId="07208C09"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The methodology used by the authors primarily consists of literature review, categorization, and discussion of current transfer learning methods for classification, regression, and clustering problems. They examine various approaches in each category, discuss their strengths and weaknesses, and explore potential applications and future research directions.</w:t>
      </w:r>
    </w:p>
    <w:p w14:paraId="06A8EC1F" w14:textId="77777777" w:rsidR="0074207C" w:rsidRPr="0074207C" w:rsidRDefault="0074207C" w:rsidP="0074207C">
      <w:pPr>
        <w:spacing w:after="0"/>
        <w:rPr>
          <w:rFonts w:ascii="Times New Roman" w:hAnsi="Times New Roman" w:cs="Times New Roman"/>
          <w:sz w:val="22"/>
          <w:szCs w:val="22"/>
        </w:rPr>
      </w:pPr>
    </w:p>
    <w:p w14:paraId="1977133E"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5. Main Results and Conclusions:</w:t>
      </w:r>
    </w:p>
    <w:p w14:paraId="0829EAEC"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The survey finds that transfer learning has been applied successfully to various real-world problems, such as image recognition, natural language processing, and recommendation systems. The authors suggest that further research is needed in several areas, including domain adaptation techniques, multi-task </w:t>
      </w:r>
      <w:r w:rsidRPr="0074207C">
        <w:rPr>
          <w:rFonts w:ascii="Times New Roman" w:hAnsi="Times New Roman" w:cs="Times New Roman"/>
          <w:sz w:val="22"/>
          <w:szCs w:val="22"/>
        </w:rPr>
        <w:lastRenderedPageBreak/>
        <w:t xml:space="preserve">learning methods, and more efficient ways to learn the transformation functions necessary for transferring knowledge across domains. The survey concludes by emphasizing the importance of understanding the underlying assumptions and limitations of existing transfer learning approaches </w:t>
      </w:r>
      <w:proofErr w:type="gramStart"/>
      <w:r w:rsidRPr="0074207C">
        <w:rPr>
          <w:rFonts w:ascii="Times New Roman" w:hAnsi="Times New Roman" w:cs="Times New Roman"/>
          <w:sz w:val="22"/>
          <w:szCs w:val="22"/>
        </w:rPr>
        <w:t>in order to</w:t>
      </w:r>
      <w:proofErr w:type="gramEnd"/>
      <w:r w:rsidRPr="0074207C">
        <w:rPr>
          <w:rFonts w:ascii="Times New Roman" w:hAnsi="Times New Roman" w:cs="Times New Roman"/>
          <w:sz w:val="22"/>
          <w:szCs w:val="22"/>
        </w:rPr>
        <w:t xml:space="preserve"> achieve better performance in practical applications.</w:t>
      </w:r>
    </w:p>
    <w:p w14:paraId="4B261874" w14:textId="77777777" w:rsidR="0074207C" w:rsidRPr="0074207C" w:rsidRDefault="0074207C" w:rsidP="0074207C">
      <w:pPr>
        <w:spacing w:after="0"/>
        <w:rPr>
          <w:rFonts w:ascii="Times New Roman" w:hAnsi="Times New Roman" w:cs="Times New Roman"/>
          <w:sz w:val="22"/>
          <w:szCs w:val="22"/>
        </w:rPr>
      </w:pPr>
    </w:p>
    <w:p w14:paraId="0F85073D"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Time taken for summarization: 116.08 seconds</w:t>
      </w:r>
    </w:p>
    <w:p w14:paraId="1FFF6A3D" w14:textId="78F55AEC"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6D1ECAEA" w14:textId="0836CD36"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Pr>
          <w:rFonts w:ascii="Times New Roman" w:hAnsi="Times New Roman" w:cs="Times New Roman"/>
          <w:b/>
          <w:bCs/>
          <w:sz w:val="28"/>
          <w:szCs w:val="28"/>
        </w:rPr>
        <w:t>9</w:t>
      </w:r>
      <w:r>
        <w:rPr>
          <w:rFonts w:ascii="Times New Roman" w:hAnsi="Times New Roman" w:cs="Times New Roman"/>
          <w:b/>
          <w:bCs/>
          <w:sz w:val="28"/>
          <w:szCs w:val="28"/>
        </w:rPr>
        <w:t xml:space="preserve"> Summary:</w:t>
      </w:r>
    </w:p>
    <w:p w14:paraId="4B817E2E"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Extracting structured text from PDF...</w:t>
      </w:r>
    </w:p>
    <w:p w14:paraId="41D29988"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Structured text saved to structured_paper.txt</w:t>
      </w:r>
    </w:p>
    <w:p w14:paraId="4758C2AF"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Generating summary...</w:t>
      </w:r>
    </w:p>
    <w:p w14:paraId="333189F8" w14:textId="77777777" w:rsidR="0074207C" w:rsidRPr="0074207C" w:rsidRDefault="0074207C" w:rsidP="0074207C">
      <w:pPr>
        <w:spacing w:after="0"/>
        <w:rPr>
          <w:rFonts w:ascii="Times New Roman" w:hAnsi="Times New Roman" w:cs="Times New Roman"/>
          <w:sz w:val="22"/>
          <w:szCs w:val="22"/>
        </w:rPr>
      </w:pPr>
    </w:p>
    <w:p w14:paraId="0E86B322"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Summary of the Research Paper ---</w:t>
      </w:r>
    </w:p>
    <w:p w14:paraId="6092D021" w14:textId="77777777" w:rsidR="0074207C" w:rsidRPr="0074207C" w:rsidRDefault="0074207C" w:rsidP="0074207C">
      <w:pPr>
        <w:spacing w:after="0"/>
        <w:rPr>
          <w:rFonts w:ascii="Times New Roman" w:hAnsi="Times New Roman" w:cs="Times New Roman"/>
          <w:sz w:val="22"/>
          <w:szCs w:val="22"/>
        </w:rPr>
      </w:pPr>
    </w:p>
    <w:p w14:paraId="7B476557"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1. Detailed Breakdown in Simple Terms:</w:t>
      </w:r>
    </w:p>
    <w:p w14:paraId="7D07B542" w14:textId="77777777" w:rsidR="0074207C" w:rsidRPr="0074207C" w:rsidRDefault="0074207C" w:rsidP="0074207C">
      <w:pPr>
        <w:spacing w:after="0"/>
        <w:rPr>
          <w:rFonts w:ascii="Times New Roman" w:hAnsi="Times New Roman" w:cs="Times New Roman"/>
          <w:sz w:val="22"/>
          <w:szCs w:val="22"/>
        </w:rPr>
      </w:pPr>
    </w:p>
    <w:p w14:paraId="2BC1B285"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This work is about the detection of gravitational waves, which are ripples in spacetime caused by massive objects accelerating or colliding, such as black holes and neutron stars. The authors report the detection of a specific set of gravitational waves (GW170814) from the collision of two black holes. The event occurred on August 14, 2017, and was observed by the Laser Interferometer Gravitational-Wave Observatory (LIGO) and the Virgo detector.</w:t>
      </w:r>
    </w:p>
    <w:p w14:paraId="40EA5070" w14:textId="77777777" w:rsidR="0074207C" w:rsidRPr="0074207C" w:rsidRDefault="0074207C" w:rsidP="0074207C">
      <w:pPr>
        <w:spacing w:after="0"/>
        <w:rPr>
          <w:rFonts w:ascii="Times New Roman" w:hAnsi="Times New Roman" w:cs="Times New Roman"/>
          <w:sz w:val="22"/>
          <w:szCs w:val="22"/>
        </w:rPr>
      </w:pPr>
    </w:p>
    <w:p w14:paraId="781CB466"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2. Key References and Their Relation to This Work:</w:t>
      </w:r>
    </w:p>
    <w:p w14:paraId="0041937C" w14:textId="77777777" w:rsidR="0074207C" w:rsidRPr="0074207C" w:rsidRDefault="0074207C" w:rsidP="0074207C">
      <w:pPr>
        <w:spacing w:after="0"/>
        <w:rPr>
          <w:rFonts w:ascii="Times New Roman" w:hAnsi="Times New Roman" w:cs="Times New Roman"/>
          <w:sz w:val="22"/>
          <w:szCs w:val="22"/>
        </w:rPr>
      </w:pPr>
    </w:p>
    <w:p w14:paraId="6EC3BB35"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The paper references previous works that have led to the development of advanced gravitational wave detectors like LIGO and Virgo, including the first detection of gravitational waves by LIGO in 2015 (GW150914). The authors also cite papers describing the theoretical predictions for the merger of black hole binaries and the expected gravitational wave signals they would produce.</w:t>
      </w:r>
    </w:p>
    <w:p w14:paraId="65F1E52D" w14:textId="77777777" w:rsidR="0074207C" w:rsidRPr="0074207C" w:rsidRDefault="0074207C" w:rsidP="0074207C">
      <w:pPr>
        <w:spacing w:after="0"/>
        <w:rPr>
          <w:rFonts w:ascii="Times New Roman" w:hAnsi="Times New Roman" w:cs="Times New Roman"/>
          <w:sz w:val="22"/>
          <w:szCs w:val="22"/>
        </w:rPr>
      </w:pPr>
    </w:p>
    <w:p w14:paraId="0BF1E06B"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3. Improvement Upon Existing Literature:</w:t>
      </w:r>
    </w:p>
    <w:p w14:paraId="593B2004" w14:textId="77777777" w:rsidR="0074207C" w:rsidRPr="0074207C" w:rsidRDefault="0074207C" w:rsidP="0074207C">
      <w:pPr>
        <w:spacing w:after="0"/>
        <w:rPr>
          <w:rFonts w:ascii="Times New Roman" w:hAnsi="Times New Roman" w:cs="Times New Roman"/>
          <w:sz w:val="22"/>
          <w:szCs w:val="22"/>
        </w:rPr>
      </w:pPr>
    </w:p>
    <w:p w14:paraId="4C482DAB"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The authors' work significantly contributes to the field by providing more evidence for the existence of gravitational waves and the detection of binary black hole systems. This observation helps us understand the properties of these objects, such as their masses and spins, and offers new insights into general relativity and the behavior of black holes.</w:t>
      </w:r>
    </w:p>
    <w:p w14:paraId="080CC866" w14:textId="77777777" w:rsidR="0074207C" w:rsidRPr="0074207C" w:rsidRDefault="0074207C" w:rsidP="0074207C">
      <w:pPr>
        <w:spacing w:after="0"/>
        <w:rPr>
          <w:rFonts w:ascii="Times New Roman" w:hAnsi="Times New Roman" w:cs="Times New Roman"/>
          <w:sz w:val="22"/>
          <w:szCs w:val="22"/>
        </w:rPr>
      </w:pPr>
    </w:p>
    <w:p w14:paraId="6D70AB46"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4. Methodology Used:</w:t>
      </w:r>
    </w:p>
    <w:p w14:paraId="16677B71" w14:textId="77777777" w:rsidR="0074207C" w:rsidRPr="0074207C" w:rsidRDefault="0074207C" w:rsidP="0074207C">
      <w:pPr>
        <w:spacing w:after="0"/>
        <w:rPr>
          <w:rFonts w:ascii="Times New Roman" w:hAnsi="Times New Roman" w:cs="Times New Roman"/>
          <w:sz w:val="22"/>
          <w:szCs w:val="22"/>
        </w:rPr>
      </w:pPr>
    </w:p>
    <w:p w14:paraId="1AF75DD1"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The researchers used advanced laser interferometry techniques to detect gravitational waves at LIGO's Hanford and Livingston sites in Washington State and Louisiana, respectively, and Virgo's site in Cascina, Italy. They analyzed the data from these detectors, cross-checked their results with each other, and compared them to theoretical models of binary black hole mergers to confirm the detection.</w:t>
      </w:r>
    </w:p>
    <w:p w14:paraId="1ED6E482" w14:textId="77777777" w:rsidR="0074207C" w:rsidRPr="0074207C" w:rsidRDefault="0074207C" w:rsidP="0074207C">
      <w:pPr>
        <w:spacing w:after="0"/>
        <w:rPr>
          <w:rFonts w:ascii="Times New Roman" w:hAnsi="Times New Roman" w:cs="Times New Roman"/>
          <w:sz w:val="22"/>
          <w:szCs w:val="22"/>
        </w:rPr>
      </w:pPr>
    </w:p>
    <w:p w14:paraId="350910F1"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  5. Main Results and Conclusions:</w:t>
      </w:r>
    </w:p>
    <w:p w14:paraId="37DBAC7E" w14:textId="77777777" w:rsidR="0074207C" w:rsidRPr="0074207C" w:rsidRDefault="0074207C" w:rsidP="0074207C">
      <w:pPr>
        <w:spacing w:after="0"/>
        <w:rPr>
          <w:rFonts w:ascii="Times New Roman" w:hAnsi="Times New Roman" w:cs="Times New Roman"/>
          <w:sz w:val="22"/>
          <w:szCs w:val="22"/>
        </w:rPr>
      </w:pPr>
    </w:p>
    <w:p w14:paraId="0175276F"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The main result is the successful detection of GW170814 on August 14, 2017. The analysis reveals that the black holes involved in the collision had masses of approximately 36 and 29 solar masses (Mₛ) and were orbiting each other at a speed of about 55 km/s when they merged into a single black hole with a mass of around 62 Mₛ. The detected gravitational wave signals provide insights into the dynamics of binary black hole mergers, allowing us to test our theories of gravity more accurately. The findings also </w:t>
      </w:r>
      <w:r w:rsidRPr="0074207C">
        <w:rPr>
          <w:rFonts w:ascii="Times New Roman" w:hAnsi="Times New Roman" w:cs="Times New Roman"/>
          <w:sz w:val="22"/>
          <w:szCs w:val="22"/>
        </w:rPr>
        <w:lastRenderedPageBreak/>
        <w:t>demonstrate the effectiveness and sensitivity of advanced gravitational wave detectors like LIGO and Virgo in observing such events.</w:t>
      </w:r>
    </w:p>
    <w:p w14:paraId="06766FA5" w14:textId="77777777" w:rsidR="0074207C" w:rsidRPr="0074207C" w:rsidRDefault="0074207C" w:rsidP="0074207C">
      <w:pPr>
        <w:spacing w:after="0"/>
        <w:rPr>
          <w:rFonts w:ascii="Times New Roman" w:hAnsi="Times New Roman" w:cs="Times New Roman"/>
          <w:sz w:val="22"/>
          <w:szCs w:val="22"/>
        </w:rPr>
      </w:pPr>
    </w:p>
    <w:p w14:paraId="08A5C7C4"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Time taken for summarization: 104.39 seconds</w:t>
      </w:r>
    </w:p>
    <w:p w14:paraId="77AE19C0" w14:textId="515B7010"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267060BD" w14:textId="70362F00"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0</w:t>
      </w:r>
      <w:r>
        <w:rPr>
          <w:rFonts w:ascii="Times New Roman" w:hAnsi="Times New Roman" w:cs="Times New Roman"/>
          <w:b/>
          <w:bCs/>
          <w:sz w:val="28"/>
          <w:szCs w:val="28"/>
        </w:rPr>
        <w:t xml:space="preserve"> Summary:</w:t>
      </w:r>
    </w:p>
    <w:p w14:paraId="03FC43E1"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Extracting structured text from PDF...</w:t>
      </w:r>
    </w:p>
    <w:p w14:paraId="7FC4B626"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Structured text saved to structured_paper.txt</w:t>
      </w:r>
    </w:p>
    <w:p w14:paraId="388CBE79"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Generating summary...</w:t>
      </w:r>
    </w:p>
    <w:p w14:paraId="0A740CBD" w14:textId="77777777" w:rsidR="0074207C" w:rsidRPr="0074207C" w:rsidRDefault="0074207C" w:rsidP="0074207C">
      <w:pPr>
        <w:spacing w:after="0"/>
        <w:rPr>
          <w:rFonts w:ascii="Times New Roman" w:hAnsi="Times New Roman" w:cs="Times New Roman"/>
          <w:sz w:val="22"/>
          <w:szCs w:val="22"/>
        </w:rPr>
      </w:pPr>
    </w:p>
    <w:p w14:paraId="21196DE7"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Summary of the Research Paper ---</w:t>
      </w:r>
    </w:p>
    <w:p w14:paraId="6799F615" w14:textId="77777777" w:rsidR="0074207C" w:rsidRPr="0074207C" w:rsidRDefault="0074207C" w:rsidP="0074207C">
      <w:pPr>
        <w:spacing w:after="0"/>
        <w:rPr>
          <w:rFonts w:ascii="Times New Roman" w:hAnsi="Times New Roman" w:cs="Times New Roman"/>
          <w:sz w:val="22"/>
          <w:szCs w:val="22"/>
        </w:rPr>
      </w:pPr>
    </w:p>
    <w:p w14:paraId="18826231"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1. Detailed Breakdown (in simple terms):</w:t>
      </w:r>
    </w:p>
    <w:p w14:paraId="5CFDAE1E"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This work is about developing a system that efficiently stores and retrieves large datasets of high-dimensional vectors using different techniques such as inverted files, graph-based indexing, and quantization. The system includes several types of indexes like Inverted File Indexes, Graph Indexes, Fast Scan Indexes, and Coarse Quantizers. Each index type has its strengths in terms of speed, memory usage, or accuracy. The vectors are processed using different methods like PCA (Principal Component Analysis) and OPQ (Orthogonal PCA) to reduce dimensionality before storing them.</w:t>
      </w:r>
    </w:p>
    <w:p w14:paraId="0B0D9735" w14:textId="77777777" w:rsidR="0074207C" w:rsidRPr="0074207C" w:rsidRDefault="0074207C" w:rsidP="0074207C">
      <w:pPr>
        <w:spacing w:after="0"/>
        <w:rPr>
          <w:rFonts w:ascii="Times New Roman" w:hAnsi="Times New Roman" w:cs="Times New Roman"/>
          <w:sz w:val="22"/>
          <w:szCs w:val="22"/>
        </w:rPr>
      </w:pPr>
    </w:p>
    <w:p w14:paraId="236E8BB8"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2. Key References and Relation to Existing Literature:</w:t>
      </w:r>
    </w:p>
    <w:p w14:paraId="62F2E5E9"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This work builds upon existing research in the field of data indexing and vector space models, specifically focusing on high-dimensional datasets. Some key references include "An Efficient Algorithm for Approximate Nearest Neighbor Search" by Indyk (1989), "Hierarchical Navigable Small World Graphs: A Scalable Algorithm for Nearest Neighbor Searches and Applications" by Beis, Indyk, </w:t>
      </w:r>
      <w:proofErr w:type="spellStart"/>
      <w:r w:rsidRPr="0074207C">
        <w:rPr>
          <w:rFonts w:ascii="Times New Roman" w:hAnsi="Times New Roman" w:cs="Times New Roman"/>
          <w:sz w:val="22"/>
          <w:szCs w:val="22"/>
        </w:rPr>
        <w:t>Klartag</w:t>
      </w:r>
      <w:proofErr w:type="spellEnd"/>
      <w:r w:rsidRPr="0074207C">
        <w:rPr>
          <w:rFonts w:ascii="Times New Roman" w:hAnsi="Times New Roman" w:cs="Times New Roman"/>
          <w:sz w:val="22"/>
          <w:szCs w:val="22"/>
        </w:rPr>
        <w:t xml:space="preserve"> &amp; Shi (2008), and "A Survey on Dimensionality Reduction Techniques" by Tenenbaum et al. (2000). The work improves upon existing literature by offering a comprehensive set of index types that cater to various use cases, as well as providing optimizations for faster search times.</w:t>
      </w:r>
    </w:p>
    <w:p w14:paraId="1B6B1435" w14:textId="77777777" w:rsidR="0074207C" w:rsidRPr="0074207C" w:rsidRDefault="0074207C" w:rsidP="0074207C">
      <w:pPr>
        <w:spacing w:after="0"/>
        <w:rPr>
          <w:rFonts w:ascii="Times New Roman" w:hAnsi="Times New Roman" w:cs="Times New Roman"/>
          <w:sz w:val="22"/>
          <w:szCs w:val="22"/>
        </w:rPr>
      </w:pPr>
    </w:p>
    <w:p w14:paraId="75F2F2B1"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3. Improvement upon Existing Literature:</w:t>
      </w:r>
    </w:p>
    <w:p w14:paraId="04556E69"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The proposed system aims to address some limitations in existing methods by providing a more flexible and adaptable solution for handling high-dimensional datasets. The system allows users to choose the most suitable index type based on their specific requirements, such as speed, memory usage, or accuracy. Furthermore, the use of quantization techniques reduces the storage requirement significantly, making it more practical for handling large datasets.</w:t>
      </w:r>
    </w:p>
    <w:p w14:paraId="5C795A3B" w14:textId="77777777" w:rsidR="0074207C" w:rsidRPr="0074207C" w:rsidRDefault="0074207C" w:rsidP="0074207C">
      <w:pPr>
        <w:spacing w:after="0"/>
        <w:rPr>
          <w:rFonts w:ascii="Times New Roman" w:hAnsi="Times New Roman" w:cs="Times New Roman"/>
          <w:sz w:val="22"/>
          <w:szCs w:val="22"/>
        </w:rPr>
      </w:pPr>
    </w:p>
    <w:p w14:paraId="36876A18"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4. Methodology Used:</w:t>
      </w:r>
    </w:p>
    <w:p w14:paraId="03FDDA56"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The methodology used in this work involves several stages. First, high-dimensional datasets are preprocessed using dimensionality reduction methods like PCA and OPQ to make them manageable. Then, the processed vectors are indexed using one or more of the available index types (Inverted File Indexes, Graph Indexes, Fast Scan Indexes, Coarse Quantizers). The performance of each index type is evaluated in terms of search time, memory usage, and accuracy. Additionally, various optimizations are made to improve the efficiency of the system.</w:t>
      </w:r>
    </w:p>
    <w:p w14:paraId="3CADD0E3" w14:textId="77777777" w:rsidR="0074207C" w:rsidRPr="0074207C" w:rsidRDefault="0074207C" w:rsidP="0074207C">
      <w:pPr>
        <w:spacing w:after="0"/>
        <w:rPr>
          <w:rFonts w:ascii="Times New Roman" w:hAnsi="Times New Roman" w:cs="Times New Roman"/>
          <w:sz w:val="22"/>
          <w:szCs w:val="22"/>
        </w:rPr>
      </w:pPr>
    </w:p>
    <w:p w14:paraId="73335E6B"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5. Main Results and Conclusions:</w:t>
      </w:r>
    </w:p>
    <w:p w14:paraId="14BA136E"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 xml:space="preserve">The main results show that the proposed system offers significant improvements in terms of search times, memory usage, and accuracy compared to existing methods when dealing with high-dimensional datasets. The system's flexibility allows users to choose the best index type for their specific use case. Furthermore, </w:t>
      </w:r>
      <w:r w:rsidRPr="0074207C">
        <w:rPr>
          <w:rFonts w:ascii="Times New Roman" w:hAnsi="Times New Roman" w:cs="Times New Roman"/>
          <w:sz w:val="22"/>
          <w:szCs w:val="22"/>
        </w:rPr>
        <w:lastRenderedPageBreak/>
        <w:t>the use of quantization techniques reduces the storage requirement substantially, making it practical for handling large datasets. In conclusion, this work presents a powerful tool for managing and analyzing high-dimensional datasets efficiently.</w:t>
      </w:r>
    </w:p>
    <w:p w14:paraId="41880D4C" w14:textId="77777777" w:rsidR="0074207C" w:rsidRPr="0074207C" w:rsidRDefault="0074207C" w:rsidP="0074207C">
      <w:pPr>
        <w:spacing w:after="0"/>
        <w:rPr>
          <w:rFonts w:ascii="Times New Roman" w:hAnsi="Times New Roman" w:cs="Times New Roman"/>
          <w:sz w:val="22"/>
          <w:szCs w:val="22"/>
        </w:rPr>
      </w:pPr>
    </w:p>
    <w:p w14:paraId="1B72E824" w14:textId="77777777" w:rsidR="0074207C" w:rsidRPr="0074207C" w:rsidRDefault="0074207C" w:rsidP="0074207C">
      <w:pPr>
        <w:spacing w:after="0"/>
        <w:rPr>
          <w:rFonts w:ascii="Times New Roman" w:hAnsi="Times New Roman" w:cs="Times New Roman"/>
          <w:sz w:val="22"/>
          <w:szCs w:val="22"/>
        </w:rPr>
      </w:pPr>
      <w:r w:rsidRPr="0074207C">
        <w:rPr>
          <w:rFonts w:ascii="Times New Roman" w:hAnsi="Times New Roman" w:cs="Times New Roman"/>
          <w:sz w:val="22"/>
          <w:szCs w:val="22"/>
        </w:rPr>
        <w:t>Time taken for summarization: 114.88 seconds</w:t>
      </w:r>
    </w:p>
    <w:p w14:paraId="3BE6F5CC" w14:textId="403BED08"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022F234D" w14:textId="75B9B3DD"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1</w:t>
      </w:r>
      <w:r>
        <w:rPr>
          <w:rFonts w:ascii="Times New Roman" w:hAnsi="Times New Roman" w:cs="Times New Roman"/>
          <w:b/>
          <w:bCs/>
          <w:sz w:val="28"/>
          <w:szCs w:val="28"/>
        </w:rPr>
        <w:t xml:space="preserve"> Summary:</w:t>
      </w:r>
    </w:p>
    <w:p w14:paraId="320A76E8"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Extracting structured text from PDF...</w:t>
      </w:r>
    </w:p>
    <w:p w14:paraId="5680821D"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Structured text saved to structured_paper.txt</w:t>
      </w:r>
    </w:p>
    <w:p w14:paraId="1B0C7897"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Generating summary...</w:t>
      </w:r>
    </w:p>
    <w:p w14:paraId="487AFB77" w14:textId="77777777" w:rsidR="00D01FEE" w:rsidRPr="00D01FEE" w:rsidRDefault="00D01FEE" w:rsidP="00D01FEE">
      <w:pPr>
        <w:spacing w:after="0"/>
        <w:rPr>
          <w:rFonts w:ascii="Times New Roman" w:hAnsi="Times New Roman" w:cs="Times New Roman"/>
          <w:sz w:val="22"/>
          <w:szCs w:val="22"/>
        </w:rPr>
      </w:pPr>
    </w:p>
    <w:p w14:paraId="310DF06E"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Summary of the Research Paper ---</w:t>
      </w:r>
    </w:p>
    <w:p w14:paraId="7ECD6A86" w14:textId="77777777" w:rsidR="00D01FEE" w:rsidRPr="00D01FEE" w:rsidRDefault="00D01FEE" w:rsidP="00D01FEE">
      <w:pPr>
        <w:spacing w:after="0"/>
        <w:rPr>
          <w:rFonts w:ascii="Times New Roman" w:hAnsi="Times New Roman" w:cs="Times New Roman"/>
          <w:sz w:val="22"/>
          <w:szCs w:val="22"/>
        </w:rPr>
      </w:pPr>
    </w:p>
    <w:p w14:paraId="297C8A39"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1. Detailed Breakdown of the Abstract (in simpler terms): This work describes a guide for creating Retrieval Augmented Generation (RAG) systems, which are designed to make large language models more accurate by connecting their responses with real-time, relevant information. The guide uses PDF documents as the data source and offers code snippets and examples, helping developers avoid common mistakes and ensure their RAG systems retrieve pertinent information and generate precise, fact-based responses.</w:t>
      </w:r>
    </w:p>
    <w:p w14:paraId="29CF63A2" w14:textId="77777777" w:rsidR="00D01FEE" w:rsidRPr="00D01FEE" w:rsidRDefault="00D01FEE" w:rsidP="00D01FEE">
      <w:pPr>
        <w:spacing w:after="0"/>
        <w:rPr>
          <w:rFonts w:ascii="Times New Roman" w:hAnsi="Times New Roman" w:cs="Times New Roman"/>
          <w:sz w:val="22"/>
          <w:szCs w:val="22"/>
        </w:rPr>
      </w:pPr>
    </w:p>
    <w:p w14:paraId="142DF6CD"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2. Key References and Their Relation to This Work:</w:t>
      </w:r>
    </w:p>
    <w:p w14:paraId="4261CBBF"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w:t>
      </w:r>
      <w:proofErr w:type="spellStart"/>
      <w:r w:rsidRPr="00D01FEE">
        <w:rPr>
          <w:rFonts w:ascii="Times New Roman" w:hAnsi="Times New Roman" w:cs="Times New Roman"/>
          <w:sz w:val="22"/>
          <w:szCs w:val="22"/>
        </w:rPr>
        <w:t>Arampatzis</w:t>
      </w:r>
      <w:proofErr w:type="spellEnd"/>
      <w:r w:rsidRPr="00D01FEE">
        <w:rPr>
          <w:rFonts w:ascii="Times New Roman" w:hAnsi="Times New Roman" w:cs="Times New Roman"/>
          <w:sz w:val="22"/>
          <w:szCs w:val="22"/>
        </w:rPr>
        <w:t xml:space="preserve"> et al., "Pseudo relevance feedback optimization" (Information Retrieval Journal): The authors focus on the concept of pseudo relevance feedback, which is essential in RAG systems for improving their performance by incorporating user feedback.</w:t>
      </w:r>
    </w:p>
    <w:p w14:paraId="3CD23DD9"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Chowdhury et al., "Cross-lingual and multimodal retrieval-augmented generation models" (IEEE Transactions on Multi-media): The authors explore cross-lingual and multimodal capabilities in RAG systems, making them more versatile for a wide range of tasks.</w:t>
      </w:r>
    </w:p>
    <w:p w14:paraId="689B710A"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Lewis et al., "Retrieval-augmented generation for knowledge-intensive </w:t>
      </w:r>
      <w:proofErr w:type="spellStart"/>
      <w:r w:rsidRPr="00D01FEE">
        <w:rPr>
          <w:rFonts w:ascii="Times New Roman" w:hAnsi="Times New Roman" w:cs="Times New Roman"/>
          <w:sz w:val="22"/>
          <w:szCs w:val="22"/>
        </w:rPr>
        <w:t>nlp</w:t>
      </w:r>
      <w:proofErr w:type="spellEnd"/>
      <w:r w:rsidRPr="00D01FEE">
        <w:rPr>
          <w:rFonts w:ascii="Times New Roman" w:hAnsi="Times New Roman" w:cs="Times New Roman"/>
          <w:sz w:val="22"/>
          <w:szCs w:val="22"/>
        </w:rPr>
        <w:t xml:space="preserve"> tasks" (Advances in Neural Information Processing Systems): The authors present a method for using RAG to improve the performance of large language models on knowledge-intensive NLP tasks.</w:t>
      </w:r>
    </w:p>
    <w:p w14:paraId="2E4C8A37"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Liang et al., "Best practices for training large language models: Lessons from the field" (IEEE Transactions on Neural Networks and Learning Systems): The authors discuss best practices for training large language models, which is crucial in RAG systems as they rely heavily on these models.</w:t>
      </w:r>
    </w:p>
    <w:p w14:paraId="495F23F1"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Xiong et al., "Knowledge-enhanced language models for information retrieval and beyond" (IEEE Transactions on Knowledge and Data Engineering): The authors investigate the integration of knowledge graphs with language models to enhance their factual accuracy, a key component in RAG systems.</w:t>
      </w:r>
    </w:p>
    <w:p w14:paraId="61F2A4B9" w14:textId="77777777" w:rsidR="00D01FEE" w:rsidRPr="00D01FEE" w:rsidRDefault="00D01FEE" w:rsidP="00D01FEE">
      <w:pPr>
        <w:spacing w:after="0"/>
        <w:rPr>
          <w:rFonts w:ascii="Times New Roman" w:hAnsi="Times New Roman" w:cs="Times New Roman"/>
          <w:sz w:val="22"/>
          <w:szCs w:val="22"/>
        </w:rPr>
      </w:pPr>
    </w:p>
    <w:p w14:paraId="34A634AF"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3. Improvement Upon Existing Literature: This work goes beyond existing literature by offering clear, practical guidance for developing RAG systems. It covers aspects like handling complex PDFs and extracting useful text, which are often overlooked in previous studies. Moreover, it provides examples of using proprietary APIs like OpenAI’s GPT and open-source models like Llama 3.1, allowing developers to choose the best tools for their specific needs.</w:t>
      </w:r>
    </w:p>
    <w:p w14:paraId="673FF17E" w14:textId="77777777" w:rsidR="00D01FEE" w:rsidRPr="00D01FEE" w:rsidRDefault="00D01FEE" w:rsidP="00D01FEE">
      <w:pPr>
        <w:spacing w:after="0"/>
        <w:rPr>
          <w:rFonts w:ascii="Times New Roman" w:hAnsi="Times New Roman" w:cs="Times New Roman"/>
          <w:sz w:val="22"/>
          <w:szCs w:val="22"/>
        </w:rPr>
      </w:pPr>
    </w:p>
    <w:p w14:paraId="1B205966"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4. Methodology: The methodology used in this work involves providing a step-by-step guide on creating RAG systems using PDF documents as the data source. It offers examples and code snippets to help developers implement these systems effectively. Additionally, it explores various options available for developing RAG systems, such as proprietary APIs and open-source models.</w:t>
      </w:r>
    </w:p>
    <w:p w14:paraId="431263BD" w14:textId="77777777" w:rsidR="00D01FEE" w:rsidRPr="00D01FEE" w:rsidRDefault="00D01FEE" w:rsidP="00D01FEE">
      <w:pPr>
        <w:spacing w:after="0"/>
        <w:rPr>
          <w:rFonts w:ascii="Times New Roman" w:hAnsi="Times New Roman" w:cs="Times New Roman"/>
          <w:sz w:val="22"/>
          <w:szCs w:val="22"/>
        </w:rPr>
      </w:pPr>
    </w:p>
    <w:p w14:paraId="338920A7"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lastRenderedPageBreak/>
        <w:t>5. Main Results and Conclusions: The main results of this work show that by following the recommendations in this guide, developers can create RAG systems that retrieve relevant information and generate accurate, fact-based responses. Furthermore, the conclusions highlight that technology advancements in adaptive learning, multi-modal capabilities, and retrieval methods will make RAG systems increasingly crucial in industries like healthcare, legal research, and technical documentation. This guide offers a solid foundation for optimizing RAG systems and extending the potential of generative AI in practical applications.</w:t>
      </w:r>
    </w:p>
    <w:p w14:paraId="2EB67C16" w14:textId="77777777" w:rsidR="00D01FEE" w:rsidRPr="00D01FEE" w:rsidRDefault="00D01FEE" w:rsidP="00D01FEE">
      <w:pPr>
        <w:spacing w:after="0"/>
        <w:rPr>
          <w:rFonts w:ascii="Times New Roman" w:hAnsi="Times New Roman" w:cs="Times New Roman"/>
          <w:sz w:val="22"/>
          <w:szCs w:val="22"/>
        </w:rPr>
      </w:pPr>
    </w:p>
    <w:p w14:paraId="29C33488"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Time taken for summarization: 124.90 seconds</w:t>
      </w:r>
    </w:p>
    <w:p w14:paraId="5601127D" w14:textId="6569E4F0"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255BD9CE" w14:textId="4F75D002"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2</w:t>
      </w:r>
      <w:r>
        <w:rPr>
          <w:rFonts w:ascii="Times New Roman" w:hAnsi="Times New Roman" w:cs="Times New Roman"/>
          <w:b/>
          <w:bCs/>
          <w:sz w:val="28"/>
          <w:szCs w:val="28"/>
        </w:rPr>
        <w:t xml:space="preserve"> Summary:</w:t>
      </w:r>
    </w:p>
    <w:p w14:paraId="3FD23728"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Extracting structured text from PDF...</w:t>
      </w:r>
    </w:p>
    <w:p w14:paraId="7E9ADF81"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Structured text saved to structured_paper.txt</w:t>
      </w:r>
    </w:p>
    <w:p w14:paraId="167D603C"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Generating summary...</w:t>
      </w:r>
    </w:p>
    <w:p w14:paraId="62E1A7C0" w14:textId="77777777" w:rsidR="00D01FEE" w:rsidRPr="00D01FEE" w:rsidRDefault="00D01FEE" w:rsidP="00D01FEE">
      <w:pPr>
        <w:spacing w:after="0"/>
        <w:rPr>
          <w:rFonts w:ascii="Times New Roman" w:hAnsi="Times New Roman" w:cs="Times New Roman"/>
          <w:sz w:val="22"/>
          <w:szCs w:val="22"/>
        </w:rPr>
      </w:pPr>
    </w:p>
    <w:p w14:paraId="05ED554F"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Summary of the Research Paper ---</w:t>
      </w:r>
    </w:p>
    <w:p w14:paraId="7CEE6208" w14:textId="77777777" w:rsidR="00D01FEE" w:rsidRPr="00D01FEE" w:rsidRDefault="00D01FEE" w:rsidP="00D01FEE">
      <w:pPr>
        <w:spacing w:after="0"/>
        <w:rPr>
          <w:rFonts w:ascii="Times New Roman" w:hAnsi="Times New Roman" w:cs="Times New Roman"/>
          <w:sz w:val="22"/>
          <w:szCs w:val="22"/>
        </w:rPr>
      </w:pPr>
    </w:p>
    <w:p w14:paraId="6033BECC"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1. Detailed Breakdown in Simple Terms:</w:t>
      </w:r>
    </w:p>
    <w:p w14:paraId="3C2B758C"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The abstract discusses </w:t>
      </w:r>
      <w:proofErr w:type="gramStart"/>
      <w:r w:rsidRPr="00D01FEE">
        <w:rPr>
          <w:rFonts w:ascii="Times New Roman" w:hAnsi="Times New Roman" w:cs="Times New Roman"/>
          <w:sz w:val="22"/>
          <w:szCs w:val="22"/>
        </w:rPr>
        <w:t>a research</w:t>
      </w:r>
      <w:proofErr w:type="gramEnd"/>
      <w:r w:rsidRPr="00D01FEE">
        <w:rPr>
          <w:rFonts w:ascii="Times New Roman" w:hAnsi="Times New Roman" w:cs="Times New Roman"/>
          <w:sz w:val="22"/>
          <w:szCs w:val="22"/>
        </w:rPr>
        <w:t xml:space="preserve"> that focuses on improving the speed and efficiency of search algorithms for high-dimensional data, specifically for finding similar vectors quickly. The authors propose a new method called "</w:t>
      </w:r>
      <w:proofErr w:type="spellStart"/>
      <w:r w:rsidRPr="00D01FEE">
        <w:rPr>
          <w:rFonts w:ascii="Times New Roman" w:hAnsi="Times New Roman" w:cs="Times New Roman"/>
          <w:sz w:val="22"/>
          <w:szCs w:val="22"/>
        </w:rPr>
        <w:t>ScaNN</w:t>
      </w:r>
      <w:proofErr w:type="spellEnd"/>
      <w:r w:rsidRPr="00D01FEE">
        <w:rPr>
          <w:rFonts w:ascii="Times New Roman" w:hAnsi="Times New Roman" w:cs="Times New Roman"/>
          <w:sz w:val="22"/>
          <w:szCs w:val="22"/>
        </w:rPr>
        <w:t>" (Scalable Nearest Neighbor search) that uses a hierarchical approach to navigate through small world graphs, making it faster and more memory efficient than existing methods.</w:t>
      </w:r>
    </w:p>
    <w:p w14:paraId="6A4942BD" w14:textId="77777777" w:rsidR="00D01FEE" w:rsidRPr="00D01FEE" w:rsidRDefault="00D01FEE" w:rsidP="00D01FEE">
      <w:pPr>
        <w:spacing w:after="0"/>
        <w:rPr>
          <w:rFonts w:ascii="Times New Roman" w:hAnsi="Times New Roman" w:cs="Times New Roman"/>
          <w:sz w:val="22"/>
          <w:szCs w:val="22"/>
        </w:rPr>
      </w:pPr>
    </w:p>
    <w:p w14:paraId="1792466C"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2. Key References and How They Relate to This Work:</w:t>
      </w:r>
    </w:p>
    <w:p w14:paraId="61A45714"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[34] Sanchez and </w:t>
      </w:r>
      <w:proofErr w:type="spellStart"/>
      <w:r w:rsidRPr="00D01FEE">
        <w:rPr>
          <w:rFonts w:ascii="Times New Roman" w:hAnsi="Times New Roman" w:cs="Times New Roman"/>
          <w:sz w:val="22"/>
          <w:szCs w:val="22"/>
        </w:rPr>
        <w:t>Perronnin</w:t>
      </w:r>
      <w:proofErr w:type="spellEnd"/>
      <w:r w:rsidRPr="00D01FEE">
        <w:rPr>
          <w:rFonts w:ascii="Times New Roman" w:hAnsi="Times New Roman" w:cs="Times New Roman"/>
          <w:sz w:val="22"/>
          <w:szCs w:val="22"/>
        </w:rPr>
        <w:t xml:space="preserve"> (2011): This work discusses high-dimensional signature compression for large-scale image classification, which is related as both works deal with high-dimensional data.</w:t>
      </w:r>
    </w:p>
    <w:p w14:paraId="78AD7CCB"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[35] "Announcing </w:t>
      </w:r>
      <w:proofErr w:type="spellStart"/>
      <w:r w:rsidRPr="00D01FEE">
        <w:rPr>
          <w:rFonts w:ascii="Times New Roman" w:hAnsi="Times New Roman" w:cs="Times New Roman"/>
          <w:sz w:val="22"/>
          <w:szCs w:val="22"/>
        </w:rPr>
        <w:t>ScaNN</w:t>
      </w:r>
      <w:proofErr w:type="spellEnd"/>
      <w:r w:rsidRPr="00D01FEE">
        <w:rPr>
          <w:rFonts w:ascii="Times New Roman" w:hAnsi="Times New Roman" w:cs="Times New Roman"/>
          <w:sz w:val="22"/>
          <w:szCs w:val="22"/>
        </w:rPr>
        <w:t xml:space="preserve">": This refers to the announcement of Google's </w:t>
      </w:r>
      <w:proofErr w:type="spellStart"/>
      <w:r w:rsidRPr="00D01FEE">
        <w:rPr>
          <w:rFonts w:ascii="Times New Roman" w:hAnsi="Times New Roman" w:cs="Times New Roman"/>
          <w:sz w:val="22"/>
          <w:szCs w:val="22"/>
        </w:rPr>
        <w:t>ScaNN</w:t>
      </w:r>
      <w:proofErr w:type="spellEnd"/>
      <w:r w:rsidRPr="00D01FEE">
        <w:rPr>
          <w:rFonts w:ascii="Times New Roman" w:hAnsi="Times New Roman" w:cs="Times New Roman"/>
          <w:sz w:val="22"/>
          <w:szCs w:val="22"/>
        </w:rPr>
        <w:t>, a scalable nearest neighbor search system that was developed concurrently and serves as a comparison point for this research.</w:t>
      </w:r>
    </w:p>
    <w:p w14:paraId="3299727B"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[36] Iwasaki and Miyazaki (2018): This work focuses on optimizing indexing based on k-Nearest Neighbor Graph for proximity search in high-dimensional data, which is related to the problem addressed in this research.</w:t>
      </w:r>
    </w:p>
    <w:p w14:paraId="43C9A064"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   - [37] </w:t>
      </w:r>
      <w:proofErr w:type="spellStart"/>
      <w:r w:rsidRPr="00D01FEE">
        <w:rPr>
          <w:rFonts w:ascii="Times New Roman" w:hAnsi="Times New Roman" w:cs="Times New Roman"/>
          <w:sz w:val="22"/>
          <w:szCs w:val="22"/>
        </w:rPr>
        <w:t>Malkov</w:t>
      </w:r>
      <w:proofErr w:type="spellEnd"/>
      <w:r w:rsidRPr="00D01FEE">
        <w:rPr>
          <w:rFonts w:ascii="Times New Roman" w:hAnsi="Times New Roman" w:cs="Times New Roman"/>
          <w:sz w:val="22"/>
          <w:szCs w:val="22"/>
        </w:rPr>
        <w:t xml:space="preserve"> and </w:t>
      </w:r>
      <w:proofErr w:type="spellStart"/>
      <w:r w:rsidRPr="00D01FEE">
        <w:rPr>
          <w:rFonts w:ascii="Times New Roman" w:hAnsi="Times New Roman" w:cs="Times New Roman"/>
          <w:sz w:val="22"/>
          <w:szCs w:val="22"/>
        </w:rPr>
        <w:t>Yashunin</w:t>
      </w:r>
      <w:proofErr w:type="spellEnd"/>
      <w:r w:rsidRPr="00D01FEE">
        <w:rPr>
          <w:rFonts w:ascii="Times New Roman" w:hAnsi="Times New Roman" w:cs="Times New Roman"/>
          <w:sz w:val="22"/>
          <w:szCs w:val="22"/>
        </w:rPr>
        <w:t xml:space="preserve"> (2020): This paper discusses efficient and robust approximate nearest neighbor search using hierarchical navigable small world graphs, which is </w:t>
      </w:r>
      <w:proofErr w:type="gramStart"/>
      <w:r w:rsidRPr="00D01FEE">
        <w:rPr>
          <w:rFonts w:ascii="Times New Roman" w:hAnsi="Times New Roman" w:cs="Times New Roman"/>
          <w:sz w:val="22"/>
          <w:szCs w:val="22"/>
        </w:rPr>
        <w:t>similar to</w:t>
      </w:r>
      <w:proofErr w:type="gramEnd"/>
      <w:r w:rsidRPr="00D01FEE">
        <w:rPr>
          <w:rFonts w:ascii="Times New Roman" w:hAnsi="Times New Roman" w:cs="Times New Roman"/>
          <w:sz w:val="22"/>
          <w:szCs w:val="22"/>
        </w:rPr>
        <w:t xml:space="preserve"> the approach used in this research.</w:t>
      </w:r>
    </w:p>
    <w:p w14:paraId="291AEFA6" w14:textId="77777777" w:rsidR="00D01FEE" w:rsidRPr="00D01FEE" w:rsidRDefault="00D01FEE" w:rsidP="00D01FEE">
      <w:pPr>
        <w:spacing w:after="0"/>
        <w:rPr>
          <w:rFonts w:ascii="Times New Roman" w:hAnsi="Times New Roman" w:cs="Times New Roman"/>
          <w:sz w:val="22"/>
          <w:szCs w:val="22"/>
        </w:rPr>
      </w:pPr>
    </w:p>
    <w:p w14:paraId="09688C8C"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3. How This Work Improves Upon Existing Literature:</w:t>
      </w:r>
    </w:p>
    <w:p w14:paraId="0AE49727"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The proposed </w:t>
      </w:r>
      <w:proofErr w:type="spellStart"/>
      <w:r w:rsidRPr="00D01FEE">
        <w:rPr>
          <w:rFonts w:ascii="Times New Roman" w:hAnsi="Times New Roman" w:cs="Times New Roman"/>
          <w:sz w:val="22"/>
          <w:szCs w:val="22"/>
        </w:rPr>
        <w:t>ScaNN</w:t>
      </w:r>
      <w:proofErr w:type="spellEnd"/>
      <w:r w:rsidRPr="00D01FEE">
        <w:rPr>
          <w:rFonts w:ascii="Times New Roman" w:hAnsi="Times New Roman" w:cs="Times New Roman"/>
          <w:sz w:val="22"/>
          <w:szCs w:val="22"/>
        </w:rPr>
        <w:t xml:space="preserve"> method improves upon existing literature by offering a more scalable and memory-efficient solution for high-dimensional data. It achieves this by using a hierarchical approach that reduces the search space, making it faster than other methods like HNSW (Hierarchical Navigable Small World Graphs) and Nystrom approximations.</w:t>
      </w:r>
    </w:p>
    <w:p w14:paraId="7E8760CC" w14:textId="77777777" w:rsidR="00D01FEE" w:rsidRPr="00D01FEE" w:rsidRDefault="00D01FEE" w:rsidP="00D01FEE">
      <w:pPr>
        <w:spacing w:after="0"/>
        <w:rPr>
          <w:rFonts w:ascii="Times New Roman" w:hAnsi="Times New Roman" w:cs="Times New Roman"/>
          <w:sz w:val="22"/>
          <w:szCs w:val="22"/>
        </w:rPr>
      </w:pPr>
    </w:p>
    <w:p w14:paraId="2A9963B4"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4. Concise Summary of Methodology Used:</w:t>
      </w:r>
    </w:p>
    <w:p w14:paraId="5992B1F4"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The authors develop </w:t>
      </w:r>
      <w:proofErr w:type="spellStart"/>
      <w:r w:rsidRPr="00D01FEE">
        <w:rPr>
          <w:rFonts w:ascii="Times New Roman" w:hAnsi="Times New Roman" w:cs="Times New Roman"/>
          <w:sz w:val="22"/>
          <w:szCs w:val="22"/>
        </w:rPr>
        <w:t>ScaNN</w:t>
      </w:r>
      <w:proofErr w:type="spellEnd"/>
      <w:r w:rsidRPr="00D01FEE">
        <w:rPr>
          <w:rFonts w:ascii="Times New Roman" w:hAnsi="Times New Roman" w:cs="Times New Roman"/>
          <w:sz w:val="22"/>
          <w:szCs w:val="22"/>
        </w:rPr>
        <w:t>, which is a scalable nearest neighbor search system that uses a hierarchical approach to navigate through small world graphs. It first builds a compact representation of the data using t-SNE (t-Distributed Stochastic Neighbor Embedding) or UMAP (Uniform Manifold Approximation and Projection), then creates a small world graph by connecting nearby points. This graph is hierarchically divided into smaller subgraphs, allowing for more efficient navigation during the search process.</w:t>
      </w:r>
    </w:p>
    <w:p w14:paraId="6BC1B501" w14:textId="77777777" w:rsidR="00D01FEE" w:rsidRPr="00D01FEE" w:rsidRDefault="00D01FEE" w:rsidP="00D01FEE">
      <w:pPr>
        <w:spacing w:after="0"/>
        <w:rPr>
          <w:rFonts w:ascii="Times New Roman" w:hAnsi="Times New Roman" w:cs="Times New Roman"/>
          <w:sz w:val="22"/>
          <w:szCs w:val="22"/>
        </w:rPr>
      </w:pPr>
    </w:p>
    <w:p w14:paraId="0149DFA1"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5. Main Results and Conclusions:</w:t>
      </w:r>
    </w:p>
    <w:p w14:paraId="0A14C522"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The main results show that </w:t>
      </w:r>
      <w:proofErr w:type="spellStart"/>
      <w:r w:rsidRPr="00D01FEE">
        <w:rPr>
          <w:rFonts w:ascii="Times New Roman" w:hAnsi="Times New Roman" w:cs="Times New Roman"/>
          <w:sz w:val="22"/>
          <w:szCs w:val="22"/>
        </w:rPr>
        <w:t>ScaNN</w:t>
      </w:r>
      <w:proofErr w:type="spellEnd"/>
      <w:r w:rsidRPr="00D01FEE">
        <w:rPr>
          <w:rFonts w:ascii="Times New Roman" w:hAnsi="Times New Roman" w:cs="Times New Roman"/>
          <w:sz w:val="22"/>
          <w:szCs w:val="22"/>
        </w:rPr>
        <w:t xml:space="preserve"> outperforms existing methods like HNSW, Nystrom approximations, and Google's </w:t>
      </w:r>
      <w:proofErr w:type="spellStart"/>
      <w:r w:rsidRPr="00D01FEE">
        <w:rPr>
          <w:rFonts w:ascii="Times New Roman" w:hAnsi="Times New Roman" w:cs="Times New Roman"/>
          <w:sz w:val="22"/>
          <w:szCs w:val="22"/>
        </w:rPr>
        <w:t>ScaNN</w:t>
      </w:r>
      <w:proofErr w:type="spellEnd"/>
      <w:r w:rsidRPr="00D01FEE">
        <w:rPr>
          <w:rFonts w:ascii="Times New Roman" w:hAnsi="Times New Roman" w:cs="Times New Roman"/>
          <w:sz w:val="22"/>
          <w:szCs w:val="22"/>
        </w:rPr>
        <w:t xml:space="preserve"> in terms of query time and memory usage for high-dimensional data. The authors </w:t>
      </w:r>
      <w:r w:rsidRPr="00D01FEE">
        <w:rPr>
          <w:rFonts w:ascii="Times New Roman" w:hAnsi="Times New Roman" w:cs="Times New Roman"/>
          <w:sz w:val="22"/>
          <w:szCs w:val="22"/>
        </w:rPr>
        <w:lastRenderedPageBreak/>
        <w:t xml:space="preserve">conclude that </w:t>
      </w:r>
      <w:proofErr w:type="spellStart"/>
      <w:r w:rsidRPr="00D01FEE">
        <w:rPr>
          <w:rFonts w:ascii="Times New Roman" w:hAnsi="Times New Roman" w:cs="Times New Roman"/>
          <w:sz w:val="22"/>
          <w:szCs w:val="22"/>
        </w:rPr>
        <w:t>ScaNN</w:t>
      </w:r>
      <w:proofErr w:type="spellEnd"/>
      <w:r w:rsidRPr="00D01FEE">
        <w:rPr>
          <w:rFonts w:ascii="Times New Roman" w:hAnsi="Times New Roman" w:cs="Times New Roman"/>
          <w:sz w:val="22"/>
          <w:szCs w:val="22"/>
        </w:rPr>
        <w:t xml:space="preserve"> offers a practical solution for scalable nearest neighbor search problems and can be useful in various applications such as image retrieval, recommendation systems, and more.</w:t>
      </w:r>
    </w:p>
    <w:p w14:paraId="59DB722F" w14:textId="77777777" w:rsidR="00D01FEE" w:rsidRPr="00D01FEE" w:rsidRDefault="00D01FEE" w:rsidP="00D01FEE">
      <w:pPr>
        <w:spacing w:after="0"/>
        <w:rPr>
          <w:rFonts w:ascii="Times New Roman" w:hAnsi="Times New Roman" w:cs="Times New Roman"/>
          <w:sz w:val="22"/>
          <w:szCs w:val="22"/>
        </w:rPr>
      </w:pPr>
    </w:p>
    <w:p w14:paraId="52B84955"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Time taken for summarization: 112.98 seconds</w:t>
      </w:r>
    </w:p>
    <w:p w14:paraId="2A80AC39" w14:textId="4FBF782B"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52F5CC16" w14:textId="18B76A4D"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3</w:t>
      </w:r>
      <w:r>
        <w:rPr>
          <w:rFonts w:ascii="Times New Roman" w:hAnsi="Times New Roman" w:cs="Times New Roman"/>
          <w:b/>
          <w:bCs/>
          <w:sz w:val="28"/>
          <w:szCs w:val="28"/>
        </w:rPr>
        <w:t xml:space="preserve"> Summary:</w:t>
      </w:r>
    </w:p>
    <w:p w14:paraId="79B98C49"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Extracting structured text from PDF...</w:t>
      </w:r>
    </w:p>
    <w:p w14:paraId="5E47B618"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Structured text saved to structured_paper.txt</w:t>
      </w:r>
    </w:p>
    <w:p w14:paraId="00218E04"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Generating summary...</w:t>
      </w:r>
    </w:p>
    <w:p w14:paraId="2251D405" w14:textId="77777777" w:rsidR="00D01FEE" w:rsidRPr="00D01FEE" w:rsidRDefault="00D01FEE" w:rsidP="00D01FEE">
      <w:pPr>
        <w:spacing w:after="0"/>
        <w:rPr>
          <w:rFonts w:ascii="Times New Roman" w:hAnsi="Times New Roman" w:cs="Times New Roman"/>
          <w:sz w:val="22"/>
          <w:szCs w:val="22"/>
        </w:rPr>
      </w:pPr>
    </w:p>
    <w:p w14:paraId="383F8FDF"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Summary of the Research Paper ---</w:t>
      </w:r>
    </w:p>
    <w:p w14:paraId="797F2DE2" w14:textId="77777777" w:rsidR="00D01FEE" w:rsidRPr="00D01FEE" w:rsidRDefault="00D01FEE" w:rsidP="00D01FEE">
      <w:pPr>
        <w:spacing w:after="0"/>
        <w:rPr>
          <w:rFonts w:ascii="Times New Roman" w:hAnsi="Times New Roman" w:cs="Times New Roman"/>
          <w:sz w:val="22"/>
          <w:szCs w:val="22"/>
        </w:rPr>
      </w:pPr>
    </w:p>
    <w:p w14:paraId="1F102912"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1. Detailed Breakdown: Retrieval-Augmented Generation (RAG) is a technique that helps large language models generate more accurate answers by using external knowledge sources. This reduces the chances of the model producing inaccurate or false information, known as "hallucinations". However, evaluating RAG systems remains challenging due to issues such as limited data diversity, difficulty in locating where problems occur in the system, and instability in retrieval evaluation. To address these challenges, this study proposes a comprehensive framework called </w:t>
      </w:r>
      <w:proofErr w:type="spellStart"/>
      <w:r w:rsidRPr="00D01FEE">
        <w:rPr>
          <w:rFonts w:ascii="Times New Roman" w:hAnsi="Times New Roman" w:cs="Times New Roman"/>
          <w:sz w:val="22"/>
          <w:szCs w:val="22"/>
        </w:rPr>
        <w:t>CoFE</w:t>
      </w:r>
      <w:proofErr w:type="spellEnd"/>
      <w:r w:rsidRPr="00D01FEE">
        <w:rPr>
          <w:rFonts w:ascii="Times New Roman" w:hAnsi="Times New Roman" w:cs="Times New Roman"/>
          <w:sz w:val="22"/>
          <w:szCs w:val="22"/>
        </w:rPr>
        <w:t>-RAG for thorough evaluation across all stages of the RAG pipeline (chunking, retrieval, reranking, and generation). To evaluate the first three phases effectively, multi-granularity keywords are introduced to assess the context retrieved instead of relying on golden chunks. Additionally, a holistic benchmark dataset is released to cover various data scenarios and query types.</w:t>
      </w:r>
    </w:p>
    <w:p w14:paraId="4A0455A8" w14:textId="77777777" w:rsidR="00D01FEE" w:rsidRPr="00D01FEE" w:rsidRDefault="00D01FEE" w:rsidP="00D01FEE">
      <w:pPr>
        <w:spacing w:after="0"/>
        <w:rPr>
          <w:rFonts w:ascii="Times New Roman" w:hAnsi="Times New Roman" w:cs="Times New Roman"/>
          <w:sz w:val="22"/>
          <w:szCs w:val="22"/>
        </w:rPr>
      </w:pPr>
    </w:p>
    <w:p w14:paraId="2356D7C3"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2. Key References: This work relates to studies in the field of RAG systems, specifically those addressing evaluation challenges such as limited data diversity (not explicitly mentioned) and obscure problem location. The proposed </w:t>
      </w:r>
      <w:proofErr w:type="spellStart"/>
      <w:r w:rsidRPr="00D01FEE">
        <w:rPr>
          <w:rFonts w:ascii="Times New Roman" w:hAnsi="Times New Roman" w:cs="Times New Roman"/>
          <w:sz w:val="22"/>
          <w:szCs w:val="22"/>
        </w:rPr>
        <w:t>CoFE</w:t>
      </w:r>
      <w:proofErr w:type="spellEnd"/>
      <w:r w:rsidRPr="00D01FEE">
        <w:rPr>
          <w:rFonts w:ascii="Times New Roman" w:hAnsi="Times New Roman" w:cs="Times New Roman"/>
          <w:sz w:val="22"/>
          <w:szCs w:val="22"/>
        </w:rPr>
        <w:t>-RAG framework aims to improve upon existing evaluation methods by providing a comprehensive approach for assessing all stages of RAG systems.</w:t>
      </w:r>
    </w:p>
    <w:p w14:paraId="55A0237D" w14:textId="77777777" w:rsidR="00D01FEE" w:rsidRPr="00D01FEE" w:rsidRDefault="00D01FEE" w:rsidP="00D01FEE">
      <w:pPr>
        <w:spacing w:after="0"/>
        <w:rPr>
          <w:rFonts w:ascii="Times New Roman" w:hAnsi="Times New Roman" w:cs="Times New Roman"/>
          <w:sz w:val="22"/>
          <w:szCs w:val="22"/>
        </w:rPr>
      </w:pPr>
    </w:p>
    <w:p w14:paraId="7B7E4F78"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3. Improvement upon Existing Literature: By introducing multi-granularity keywords, the study aims to address the issue of limited data diversity and instability in retrieval evaluation. The proposed </w:t>
      </w:r>
      <w:proofErr w:type="spellStart"/>
      <w:r w:rsidRPr="00D01FEE">
        <w:rPr>
          <w:rFonts w:ascii="Times New Roman" w:hAnsi="Times New Roman" w:cs="Times New Roman"/>
          <w:sz w:val="22"/>
          <w:szCs w:val="22"/>
        </w:rPr>
        <w:t>CoFE</w:t>
      </w:r>
      <w:proofErr w:type="spellEnd"/>
      <w:r w:rsidRPr="00D01FEE">
        <w:rPr>
          <w:rFonts w:ascii="Times New Roman" w:hAnsi="Times New Roman" w:cs="Times New Roman"/>
          <w:sz w:val="22"/>
          <w:szCs w:val="22"/>
        </w:rPr>
        <w:t>-RAG framework offers a more effective method for evaluating RAG systems across the entire pipeline, helping researchers better understand where problems occur and how they can be addressed.</w:t>
      </w:r>
    </w:p>
    <w:p w14:paraId="37BB9F5D" w14:textId="77777777" w:rsidR="00D01FEE" w:rsidRPr="00D01FEE" w:rsidRDefault="00D01FEE" w:rsidP="00D01FEE">
      <w:pPr>
        <w:spacing w:after="0"/>
        <w:rPr>
          <w:rFonts w:ascii="Times New Roman" w:hAnsi="Times New Roman" w:cs="Times New Roman"/>
          <w:sz w:val="22"/>
          <w:szCs w:val="22"/>
        </w:rPr>
      </w:pPr>
    </w:p>
    <w:p w14:paraId="33DD7480"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4. Methodology: The study proposes the </w:t>
      </w:r>
      <w:proofErr w:type="spellStart"/>
      <w:r w:rsidRPr="00D01FEE">
        <w:rPr>
          <w:rFonts w:ascii="Times New Roman" w:hAnsi="Times New Roman" w:cs="Times New Roman"/>
          <w:sz w:val="22"/>
          <w:szCs w:val="22"/>
        </w:rPr>
        <w:t>CoFE</w:t>
      </w:r>
      <w:proofErr w:type="spellEnd"/>
      <w:r w:rsidRPr="00D01FEE">
        <w:rPr>
          <w:rFonts w:ascii="Times New Roman" w:hAnsi="Times New Roman" w:cs="Times New Roman"/>
          <w:sz w:val="22"/>
          <w:szCs w:val="22"/>
        </w:rPr>
        <w:t>-RAG framework, which includes multi-granularity keywords (coarse-grained and fine-grained) to assess the context retrieved instead of relying on golden chunks. Additionally, a benchmark dataset tailored for diverse data scenarios is released to facilitate thorough evaluation of RAG systems.</w:t>
      </w:r>
    </w:p>
    <w:p w14:paraId="51CB1170" w14:textId="77777777" w:rsidR="00D01FEE" w:rsidRPr="00D01FEE" w:rsidRDefault="00D01FEE" w:rsidP="00D01FEE">
      <w:pPr>
        <w:spacing w:after="0"/>
        <w:rPr>
          <w:rFonts w:ascii="Times New Roman" w:hAnsi="Times New Roman" w:cs="Times New Roman"/>
          <w:sz w:val="22"/>
          <w:szCs w:val="22"/>
        </w:rPr>
      </w:pPr>
    </w:p>
    <w:p w14:paraId="7668E5B4"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 xml:space="preserve">5. Main Results and Conclusions: The study demonstrates the utility of the </w:t>
      </w:r>
      <w:proofErr w:type="spellStart"/>
      <w:r w:rsidRPr="00D01FEE">
        <w:rPr>
          <w:rFonts w:ascii="Times New Roman" w:hAnsi="Times New Roman" w:cs="Times New Roman"/>
          <w:sz w:val="22"/>
          <w:szCs w:val="22"/>
        </w:rPr>
        <w:t>CoFE</w:t>
      </w:r>
      <w:proofErr w:type="spellEnd"/>
      <w:r w:rsidRPr="00D01FEE">
        <w:rPr>
          <w:rFonts w:ascii="Times New Roman" w:hAnsi="Times New Roman" w:cs="Times New Roman"/>
          <w:sz w:val="22"/>
          <w:szCs w:val="22"/>
        </w:rPr>
        <w:t>-RAG framework by conducting experiments that evaluate each stage of RAG systems, providing insights into where problems occur and offering potential solutions. By addressing these challenges, researchers can develop more effective RAG systems that generate accurate and reliable answers.</w:t>
      </w:r>
    </w:p>
    <w:p w14:paraId="31411970" w14:textId="77777777" w:rsidR="00D01FEE" w:rsidRPr="00D01FEE" w:rsidRDefault="00D01FEE" w:rsidP="00D01FEE">
      <w:pPr>
        <w:spacing w:after="0"/>
        <w:rPr>
          <w:rFonts w:ascii="Times New Roman" w:hAnsi="Times New Roman" w:cs="Times New Roman"/>
          <w:sz w:val="22"/>
          <w:szCs w:val="22"/>
        </w:rPr>
      </w:pPr>
    </w:p>
    <w:p w14:paraId="29799882" w14:textId="77777777" w:rsidR="00D01FEE" w:rsidRPr="00D01FEE" w:rsidRDefault="00D01FEE" w:rsidP="00D01FEE">
      <w:pPr>
        <w:spacing w:after="0"/>
        <w:rPr>
          <w:rFonts w:ascii="Times New Roman" w:hAnsi="Times New Roman" w:cs="Times New Roman"/>
          <w:sz w:val="22"/>
          <w:szCs w:val="22"/>
        </w:rPr>
      </w:pPr>
      <w:r w:rsidRPr="00D01FEE">
        <w:rPr>
          <w:rFonts w:ascii="Times New Roman" w:hAnsi="Times New Roman" w:cs="Times New Roman"/>
          <w:sz w:val="22"/>
          <w:szCs w:val="22"/>
        </w:rPr>
        <w:t>Time taken for summarization: 92.75 seconds</w:t>
      </w:r>
    </w:p>
    <w:p w14:paraId="7F71FCA2" w14:textId="3AA33DC9" w:rsidR="00DD78A6" w:rsidRDefault="00DD78A6">
      <w:pPr>
        <w:rPr>
          <w:rFonts w:ascii="Times New Roman" w:hAnsi="Times New Roman" w:cs="Times New Roman"/>
          <w:b/>
          <w:bCs/>
          <w:sz w:val="28"/>
          <w:szCs w:val="28"/>
        </w:rPr>
      </w:pPr>
      <w:r>
        <w:rPr>
          <w:rFonts w:ascii="Times New Roman" w:hAnsi="Times New Roman" w:cs="Times New Roman"/>
          <w:b/>
          <w:bCs/>
          <w:sz w:val="28"/>
          <w:szCs w:val="28"/>
        </w:rPr>
        <w:br w:type="page"/>
      </w:r>
    </w:p>
    <w:p w14:paraId="6BAE2804" w14:textId="3CD6D508"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4</w:t>
      </w:r>
      <w:r>
        <w:rPr>
          <w:rFonts w:ascii="Times New Roman" w:hAnsi="Times New Roman" w:cs="Times New Roman"/>
          <w:b/>
          <w:bCs/>
          <w:sz w:val="28"/>
          <w:szCs w:val="28"/>
        </w:rPr>
        <w:t xml:space="preserve"> Summary:</w:t>
      </w:r>
    </w:p>
    <w:p w14:paraId="5C9CF717"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Extracting structured text from PDF...</w:t>
      </w:r>
    </w:p>
    <w:p w14:paraId="0CC010B7"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Structured text saved to structured_paper.txt</w:t>
      </w:r>
    </w:p>
    <w:p w14:paraId="3F4DEA69"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Generating summary...</w:t>
      </w:r>
    </w:p>
    <w:p w14:paraId="2B26A53F" w14:textId="77777777" w:rsidR="00D271B6" w:rsidRPr="00D271B6" w:rsidRDefault="00D271B6" w:rsidP="00D271B6">
      <w:pPr>
        <w:spacing w:after="0"/>
        <w:rPr>
          <w:rFonts w:ascii="Times New Roman" w:hAnsi="Times New Roman" w:cs="Times New Roman"/>
          <w:sz w:val="22"/>
          <w:szCs w:val="22"/>
        </w:rPr>
      </w:pPr>
    </w:p>
    <w:p w14:paraId="049E3955"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 Summary of the Research Paper ---</w:t>
      </w:r>
    </w:p>
    <w:p w14:paraId="450A2461" w14:textId="77777777" w:rsidR="00D271B6" w:rsidRPr="00D271B6" w:rsidRDefault="00D271B6" w:rsidP="00D271B6">
      <w:pPr>
        <w:spacing w:after="0"/>
        <w:rPr>
          <w:rFonts w:ascii="Times New Roman" w:hAnsi="Times New Roman" w:cs="Times New Roman"/>
          <w:sz w:val="22"/>
          <w:szCs w:val="22"/>
        </w:rPr>
      </w:pPr>
    </w:p>
    <w:p w14:paraId="3122876A"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1. Detailed Breakdown:</w:t>
      </w:r>
    </w:p>
    <w:p w14:paraId="14B1AFBF"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Large Language Models (LLMs) are powerful but can have issues like providing incorrect information, outdated facts, and untraceable reasoning processes. Retrieval-Augmented Generation (RAG) is a promising solution that combines LLM's inherent knowledge with external databases to improve accuracy for knowledge-intensive tasks and allow continuous updates of knowledge. The paper provides an overview of the evolution of RAG methods, which includes Naive RAG, Advanced RAG, and Modular RAG.</w:t>
      </w:r>
    </w:p>
    <w:p w14:paraId="7FAFFBBD" w14:textId="77777777" w:rsidR="00D271B6" w:rsidRPr="00D271B6" w:rsidRDefault="00D271B6" w:rsidP="00D271B6">
      <w:pPr>
        <w:spacing w:after="0"/>
        <w:rPr>
          <w:rFonts w:ascii="Times New Roman" w:hAnsi="Times New Roman" w:cs="Times New Roman"/>
          <w:sz w:val="22"/>
          <w:szCs w:val="22"/>
        </w:rPr>
      </w:pPr>
    </w:p>
    <w:p w14:paraId="1D597B32"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2. Key References:</w:t>
      </w:r>
    </w:p>
    <w:p w14:paraId="0CD7F878"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 xml:space="preserve">   - [174] J. Li et al., "Scaling Laws for Training Scale-Invariant Transformers," </w:t>
      </w:r>
      <w:proofErr w:type="spellStart"/>
      <w:r w:rsidRPr="00D271B6">
        <w:rPr>
          <w:rFonts w:ascii="Times New Roman" w:hAnsi="Times New Roman" w:cs="Times New Roman"/>
          <w:sz w:val="22"/>
          <w:szCs w:val="22"/>
        </w:rPr>
        <w:t>arXiv</w:t>
      </w:r>
      <w:proofErr w:type="spellEnd"/>
      <w:r w:rsidRPr="00D271B6">
        <w:rPr>
          <w:rFonts w:ascii="Times New Roman" w:hAnsi="Times New Roman" w:cs="Times New Roman"/>
          <w:sz w:val="22"/>
          <w:szCs w:val="22"/>
        </w:rPr>
        <w:t xml:space="preserve"> preprint arXiv:2006.15683 (2020). This work lays the foundation for understanding the capabilities and limitations of LLMs.</w:t>
      </w:r>
    </w:p>
    <w:p w14:paraId="5463DC20"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 xml:space="preserve">   - [176] M. </w:t>
      </w:r>
      <w:proofErr w:type="spellStart"/>
      <w:r w:rsidRPr="00D271B6">
        <w:rPr>
          <w:rFonts w:ascii="Times New Roman" w:hAnsi="Times New Roman" w:cs="Times New Roman"/>
          <w:sz w:val="22"/>
          <w:szCs w:val="22"/>
        </w:rPr>
        <w:t>Yasunaga</w:t>
      </w:r>
      <w:proofErr w:type="spellEnd"/>
      <w:r w:rsidRPr="00D271B6">
        <w:rPr>
          <w:rFonts w:ascii="Times New Roman" w:hAnsi="Times New Roman" w:cs="Times New Roman"/>
          <w:sz w:val="22"/>
          <w:szCs w:val="22"/>
        </w:rPr>
        <w:t xml:space="preserve"> et al., "Retrieval-augmented multi-modal language modeling," </w:t>
      </w:r>
      <w:proofErr w:type="spellStart"/>
      <w:r w:rsidRPr="00D271B6">
        <w:rPr>
          <w:rFonts w:ascii="Times New Roman" w:hAnsi="Times New Roman" w:cs="Times New Roman"/>
          <w:sz w:val="22"/>
          <w:szCs w:val="22"/>
        </w:rPr>
        <w:t>arXiv</w:t>
      </w:r>
      <w:proofErr w:type="spellEnd"/>
      <w:r w:rsidRPr="00D271B6">
        <w:rPr>
          <w:rFonts w:ascii="Times New Roman" w:hAnsi="Times New Roman" w:cs="Times New Roman"/>
          <w:sz w:val="22"/>
          <w:szCs w:val="22"/>
        </w:rPr>
        <w:t xml:space="preserve"> preprint arXiv:2211.12561 (2022). This work demonstrates the effectiveness of combining LLMs with retrieval in multi-modal tasks like video captioning.</w:t>
      </w:r>
    </w:p>
    <w:p w14:paraId="16008AE0"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 xml:space="preserve">   - [175] U. Alon et al., "Neuro-symbolic language modeling with automaton-augmented retrieval," in International Conference on Machine Learning (2022). This work explores the use of automata in conjunction with retrieval for LLMs.</w:t>
      </w:r>
    </w:p>
    <w:p w14:paraId="2DDC5F49" w14:textId="77777777" w:rsidR="00D271B6" w:rsidRPr="00D271B6" w:rsidRDefault="00D271B6" w:rsidP="00D271B6">
      <w:pPr>
        <w:spacing w:after="0"/>
        <w:rPr>
          <w:rFonts w:ascii="Times New Roman" w:hAnsi="Times New Roman" w:cs="Times New Roman"/>
          <w:sz w:val="22"/>
          <w:szCs w:val="22"/>
        </w:rPr>
      </w:pPr>
    </w:p>
    <w:p w14:paraId="7A4037ED"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3. Improvement upon Existing Literature:</w:t>
      </w:r>
    </w:p>
    <w:p w14:paraId="0CAE7916"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This paper offers a comprehensive review, summarizing various RAG paradigms and their components to provide a clear understanding of the current state-of-the-art research in this field. It discusses the advantages of using RAG approaches, as well as challenges that still need to be addressed, such as improving retrieval accuracy, ensuring efficient data storage, and minimizing latency during retrieval.</w:t>
      </w:r>
    </w:p>
    <w:p w14:paraId="1C67E962" w14:textId="77777777" w:rsidR="00D271B6" w:rsidRPr="00D271B6" w:rsidRDefault="00D271B6" w:rsidP="00D271B6">
      <w:pPr>
        <w:spacing w:after="0"/>
        <w:rPr>
          <w:rFonts w:ascii="Times New Roman" w:hAnsi="Times New Roman" w:cs="Times New Roman"/>
          <w:sz w:val="22"/>
          <w:szCs w:val="22"/>
        </w:rPr>
      </w:pPr>
    </w:p>
    <w:p w14:paraId="59710468"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4. Methodology:</w:t>
      </w:r>
    </w:p>
    <w:p w14:paraId="5FC2DF46"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The paper presents an organized structure for examining the evolution of RAG paradigms, discussing each stage in detail. It reviews the fundamental components of a typical RAG framework—retrieval, generation, and augmentation techniques—and discusses their significance for enhancing the performance of LLMs in knowledge-intensive tasks.</w:t>
      </w:r>
    </w:p>
    <w:p w14:paraId="51FC63EF" w14:textId="77777777" w:rsidR="00D271B6" w:rsidRPr="00D271B6" w:rsidRDefault="00D271B6" w:rsidP="00D271B6">
      <w:pPr>
        <w:spacing w:after="0"/>
        <w:rPr>
          <w:rFonts w:ascii="Times New Roman" w:hAnsi="Times New Roman" w:cs="Times New Roman"/>
          <w:sz w:val="22"/>
          <w:szCs w:val="22"/>
        </w:rPr>
      </w:pPr>
    </w:p>
    <w:p w14:paraId="5A92AA0E"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5. Main Results &amp; Conclusions:</w:t>
      </w:r>
    </w:p>
    <w:p w14:paraId="4792B9F2"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 xml:space="preserve">The paper provides insights into the progress made in the field of RAG over the years, highlighting both the successes and challenges associated with each stage of development. It identifies areas that require further exploration to advance RAG techniques and improve their practical applications for various tasks. The authors conclude by emphasizing the importance of continuous research in this area to unlock the full </w:t>
      </w:r>
      <w:r w:rsidRPr="00D271B6">
        <w:rPr>
          <w:rFonts w:ascii="Times New Roman" w:hAnsi="Times New Roman" w:cs="Times New Roman"/>
          <w:sz w:val="22"/>
          <w:szCs w:val="22"/>
        </w:rPr>
        <w:lastRenderedPageBreak/>
        <w:t>potential of LLMs and enable them to provide accurate, credible, and transparent information across a wide range of domains.</w:t>
      </w:r>
    </w:p>
    <w:p w14:paraId="62F4511A" w14:textId="77777777" w:rsidR="00D271B6" w:rsidRPr="00D271B6" w:rsidRDefault="00D271B6" w:rsidP="00D271B6">
      <w:pPr>
        <w:spacing w:after="0"/>
        <w:rPr>
          <w:rFonts w:ascii="Times New Roman" w:hAnsi="Times New Roman" w:cs="Times New Roman"/>
          <w:sz w:val="22"/>
          <w:szCs w:val="22"/>
        </w:rPr>
      </w:pPr>
    </w:p>
    <w:p w14:paraId="51D84AA1"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Time taken for summarization: 112.75 seconds</w:t>
      </w:r>
    </w:p>
    <w:p w14:paraId="23862109" w14:textId="134201D0" w:rsidR="00DD78A6" w:rsidRPr="00D271B6" w:rsidRDefault="00DD78A6" w:rsidP="00D271B6">
      <w:pPr>
        <w:spacing w:after="0"/>
        <w:rPr>
          <w:rFonts w:ascii="Times New Roman" w:hAnsi="Times New Roman" w:cs="Times New Roman"/>
          <w:sz w:val="22"/>
          <w:szCs w:val="22"/>
        </w:rPr>
      </w:pPr>
      <w:r w:rsidRPr="00D271B6">
        <w:rPr>
          <w:rFonts w:ascii="Times New Roman" w:hAnsi="Times New Roman" w:cs="Times New Roman"/>
          <w:sz w:val="22"/>
          <w:szCs w:val="22"/>
        </w:rPr>
        <w:br w:type="page"/>
      </w:r>
    </w:p>
    <w:p w14:paraId="190C3640" w14:textId="0489FDB6" w:rsidR="00DD78A6" w:rsidRPr="00DD78A6" w:rsidRDefault="00DD78A6" w:rsidP="00DD78A6">
      <w:pPr>
        <w:rPr>
          <w:rFonts w:ascii="Times New Roman" w:hAnsi="Times New Roman" w:cs="Times New Roman"/>
          <w:b/>
          <w:bCs/>
          <w:sz w:val="28"/>
          <w:szCs w:val="28"/>
        </w:rPr>
      </w:pPr>
      <w:r>
        <w:rPr>
          <w:rFonts w:ascii="Times New Roman" w:hAnsi="Times New Roman" w:cs="Times New Roman"/>
          <w:b/>
          <w:bCs/>
          <w:sz w:val="28"/>
          <w:szCs w:val="28"/>
        </w:rPr>
        <w:lastRenderedPageBreak/>
        <w:t>Paper 1</w:t>
      </w:r>
      <w:r>
        <w:rPr>
          <w:rFonts w:ascii="Times New Roman" w:hAnsi="Times New Roman" w:cs="Times New Roman"/>
          <w:b/>
          <w:bCs/>
          <w:sz w:val="28"/>
          <w:szCs w:val="28"/>
        </w:rPr>
        <w:t>5</w:t>
      </w:r>
      <w:r>
        <w:rPr>
          <w:rFonts w:ascii="Times New Roman" w:hAnsi="Times New Roman" w:cs="Times New Roman"/>
          <w:b/>
          <w:bCs/>
          <w:sz w:val="28"/>
          <w:szCs w:val="28"/>
        </w:rPr>
        <w:t xml:space="preserve"> Summary:</w:t>
      </w:r>
    </w:p>
    <w:p w14:paraId="0C7F01CE"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Extracting structured text from PDF...</w:t>
      </w:r>
    </w:p>
    <w:p w14:paraId="7F74E112"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Structured text saved to structured_paper.txt</w:t>
      </w:r>
    </w:p>
    <w:p w14:paraId="41EB7A4E"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Generating summary...</w:t>
      </w:r>
    </w:p>
    <w:p w14:paraId="01BFEB77" w14:textId="77777777" w:rsidR="00D271B6" w:rsidRPr="00D271B6" w:rsidRDefault="00D271B6" w:rsidP="00D271B6">
      <w:pPr>
        <w:spacing w:after="0"/>
        <w:rPr>
          <w:rFonts w:ascii="Times New Roman" w:hAnsi="Times New Roman" w:cs="Times New Roman"/>
          <w:sz w:val="22"/>
          <w:szCs w:val="22"/>
        </w:rPr>
      </w:pPr>
    </w:p>
    <w:p w14:paraId="3AB8E1A3"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 Summary of the Research Paper ---</w:t>
      </w:r>
    </w:p>
    <w:p w14:paraId="61B506E7" w14:textId="77777777" w:rsidR="00D271B6" w:rsidRPr="00D271B6" w:rsidRDefault="00D271B6" w:rsidP="00D271B6">
      <w:pPr>
        <w:spacing w:after="0"/>
        <w:rPr>
          <w:rFonts w:ascii="Times New Roman" w:hAnsi="Times New Roman" w:cs="Times New Roman"/>
          <w:sz w:val="22"/>
          <w:szCs w:val="22"/>
        </w:rPr>
      </w:pPr>
    </w:p>
    <w:p w14:paraId="78D6B0D8"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1. Detailed Breakdown: This study presents a computational method for predicting protein structures using deep learning, specifically a multi-task neural network called AlphaFold2. The researchers trained the model using data from the Protein Data Bank (PDB) and tested it on a benchmark set of proteins (CASP14). They also demonstrate its accuracy by comparing predictions with experimental structures from the PDB for various proteins.</w:t>
      </w:r>
    </w:p>
    <w:p w14:paraId="5F4B4202" w14:textId="77777777" w:rsidR="00D271B6" w:rsidRPr="00D271B6" w:rsidRDefault="00D271B6" w:rsidP="00D271B6">
      <w:pPr>
        <w:spacing w:after="0"/>
        <w:rPr>
          <w:rFonts w:ascii="Times New Roman" w:hAnsi="Times New Roman" w:cs="Times New Roman"/>
          <w:sz w:val="22"/>
          <w:szCs w:val="22"/>
        </w:rPr>
      </w:pPr>
    </w:p>
    <w:p w14:paraId="65302403"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2. Key References: The work builds upon prior research in deep learning for protein structure prediction, specifically AlphaFold v1. It also references the CASP14 benchmark set used to evaluate the model's performance. For constructing and refining the network architecture, the authors cite various papers related to deep learning techniques and neural networks.</w:t>
      </w:r>
    </w:p>
    <w:p w14:paraId="02E26667" w14:textId="77777777" w:rsidR="00D271B6" w:rsidRPr="00D271B6" w:rsidRDefault="00D271B6" w:rsidP="00D271B6">
      <w:pPr>
        <w:spacing w:after="0"/>
        <w:rPr>
          <w:rFonts w:ascii="Times New Roman" w:hAnsi="Times New Roman" w:cs="Times New Roman"/>
          <w:sz w:val="22"/>
          <w:szCs w:val="22"/>
        </w:rPr>
      </w:pPr>
    </w:p>
    <w:p w14:paraId="427F32B1"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3. Improvement over Existing Literature: The authors claim that their method significantly outperforms previous state-of-the-art methods for protein structure prediction, as demonstrated by its high accuracy on the CASP14 benchmark set.</w:t>
      </w:r>
    </w:p>
    <w:p w14:paraId="24C88FC4" w14:textId="77777777" w:rsidR="00D271B6" w:rsidRPr="00D271B6" w:rsidRDefault="00D271B6" w:rsidP="00D271B6">
      <w:pPr>
        <w:spacing w:after="0"/>
        <w:rPr>
          <w:rFonts w:ascii="Times New Roman" w:hAnsi="Times New Roman" w:cs="Times New Roman"/>
          <w:sz w:val="22"/>
          <w:szCs w:val="22"/>
        </w:rPr>
      </w:pPr>
    </w:p>
    <w:p w14:paraId="3D40060E"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4. Methodology Overview: The researchers used a deep learning approach called AlphaFold2, which is based on a multi-task neural network architecture. They trained the model using data from the PDB and tested it on the CASP14 benchmark set. Additionally, they compared the predicted structures with experimental structures from the PDB for various proteins to demonstrate the model's accuracy.</w:t>
      </w:r>
    </w:p>
    <w:p w14:paraId="5C35153C" w14:textId="77777777" w:rsidR="00D271B6" w:rsidRPr="00D271B6" w:rsidRDefault="00D271B6" w:rsidP="00D271B6">
      <w:pPr>
        <w:spacing w:after="0"/>
        <w:rPr>
          <w:rFonts w:ascii="Times New Roman" w:hAnsi="Times New Roman" w:cs="Times New Roman"/>
          <w:sz w:val="22"/>
          <w:szCs w:val="22"/>
        </w:rPr>
      </w:pPr>
    </w:p>
    <w:p w14:paraId="7B7C89F1"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5. Main Results and Conclusions: The results show that AlphaFold2 significantly outperforms previous methods for protein structure prediction, as demonstrated by its high accuracy on the CASP14 benchmark set. The authors also provide several examples of predicted structures that are in close agreement with experimental structures from the PDB. These findings could help advance our understanding of protein structures and their functions.</w:t>
      </w:r>
    </w:p>
    <w:p w14:paraId="73C4D902" w14:textId="77777777" w:rsidR="00D271B6" w:rsidRPr="00D271B6" w:rsidRDefault="00D271B6" w:rsidP="00D271B6">
      <w:pPr>
        <w:spacing w:after="0"/>
        <w:rPr>
          <w:rFonts w:ascii="Times New Roman" w:hAnsi="Times New Roman" w:cs="Times New Roman"/>
          <w:sz w:val="22"/>
          <w:szCs w:val="22"/>
        </w:rPr>
      </w:pPr>
    </w:p>
    <w:p w14:paraId="61C628AC" w14:textId="77777777" w:rsidR="00D271B6" w:rsidRPr="00D271B6" w:rsidRDefault="00D271B6" w:rsidP="00D271B6">
      <w:pPr>
        <w:spacing w:after="0"/>
        <w:rPr>
          <w:rFonts w:ascii="Times New Roman" w:hAnsi="Times New Roman" w:cs="Times New Roman"/>
          <w:sz w:val="22"/>
          <w:szCs w:val="22"/>
        </w:rPr>
      </w:pPr>
      <w:r w:rsidRPr="00D271B6">
        <w:rPr>
          <w:rFonts w:ascii="Times New Roman" w:hAnsi="Times New Roman" w:cs="Times New Roman"/>
          <w:sz w:val="22"/>
          <w:szCs w:val="22"/>
        </w:rPr>
        <w:t>Time taken for summarization: 77.79 seconds</w:t>
      </w:r>
    </w:p>
    <w:p w14:paraId="664C52AA" w14:textId="77777777" w:rsidR="00DD78A6" w:rsidRPr="00DD78A6" w:rsidRDefault="00DD78A6" w:rsidP="00DD78A6">
      <w:pPr>
        <w:rPr>
          <w:rFonts w:ascii="Times New Roman" w:hAnsi="Times New Roman" w:cs="Times New Roman"/>
          <w:b/>
          <w:bCs/>
          <w:sz w:val="28"/>
          <w:szCs w:val="28"/>
        </w:rPr>
      </w:pPr>
    </w:p>
    <w:sectPr w:rsidR="00DD78A6" w:rsidRPr="00DD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6"/>
    <w:rsid w:val="001016DA"/>
    <w:rsid w:val="004B3ED1"/>
    <w:rsid w:val="0074207C"/>
    <w:rsid w:val="0094792C"/>
    <w:rsid w:val="00A32521"/>
    <w:rsid w:val="00B923A8"/>
    <w:rsid w:val="00D01FEE"/>
    <w:rsid w:val="00D271B6"/>
    <w:rsid w:val="00DD78A6"/>
    <w:rsid w:val="00EC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8908D"/>
  <w15:chartTrackingRefBased/>
  <w15:docId w15:val="{809A0F2E-56E0-854F-BA3A-F4BB2860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8A6"/>
    <w:rPr>
      <w:rFonts w:eastAsiaTheme="majorEastAsia" w:cstheme="majorBidi"/>
      <w:color w:val="272727" w:themeColor="text1" w:themeTint="D8"/>
    </w:rPr>
  </w:style>
  <w:style w:type="paragraph" w:styleId="Title">
    <w:name w:val="Title"/>
    <w:basedOn w:val="Normal"/>
    <w:next w:val="Normal"/>
    <w:link w:val="TitleChar"/>
    <w:uiPriority w:val="10"/>
    <w:qFormat/>
    <w:rsid w:val="00DD7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8A6"/>
    <w:pPr>
      <w:spacing w:before="160"/>
      <w:jc w:val="center"/>
    </w:pPr>
    <w:rPr>
      <w:i/>
      <w:iCs/>
      <w:color w:val="404040" w:themeColor="text1" w:themeTint="BF"/>
    </w:rPr>
  </w:style>
  <w:style w:type="character" w:customStyle="1" w:styleId="QuoteChar">
    <w:name w:val="Quote Char"/>
    <w:basedOn w:val="DefaultParagraphFont"/>
    <w:link w:val="Quote"/>
    <w:uiPriority w:val="29"/>
    <w:rsid w:val="00DD78A6"/>
    <w:rPr>
      <w:i/>
      <w:iCs/>
      <w:color w:val="404040" w:themeColor="text1" w:themeTint="BF"/>
    </w:rPr>
  </w:style>
  <w:style w:type="paragraph" w:styleId="ListParagraph">
    <w:name w:val="List Paragraph"/>
    <w:basedOn w:val="Normal"/>
    <w:uiPriority w:val="34"/>
    <w:qFormat/>
    <w:rsid w:val="00DD78A6"/>
    <w:pPr>
      <w:ind w:left="720"/>
      <w:contextualSpacing/>
    </w:pPr>
  </w:style>
  <w:style w:type="character" w:styleId="IntenseEmphasis">
    <w:name w:val="Intense Emphasis"/>
    <w:basedOn w:val="DefaultParagraphFont"/>
    <w:uiPriority w:val="21"/>
    <w:qFormat/>
    <w:rsid w:val="00DD78A6"/>
    <w:rPr>
      <w:i/>
      <w:iCs/>
      <w:color w:val="0F4761" w:themeColor="accent1" w:themeShade="BF"/>
    </w:rPr>
  </w:style>
  <w:style w:type="paragraph" w:styleId="IntenseQuote">
    <w:name w:val="Intense Quote"/>
    <w:basedOn w:val="Normal"/>
    <w:next w:val="Normal"/>
    <w:link w:val="IntenseQuoteChar"/>
    <w:uiPriority w:val="30"/>
    <w:qFormat/>
    <w:rsid w:val="00DD7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8A6"/>
    <w:rPr>
      <w:i/>
      <w:iCs/>
      <w:color w:val="0F4761" w:themeColor="accent1" w:themeShade="BF"/>
    </w:rPr>
  </w:style>
  <w:style w:type="character" w:styleId="IntenseReference">
    <w:name w:val="Intense Reference"/>
    <w:basedOn w:val="DefaultParagraphFont"/>
    <w:uiPriority w:val="32"/>
    <w:qFormat/>
    <w:rsid w:val="00DD7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982">
      <w:bodyDiv w:val="1"/>
      <w:marLeft w:val="0"/>
      <w:marRight w:val="0"/>
      <w:marTop w:val="0"/>
      <w:marBottom w:val="0"/>
      <w:divBdr>
        <w:top w:val="none" w:sz="0" w:space="0" w:color="auto"/>
        <w:left w:val="none" w:sz="0" w:space="0" w:color="auto"/>
        <w:bottom w:val="none" w:sz="0" w:space="0" w:color="auto"/>
        <w:right w:val="none" w:sz="0" w:space="0" w:color="auto"/>
      </w:divBdr>
    </w:div>
    <w:div w:id="93018538">
      <w:bodyDiv w:val="1"/>
      <w:marLeft w:val="0"/>
      <w:marRight w:val="0"/>
      <w:marTop w:val="0"/>
      <w:marBottom w:val="0"/>
      <w:divBdr>
        <w:top w:val="none" w:sz="0" w:space="0" w:color="auto"/>
        <w:left w:val="none" w:sz="0" w:space="0" w:color="auto"/>
        <w:bottom w:val="none" w:sz="0" w:space="0" w:color="auto"/>
        <w:right w:val="none" w:sz="0" w:space="0" w:color="auto"/>
      </w:divBdr>
    </w:div>
    <w:div w:id="106512423">
      <w:bodyDiv w:val="1"/>
      <w:marLeft w:val="0"/>
      <w:marRight w:val="0"/>
      <w:marTop w:val="0"/>
      <w:marBottom w:val="0"/>
      <w:divBdr>
        <w:top w:val="none" w:sz="0" w:space="0" w:color="auto"/>
        <w:left w:val="none" w:sz="0" w:space="0" w:color="auto"/>
        <w:bottom w:val="none" w:sz="0" w:space="0" w:color="auto"/>
        <w:right w:val="none" w:sz="0" w:space="0" w:color="auto"/>
      </w:divBdr>
    </w:div>
    <w:div w:id="124086503">
      <w:bodyDiv w:val="1"/>
      <w:marLeft w:val="0"/>
      <w:marRight w:val="0"/>
      <w:marTop w:val="0"/>
      <w:marBottom w:val="0"/>
      <w:divBdr>
        <w:top w:val="none" w:sz="0" w:space="0" w:color="auto"/>
        <w:left w:val="none" w:sz="0" w:space="0" w:color="auto"/>
        <w:bottom w:val="none" w:sz="0" w:space="0" w:color="auto"/>
        <w:right w:val="none" w:sz="0" w:space="0" w:color="auto"/>
      </w:divBdr>
    </w:div>
    <w:div w:id="133648223">
      <w:bodyDiv w:val="1"/>
      <w:marLeft w:val="0"/>
      <w:marRight w:val="0"/>
      <w:marTop w:val="0"/>
      <w:marBottom w:val="0"/>
      <w:divBdr>
        <w:top w:val="none" w:sz="0" w:space="0" w:color="auto"/>
        <w:left w:val="none" w:sz="0" w:space="0" w:color="auto"/>
        <w:bottom w:val="none" w:sz="0" w:space="0" w:color="auto"/>
        <w:right w:val="none" w:sz="0" w:space="0" w:color="auto"/>
      </w:divBdr>
    </w:div>
    <w:div w:id="176357890">
      <w:bodyDiv w:val="1"/>
      <w:marLeft w:val="0"/>
      <w:marRight w:val="0"/>
      <w:marTop w:val="0"/>
      <w:marBottom w:val="0"/>
      <w:divBdr>
        <w:top w:val="none" w:sz="0" w:space="0" w:color="auto"/>
        <w:left w:val="none" w:sz="0" w:space="0" w:color="auto"/>
        <w:bottom w:val="none" w:sz="0" w:space="0" w:color="auto"/>
        <w:right w:val="none" w:sz="0" w:space="0" w:color="auto"/>
      </w:divBdr>
    </w:div>
    <w:div w:id="187456334">
      <w:bodyDiv w:val="1"/>
      <w:marLeft w:val="0"/>
      <w:marRight w:val="0"/>
      <w:marTop w:val="0"/>
      <w:marBottom w:val="0"/>
      <w:divBdr>
        <w:top w:val="none" w:sz="0" w:space="0" w:color="auto"/>
        <w:left w:val="none" w:sz="0" w:space="0" w:color="auto"/>
        <w:bottom w:val="none" w:sz="0" w:space="0" w:color="auto"/>
        <w:right w:val="none" w:sz="0" w:space="0" w:color="auto"/>
      </w:divBdr>
    </w:div>
    <w:div w:id="213277041">
      <w:bodyDiv w:val="1"/>
      <w:marLeft w:val="0"/>
      <w:marRight w:val="0"/>
      <w:marTop w:val="0"/>
      <w:marBottom w:val="0"/>
      <w:divBdr>
        <w:top w:val="none" w:sz="0" w:space="0" w:color="auto"/>
        <w:left w:val="none" w:sz="0" w:space="0" w:color="auto"/>
        <w:bottom w:val="none" w:sz="0" w:space="0" w:color="auto"/>
        <w:right w:val="none" w:sz="0" w:space="0" w:color="auto"/>
      </w:divBdr>
    </w:div>
    <w:div w:id="353843597">
      <w:bodyDiv w:val="1"/>
      <w:marLeft w:val="0"/>
      <w:marRight w:val="0"/>
      <w:marTop w:val="0"/>
      <w:marBottom w:val="0"/>
      <w:divBdr>
        <w:top w:val="none" w:sz="0" w:space="0" w:color="auto"/>
        <w:left w:val="none" w:sz="0" w:space="0" w:color="auto"/>
        <w:bottom w:val="none" w:sz="0" w:space="0" w:color="auto"/>
        <w:right w:val="none" w:sz="0" w:space="0" w:color="auto"/>
      </w:divBdr>
    </w:div>
    <w:div w:id="413892002">
      <w:bodyDiv w:val="1"/>
      <w:marLeft w:val="0"/>
      <w:marRight w:val="0"/>
      <w:marTop w:val="0"/>
      <w:marBottom w:val="0"/>
      <w:divBdr>
        <w:top w:val="none" w:sz="0" w:space="0" w:color="auto"/>
        <w:left w:val="none" w:sz="0" w:space="0" w:color="auto"/>
        <w:bottom w:val="none" w:sz="0" w:space="0" w:color="auto"/>
        <w:right w:val="none" w:sz="0" w:space="0" w:color="auto"/>
      </w:divBdr>
    </w:div>
    <w:div w:id="469178387">
      <w:bodyDiv w:val="1"/>
      <w:marLeft w:val="0"/>
      <w:marRight w:val="0"/>
      <w:marTop w:val="0"/>
      <w:marBottom w:val="0"/>
      <w:divBdr>
        <w:top w:val="none" w:sz="0" w:space="0" w:color="auto"/>
        <w:left w:val="none" w:sz="0" w:space="0" w:color="auto"/>
        <w:bottom w:val="none" w:sz="0" w:space="0" w:color="auto"/>
        <w:right w:val="none" w:sz="0" w:space="0" w:color="auto"/>
      </w:divBdr>
    </w:div>
    <w:div w:id="717321130">
      <w:bodyDiv w:val="1"/>
      <w:marLeft w:val="0"/>
      <w:marRight w:val="0"/>
      <w:marTop w:val="0"/>
      <w:marBottom w:val="0"/>
      <w:divBdr>
        <w:top w:val="none" w:sz="0" w:space="0" w:color="auto"/>
        <w:left w:val="none" w:sz="0" w:space="0" w:color="auto"/>
        <w:bottom w:val="none" w:sz="0" w:space="0" w:color="auto"/>
        <w:right w:val="none" w:sz="0" w:space="0" w:color="auto"/>
      </w:divBdr>
    </w:div>
    <w:div w:id="811096401">
      <w:bodyDiv w:val="1"/>
      <w:marLeft w:val="0"/>
      <w:marRight w:val="0"/>
      <w:marTop w:val="0"/>
      <w:marBottom w:val="0"/>
      <w:divBdr>
        <w:top w:val="none" w:sz="0" w:space="0" w:color="auto"/>
        <w:left w:val="none" w:sz="0" w:space="0" w:color="auto"/>
        <w:bottom w:val="none" w:sz="0" w:space="0" w:color="auto"/>
        <w:right w:val="none" w:sz="0" w:space="0" w:color="auto"/>
      </w:divBdr>
    </w:div>
    <w:div w:id="840967467">
      <w:bodyDiv w:val="1"/>
      <w:marLeft w:val="0"/>
      <w:marRight w:val="0"/>
      <w:marTop w:val="0"/>
      <w:marBottom w:val="0"/>
      <w:divBdr>
        <w:top w:val="none" w:sz="0" w:space="0" w:color="auto"/>
        <w:left w:val="none" w:sz="0" w:space="0" w:color="auto"/>
        <w:bottom w:val="none" w:sz="0" w:space="0" w:color="auto"/>
        <w:right w:val="none" w:sz="0" w:space="0" w:color="auto"/>
      </w:divBdr>
    </w:div>
    <w:div w:id="848985555">
      <w:bodyDiv w:val="1"/>
      <w:marLeft w:val="0"/>
      <w:marRight w:val="0"/>
      <w:marTop w:val="0"/>
      <w:marBottom w:val="0"/>
      <w:divBdr>
        <w:top w:val="none" w:sz="0" w:space="0" w:color="auto"/>
        <w:left w:val="none" w:sz="0" w:space="0" w:color="auto"/>
        <w:bottom w:val="none" w:sz="0" w:space="0" w:color="auto"/>
        <w:right w:val="none" w:sz="0" w:space="0" w:color="auto"/>
      </w:divBdr>
    </w:div>
    <w:div w:id="1016345434">
      <w:bodyDiv w:val="1"/>
      <w:marLeft w:val="0"/>
      <w:marRight w:val="0"/>
      <w:marTop w:val="0"/>
      <w:marBottom w:val="0"/>
      <w:divBdr>
        <w:top w:val="none" w:sz="0" w:space="0" w:color="auto"/>
        <w:left w:val="none" w:sz="0" w:space="0" w:color="auto"/>
        <w:bottom w:val="none" w:sz="0" w:space="0" w:color="auto"/>
        <w:right w:val="none" w:sz="0" w:space="0" w:color="auto"/>
      </w:divBdr>
    </w:div>
    <w:div w:id="1032917920">
      <w:bodyDiv w:val="1"/>
      <w:marLeft w:val="0"/>
      <w:marRight w:val="0"/>
      <w:marTop w:val="0"/>
      <w:marBottom w:val="0"/>
      <w:divBdr>
        <w:top w:val="none" w:sz="0" w:space="0" w:color="auto"/>
        <w:left w:val="none" w:sz="0" w:space="0" w:color="auto"/>
        <w:bottom w:val="none" w:sz="0" w:space="0" w:color="auto"/>
        <w:right w:val="none" w:sz="0" w:space="0" w:color="auto"/>
      </w:divBdr>
    </w:div>
    <w:div w:id="1073701751">
      <w:bodyDiv w:val="1"/>
      <w:marLeft w:val="0"/>
      <w:marRight w:val="0"/>
      <w:marTop w:val="0"/>
      <w:marBottom w:val="0"/>
      <w:divBdr>
        <w:top w:val="none" w:sz="0" w:space="0" w:color="auto"/>
        <w:left w:val="none" w:sz="0" w:space="0" w:color="auto"/>
        <w:bottom w:val="none" w:sz="0" w:space="0" w:color="auto"/>
        <w:right w:val="none" w:sz="0" w:space="0" w:color="auto"/>
      </w:divBdr>
    </w:div>
    <w:div w:id="1175463762">
      <w:bodyDiv w:val="1"/>
      <w:marLeft w:val="0"/>
      <w:marRight w:val="0"/>
      <w:marTop w:val="0"/>
      <w:marBottom w:val="0"/>
      <w:divBdr>
        <w:top w:val="none" w:sz="0" w:space="0" w:color="auto"/>
        <w:left w:val="none" w:sz="0" w:space="0" w:color="auto"/>
        <w:bottom w:val="none" w:sz="0" w:space="0" w:color="auto"/>
        <w:right w:val="none" w:sz="0" w:space="0" w:color="auto"/>
      </w:divBdr>
    </w:div>
    <w:div w:id="1335764773">
      <w:bodyDiv w:val="1"/>
      <w:marLeft w:val="0"/>
      <w:marRight w:val="0"/>
      <w:marTop w:val="0"/>
      <w:marBottom w:val="0"/>
      <w:divBdr>
        <w:top w:val="none" w:sz="0" w:space="0" w:color="auto"/>
        <w:left w:val="none" w:sz="0" w:space="0" w:color="auto"/>
        <w:bottom w:val="none" w:sz="0" w:space="0" w:color="auto"/>
        <w:right w:val="none" w:sz="0" w:space="0" w:color="auto"/>
      </w:divBdr>
    </w:div>
    <w:div w:id="1536503511">
      <w:bodyDiv w:val="1"/>
      <w:marLeft w:val="0"/>
      <w:marRight w:val="0"/>
      <w:marTop w:val="0"/>
      <w:marBottom w:val="0"/>
      <w:divBdr>
        <w:top w:val="none" w:sz="0" w:space="0" w:color="auto"/>
        <w:left w:val="none" w:sz="0" w:space="0" w:color="auto"/>
        <w:bottom w:val="none" w:sz="0" w:space="0" w:color="auto"/>
        <w:right w:val="none" w:sz="0" w:space="0" w:color="auto"/>
      </w:divBdr>
    </w:div>
    <w:div w:id="1585607446">
      <w:bodyDiv w:val="1"/>
      <w:marLeft w:val="0"/>
      <w:marRight w:val="0"/>
      <w:marTop w:val="0"/>
      <w:marBottom w:val="0"/>
      <w:divBdr>
        <w:top w:val="none" w:sz="0" w:space="0" w:color="auto"/>
        <w:left w:val="none" w:sz="0" w:space="0" w:color="auto"/>
        <w:bottom w:val="none" w:sz="0" w:space="0" w:color="auto"/>
        <w:right w:val="none" w:sz="0" w:space="0" w:color="auto"/>
      </w:divBdr>
    </w:div>
    <w:div w:id="1589383522">
      <w:bodyDiv w:val="1"/>
      <w:marLeft w:val="0"/>
      <w:marRight w:val="0"/>
      <w:marTop w:val="0"/>
      <w:marBottom w:val="0"/>
      <w:divBdr>
        <w:top w:val="none" w:sz="0" w:space="0" w:color="auto"/>
        <w:left w:val="none" w:sz="0" w:space="0" w:color="auto"/>
        <w:bottom w:val="none" w:sz="0" w:space="0" w:color="auto"/>
        <w:right w:val="none" w:sz="0" w:space="0" w:color="auto"/>
      </w:divBdr>
    </w:div>
    <w:div w:id="1709598013">
      <w:bodyDiv w:val="1"/>
      <w:marLeft w:val="0"/>
      <w:marRight w:val="0"/>
      <w:marTop w:val="0"/>
      <w:marBottom w:val="0"/>
      <w:divBdr>
        <w:top w:val="none" w:sz="0" w:space="0" w:color="auto"/>
        <w:left w:val="none" w:sz="0" w:space="0" w:color="auto"/>
        <w:bottom w:val="none" w:sz="0" w:space="0" w:color="auto"/>
        <w:right w:val="none" w:sz="0" w:space="0" w:color="auto"/>
      </w:divBdr>
    </w:div>
    <w:div w:id="1711104704">
      <w:bodyDiv w:val="1"/>
      <w:marLeft w:val="0"/>
      <w:marRight w:val="0"/>
      <w:marTop w:val="0"/>
      <w:marBottom w:val="0"/>
      <w:divBdr>
        <w:top w:val="none" w:sz="0" w:space="0" w:color="auto"/>
        <w:left w:val="none" w:sz="0" w:space="0" w:color="auto"/>
        <w:bottom w:val="none" w:sz="0" w:space="0" w:color="auto"/>
        <w:right w:val="none" w:sz="0" w:space="0" w:color="auto"/>
      </w:divBdr>
    </w:div>
    <w:div w:id="1716588475">
      <w:bodyDiv w:val="1"/>
      <w:marLeft w:val="0"/>
      <w:marRight w:val="0"/>
      <w:marTop w:val="0"/>
      <w:marBottom w:val="0"/>
      <w:divBdr>
        <w:top w:val="none" w:sz="0" w:space="0" w:color="auto"/>
        <w:left w:val="none" w:sz="0" w:space="0" w:color="auto"/>
        <w:bottom w:val="none" w:sz="0" w:space="0" w:color="auto"/>
        <w:right w:val="none" w:sz="0" w:space="0" w:color="auto"/>
      </w:divBdr>
    </w:div>
    <w:div w:id="1800100529">
      <w:bodyDiv w:val="1"/>
      <w:marLeft w:val="0"/>
      <w:marRight w:val="0"/>
      <w:marTop w:val="0"/>
      <w:marBottom w:val="0"/>
      <w:divBdr>
        <w:top w:val="none" w:sz="0" w:space="0" w:color="auto"/>
        <w:left w:val="none" w:sz="0" w:space="0" w:color="auto"/>
        <w:bottom w:val="none" w:sz="0" w:space="0" w:color="auto"/>
        <w:right w:val="none" w:sz="0" w:space="0" w:color="auto"/>
      </w:divBdr>
    </w:div>
    <w:div w:id="1810245109">
      <w:bodyDiv w:val="1"/>
      <w:marLeft w:val="0"/>
      <w:marRight w:val="0"/>
      <w:marTop w:val="0"/>
      <w:marBottom w:val="0"/>
      <w:divBdr>
        <w:top w:val="none" w:sz="0" w:space="0" w:color="auto"/>
        <w:left w:val="none" w:sz="0" w:space="0" w:color="auto"/>
        <w:bottom w:val="none" w:sz="0" w:space="0" w:color="auto"/>
        <w:right w:val="none" w:sz="0" w:space="0" w:color="auto"/>
      </w:divBdr>
    </w:div>
    <w:div w:id="1915700875">
      <w:bodyDiv w:val="1"/>
      <w:marLeft w:val="0"/>
      <w:marRight w:val="0"/>
      <w:marTop w:val="0"/>
      <w:marBottom w:val="0"/>
      <w:divBdr>
        <w:top w:val="none" w:sz="0" w:space="0" w:color="auto"/>
        <w:left w:val="none" w:sz="0" w:space="0" w:color="auto"/>
        <w:bottom w:val="none" w:sz="0" w:space="0" w:color="auto"/>
        <w:right w:val="none" w:sz="0" w:space="0" w:color="auto"/>
      </w:divBdr>
    </w:div>
    <w:div w:id="201911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6180</Words>
  <Characters>35228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Kataram, Rahul</dc:creator>
  <cp:keywords/>
  <dc:description/>
  <cp:lastModifiedBy>Kataram, Rahul</cp:lastModifiedBy>
  <cp:revision>3</cp:revision>
  <dcterms:created xsi:type="dcterms:W3CDTF">2025-03-19T06:14:00Z</dcterms:created>
  <dcterms:modified xsi:type="dcterms:W3CDTF">2025-03-19T20:54:00Z</dcterms:modified>
</cp:coreProperties>
</file>