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6825443"/>
        <w:docPartObj>
          <w:docPartGallery w:val="Cover Pages"/>
          <w:docPartUnique/>
        </w:docPartObj>
      </w:sdtPr>
      <w:sdtEndPr>
        <w:rPr>
          <w:lang w:val="en-US"/>
        </w:rPr>
      </w:sdtEndPr>
      <w:sdtContent>
        <w:p w14:paraId="1529DD25" w14:textId="577A13DB" w:rsidR="00DA257B" w:rsidRDefault="00DA257B">
          <w:r>
            <w:rPr>
              <w:noProof/>
            </w:rPr>
            <mc:AlternateContent>
              <mc:Choice Requires="wpg">
                <w:drawing>
                  <wp:anchor distT="0" distB="0" distL="114300" distR="114300" simplePos="0" relativeHeight="251662336" behindDoc="0" locked="0" layoutInCell="1" allowOverlap="1" wp14:anchorId="0215812D" wp14:editId="0E095F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E7B7E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A8893B" wp14:editId="14A55FF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DFE1B9" w14:textId="6FD210B1" w:rsidR="00DA257B" w:rsidRDefault="0008611E" w:rsidP="0020130A">
                                    <w:pPr>
                                      <w:pStyle w:val="NoSpacing"/>
                                      <w:jc w:val="center"/>
                                      <w:rPr>
                                        <w:color w:val="595959" w:themeColor="text1" w:themeTint="A6"/>
                                        <w:sz w:val="28"/>
                                        <w:szCs w:val="28"/>
                                      </w:rPr>
                                    </w:pPr>
                                    <w:r>
                                      <w:rPr>
                                        <w:color w:val="595959" w:themeColor="text1" w:themeTint="A6"/>
                                        <w:sz w:val="28"/>
                                        <w:szCs w:val="28"/>
                                      </w:rPr>
                                      <w:t>roshini chelimela</w:t>
                                    </w:r>
                                  </w:p>
                                </w:sdtContent>
                              </w:sdt>
                              <w:p w14:paraId="3EE3354C" w14:textId="5A82E70A" w:rsidR="00DA257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17BD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A8893B"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DFE1B9" w14:textId="6FD210B1" w:rsidR="00DA257B" w:rsidRDefault="0008611E" w:rsidP="0020130A">
                              <w:pPr>
                                <w:pStyle w:val="NoSpacing"/>
                                <w:jc w:val="center"/>
                                <w:rPr>
                                  <w:color w:val="595959" w:themeColor="text1" w:themeTint="A6"/>
                                  <w:sz w:val="28"/>
                                  <w:szCs w:val="28"/>
                                </w:rPr>
                              </w:pPr>
                              <w:r>
                                <w:rPr>
                                  <w:color w:val="595959" w:themeColor="text1" w:themeTint="A6"/>
                                  <w:sz w:val="28"/>
                                  <w:szCs w:val="28"/>
                                </w:rPr>
                                <w:t>roshini chelimela</w:t>
                              </w:r>
                            </w:p>
                          </w:sdtContent>
                        </w:sdt>
                        <w:p w14:paraId="3EE3354C" w14:textId="5A82E70A" w:rsidR="00DA257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17BDE">
                                <w:rPr>
                                  <w:color w:val="595959" w:themeColor="text1" w:themeTint="A6"/>
                                  <w:sz w:val="18"/>
                                  <w:szCs w:val="18"/>
                                </w:rPr>
                                <w:t xml:space="preserve">     </w:t>
                              </w:r>
                            </w:sdtContent>
                          </w:sdt>
                        </w:p>
                      </w:txbxContent>
                    </v:textbox>
                    <w10:wrap type="square" anchorx="page" anchory="page"/>
                  </v:shape>
                </w:pict>
              </mc:Fallback>
            </mc:AlternateContent>
          </w:r>
        </w:p>
        <w:p w14:paraId="4D3B98E3" w14:textId="3D4E00BD" w:rsidR="00023E1C" w:rsidRDefault="0081064F" w:rsidP="00023E1C">
          <w:pPr>
            <w:rPr>
              <w:lang w:val="en-US"/>
            </w:rPr>
          </w:pPr>
          <w:r>
            <w:rPr>
              <w:noProof/>
            </w:rPr>
            <mc:AlternateContent>
              <mc:Choice Requires="wps">
                <w:drawing>
                  <wp:anchor distT="0" distB="0" distL="114300" distR="114300" simplePos="0" relativeHeight="251661312" behindDoc="0" locked="0" layoutInCell="1" allowOverlap="1" wp14:anchorId="275E93A4" wp14:editId="5444525A">
                    <wp:simplePos x="0" y="0"/>
                    <wp:positionH relativeFrom="page">
                      <wp:posOffset>-699715</wp:posOffset>
                    </wp:positionH>
                    <wp:positionV relativeFrom="page">
                      <wp:posOffset>4206240</wp:posOffset>
                    </wp:positionV>
                    <wp:extent cx="7829550" cy="6074741"/>
                    <wp:effectExtent l="0" t="0" r="0" b="2540"/>
                    <wp:wrapSquare wrapText="bothSides"/>
                    <wp:docPr id="153" name="Text Box 161"/>
                    <wp:cNvGraphicFramePr/>
                    <a:graphic xmlns:a="http://schemas.openxmlformats.org/drawingml/2006/main">
                      <a:graphicData uri="http://schemas.microsoft.com/office/word/2010/wordprocessingShape">
                        <wps:wsp>
                          <wps:cNvSpPr txBox="1"/>
                          <wps:spPr>
                            <a:xfrm>
                              <a:off x="0" y="0"/>
                              <a:ext cx="7829550" cy="60747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99754" w14:textId="1D7837C3" w:rsidR="00DA257B" w:rsidRPr="00E243FB" w:rsidRDefault="00DA257B" w:rsidP="0081064F">
                                <w:pPr>
                                  <w:pStyle w:val="NoSpacing"/>
                                  <w:rPr>
                                    <w:color w:val="4472C4" w:themeColor="accent1"/>
                                    <w:sz w:val="44"/>
                                    <w:szCs w:val="44"/>
                                  </w:rPr>
                                </w:pPr>
                                <w:r w:rsidRPr="00E243FB">
                                  <w:rPr>
                                    <w:color w:val="4472C4" w:themeColor="accent1"/>
                                    <w:sz w:val="44"/>
                                    <w:szCs w:val="44"/>
                                  </w:rPr>
                                  <w:t>Abstract</w:t>
                                </w:r>
                              </w:p>
                              <w:p w14:paraId="0BBD2253" w14:textId="71DA7888" w:rsidR="00E243FB" w:rsidRPr="00E243FB" w:rsidRDefault="00E243FB" w:rsidP="0081064F">
                                <w:pPr>
                                  <w:pStyle w:val="NoSpacing"/>
                                  <w:rPr>
                                    <w:b/>
                                    <w:bCs/>
                                    <w:sz w:val="36"/>
                                    <w:szCs w:val="36"/>
                                  </w:rPr>
                                </w:pPr>
                                <w:r w:rsidRPr="00E243FB">
                                  <w:rPr>
                                    <w:b/>
                                    <w:bCs/>
                                    <w:sz w:val="36"/>
                                    <w:szCs w:val="36"/>
                                  </w:rPr>
                                  <w:t>Self-Supervised Pretraining of Transformers for Satellite Image Time Series Classification</w:t>
                                </w:r>
                                <w:r>
                                  <w:rPr>
                                    <w:b/>
                                    <w:bCs/>
                                    <w:sz w:val="36"/>
                                    <w:szCs w:val="36"/>
                                  </w:rPr>
                                  <w:t xml:space="preserve"> – 2021</w:t>
                                </w:r>
                              </w:p>
                              <w:p w14:paraId="179F5373" w14:textId="5DB46875" w:rsidR="00DA257B" w:rsidRPr="0081064F" w:rsidRDefault="00023E1C" w:rsidP="00C17BDE">
                                <w:pPr>
                                  <w:pStyle w:val="NoSpacing"/>
                                  <w:jc w:val="both"/>
                                  <w:rPr>
                                    <w:color w:val="595959" w:themeColor="text1" w:themeTint="A6"/>
                                    <w:sz w:val="32"/>
                                    <w:szCs w:val="32"/>
                                  </w:rPr>
                                </w:pPr>
                                <w:r w:rsidRPr="0081064F">
                                  <w:rPr>
                                    <w:color w:val="595959" w:themeColor="text1" w:themeTint="A6"/>
                                    <w:sz w:val="32"/>
                                    <w:szCs w:val="32"/>
                                  </w:rPr>
                                  <w:t xml:space="preserve">Satellite image time series (SITS) classification is important in remote sensing with applications across various fields. Deep learning methods, though effective, often overfit when </w:t>
                                </w:r>
                                <w:r w:rsidR="00232484" w:rsidRPr="0081064F">
                                  <w:rPr>
                                    <w:color w:val="595959" w:themeColor="text1" w:themeTint="A6"/>
                                    <w:sz w:val="32"/>
                                    <w:szCs w:val="32"/>
                                  </w:rPr>
                                  <w:t>labelled</w:t>
                                </w:r>
                                <w:r w:rsidRPr="0081064F">
                                  <w:rPr>
                                    <w:color w:val="595959" w:themeColor="text1" w:themeTint="A6"/>
                                    <w:sz w:val="32"/>
                                    <w:szCs w:val="32"/>
                                  </w:rPr>
                                  <w:t xml:space="preserve"> data is limited. To address this, a novel self-supervised pre-training scheme for a Transformer-based network is proposed. This approach leverages large-scale </w:t>
                                </w:r>
                                <w:r w:rsidR="00232484" w:rsidRPr="0081064F">
                                  <w:rPr>
                                    <w:color w:val="595959" w:themeColor="text1" w:themeTint="A6"/>
                                    <w:sz w:val="32"/>
                                    <w:szCs w:val="32"/>
                                  </w:rPr>
                                  <w:t>unlabelled</w:t>
                                </w:r>
                                <w:r w:rsidRPr="0081064F">
                                  <w:rPr>
                                    <w:color w:val="595959" w:themeColor="text1" w:themeTint="A6"/>
                                    <w:sz w:val="32"/>
                                    <w:szCs w:val="32"/>
                                  </w:rPr>
                                  <w:t xml:space="preserve"> data by training the model to predict randomly contaminated observations from an entire time series of a pixel. The goal is to learn general-purpose spectral-temporal representations related to land cover semantics using the inherent temporal structure of SITS. After pre-training, the network can be fine-tuned on small-scale </w:t>
                                </w:r>
                                <w:r w:rsidR="00232484" w:rsidRPr="0081064F">
                                  <w:rPr>
                                    <w:color w:val="595959" w:themeColor="text1" w:themeTint="A6"/>
                                    <w:sz w:val="32"/>
                                    <w:szCs w:val="32"/>
                                  </w:rPr>
                                  <w:t>labelled</w:t>
                                </w:r>
                                <w:r w:rsidRPr="0081064F">
                                  <w:rPr>
                                    <w:color w:val="595959" w:themeColor="text1" w:themeTint="A6"/>
                                    <w:sz w:val="32"/>
                                    <w:szCs w:val="32"/>
                                  </w:rPr>
                                  <w:t xml:space="preserve"> datasets for specific tasks, transferring the general knowledge to improve performance and reduce overfitting. Experiments on three benchmark datasets confirm the efficacy of this method.</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5E93A4" id="Text Box 161" o:spid="_x0000_s1027" type="#_x0000_t202" style="position:absolute;margin-left:-55.1pt;margin-top:331.2pt;width:616.5pt;height:47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" filled="f" stroked="f" strokeweight=".5pt">
                    <v:textbox inset="126pt,0,54pt,0">
                      <w:txbxContent>
                        <w:p w14:paraId="35299754" w14:textId="1D7837C3" w:rsidR="00DA257B" w:rsidRPr="00E243FB" w:rsidRDefault="00DA257B" w:rsidP="0081064F">
                          <w:pPr>
                            <w:pStyle w:val="NoSpacing"/>
                            <w:rPr>
                              <w:color w:val="4472C4" w:themeColor="accent1"/>
                              <w:sz w:val="44"/>
                              <w:szCs w:val="44"/>
                            </w:rPr>
                          </w:pPr>
                          <w:r w:rsidRPr="00E243FB">
                            <w:rPr>
                              <w:color w:val="4472C4" w:themeColor="accent1"/>
                              <w:sz w:val="44"/>
                              <w:szCs w:val="44"/>
                            </w:rPr>
                            <w:t>Abstract</w:t>
                          </w:r>
                        </w:p>
                        <w:p w14:paraId="0BBD2253" w14:textId="71DA7888" w:rsidR="00E243FB" w:rsidRPr="00E243FB" w:rsidRDefault="00E243FB" w:rsidP="0081064F">
                          <w:pPr>
                            <w:pStyle w:val="NoSpacing"/>
                            <w:rPr>
                              <w:b/>
                              <w:bCs/>
                              <w:sz w:val="36"/>
                              <w:szCs w:val="36"/>
                            </w:rPr>
                          </w:pPr>
                          <w:r w:rsidRPr="00E243FB">
                            <w:rPr>
                              <w:b/>
                              <w:bCs/>
                              <w:sz w:val="36"/>
                              <w:szCs w:val="36"/>
                            </w:rPr>
                            <w:t>Self-Supervised Pretraining of Transformers for Satellite Image Time Series Classification</w:t>
                          </w:r>
                          <w:r>
                            <w:rPr>
                              <w:b/>
                              <w:bCs/>
                              <w:sz w:val="36"/>
                              <w:szCs w:val="36"/>
                            </w:rPr>
                            <w:t xml:space="preserve"> – 2021</w:t>
                          </w:r>
                        </w:p>
                        <w:p w14:paraId="179F5373" w14:textId="5DB46875" w:rsidR="00DA257B" w:rsidRPr="0081064F" w:rsidRDefault="00023E1C" w:rsidP="00C17BDE">
                          <w:pPr>
                            <w:pStyle w:val="NoSpacing"/>
                            <w:jc w:val="both"/>
                            <w:rPr>
                              <w:color w:val="595959" w:themeColor="text1" w:themeTint="A6"/>
                              <w:sz w:val="32"/>
                              <w:szCs w:val="32"/>
                            </w:rPr>
                          </w:pPr>
                          <w:r w:rsidRPr="0081064F">
                            <w:rPr>
                              <w:color w:val="595959" w:themeColor="text1" w:themeTint="A6"/>
                              <w:sz w:val="32"/>
                              <w:szCs w:val="32"/>
                            </w:rPr>
                            <w:t xml:space="preserve">Satellite image time series (SITS) classification is important in remote sensing with applications across various fields. Deep learning methods, though effective, often overfit when </w:t>
                          </w:r>
                          <w:r w:rsidR="00232484" w:rsidRPr="0081064F">
                            <w:rPr>
                              <w:color w:val="595959" w:themeColor="text1" w:themeTint="A6"/>
                              <w:sz w:val="32"/>
                              <w:szCs w:val="32"/>
                            </w:rPr>
                            <w:t>labelled</w:t>
                          </w:r>
                          <w:r w:rsidRPr="0081064F">
                            <w:rPr>
                              <w:color w:val="595959" w:themeColor="text1" w:themeTint="A6"/>
                              <w:sz w:val="32"/>
                              <w:szCs w:val="32"/>
                            </w:rPr>
                            <w:t xml:space="preserve"> data is limited. To address this, a novel self-supervised pre-training scheme for a Transformer-based network is proposed. This approach leverages large-scale </w:t>
                          </w:r>
                          <w:r w:rsidR="00232484" w:rsidRPr="0081064F">
                            <w:rPr>
                              <w:color w:val="595959" w:themeColor="text1" w:themeTint="A6"/>
                              <w:sz w:val="32"/>
                              <w:szCs w:val="32"/>
                            </w:rPr>
                            <w:t>unlabelled</w:t>
                          </w:r>
                          <w:r w:rsidRPr="0081064F">
                            <w:rPr>
                              <w:color w:val="595959" w:themeColor="text1" w:themeTint="A6"/>
                              <w:sz w:val="32"/>
                              <w:szCs w:val="32"/>
                            </w:rPr>
                            <w:t xml:space="preserve"> data by training the model to predict randomly contaminated observations from an entire time series of a pixel. The goal is to learn general-purpose spectral-temporal representations related to land cover semantics using the inherent temporal structure of SITS. After pre-training, the network can be fine-tuned on small-scale </w:t>
                          </w:r>
                          <w:r w:rsidR="00232484" w:rsidRPr="0081064F">
                            <w:rPr>
                              <w:color w:val="595959" w:themeColor="text1" w:themeTint="A6"/>
                              <w:sz w:val="32"/>
                              <w:szCs w:val="32"/>
                            </w:rPr>
                            <w:t>labelled</w:t>
                          </w:r>
                          <w:r w:rsidRPr="0081064F">
                            <w:rPr>
                              <w:color w:val="595959" w:themeColor="text1" w:themeTint="A6"/>
                              <w:sz w:val="32"/>
                              <w:szCs w:val="32"/>
                            </w:rPr>
                            <w:t xml:space="preserve"> datasets for specific tasks, transferring the general knowledge to improve performance and reduce overfitting. Experiments on three benchmark datasets confirm the efficacy of this method.</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771EA01E" wp14:editId="472260C9">
                    <wp:simplePos x="0" y="0"/>
                    <wp:positionH relativeFrom="margin">
                      <wp:posOffset>-1700530</wp:posOffset>
                    </wp:positionH>
                    <wp:positionV relativeFrom="page">
                      <wp:posOffset>2425700</wp:posOffset>
                    </wp:positionV>
                    <wp:extent cx="7946390" cy="1485900"/>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7946390"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4CDAB" w14:textId="0017E655" w:rsidR="0081064F" w:rsidRDefault="00000000" w:rsidP="0081064F">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064F">
                                      <w:rPr>
                                        <w:caps/>
                                        <w:color w:val="4472C4" w:themeColor="accent1"/>
                                        <w:sz w:val="64"/>
                                        <w:szCs w:val="64"/>
                                      </w:rPr>
                                      <w:t xml:space="preserve">Crop Classification </w:t>
                                    </w:r>
                                    <w:r w:rsidR="00D67D17">
                                      <w:rPr>
                                        <w:caps/>
                                        <w:color w:val="4472C4" w:themeColor="accent1"/>
                                        <w:sz w:val="64"/>
                                        <w:szCs w:val="64"/>
                                      </w:rPr>
                                      <w:t>USING</w:t>
                                    </w:r>
                                    <w:r w:rsidR="0081064F">
                                      <w:rPr>
                                        <w:caps/>
                                        <w:color w:val="4472C4" w:themeColor="accent1"/>
                                        <w:sz w:val="64"/>
                                        <w:szCs w:val="64"/>
                                      </w:rPr>
                                      <w:t xml:space="preserve"> Satellite TIME SERIES</w:t>
                                    </w:r>
                                    <w:r w:rsidR="00D67D17">
                                      <w:rPr>
                                        <w:caps/>
                                        <w:color w:val="4472C4" w:themeColor="accent1"/>
                                        <w:sz w:val="64"/>
                                        <w:szCs w:val="64"/>
                                      </w:rPr>
                                      <w:t xml:space="preserve"> DATA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CC2DFB4" w14:textId="77777777" w:rsidR="0081064F" w:rsidRDefault="0081064F" w:rsidP="0081064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EA01E" id="Text Box 163" o:spid="_x0000_s1028" type="#_x0000_t202" style="position:absolute;margin-left:-133.9pt;margin-top:191pt;width:625.7pt;height:1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" filled="f" stroked="f" strokeweight=".5pt">
                    <v:textbox inset="126pt,0,54pt,0">
                      <w:txbxContent>
                        <w:p w14:paraId="3834CDAB" w14:textId="0017E655" w:rsidR="0081064F" w:rsidRDefault="0081064F" w:rsidP="0081064F">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Crop Classification </w:t>
                              </w:r>
                              <w:r w:rsidR="00D67D17">
                                <w:rPr>
                                  <w:caps/>
                                  <w:color w:val="4472C4" w:themeColor="accent1"/>
                                  <w:sz w:val="64"/>
                                  <w:szCs w:val="64"/>
                                </w:rPr>
                                <w:t>USING</w:t>
                              </w:r>
                              <w:r>
                                <w:rPr>
                                  <w:caps/>
                                  <w:color w:val="4472C4" w:themeColor="accent1"/>
                                  <w:sz w:val="64"/>
                                  <w:szCs w:val="64"/>
                                </w:rPr>
                                <w:t xml:space="preserve"> Satellite TIME SERIES</w:t>
                              </w:r>
                              <w:r w:rsidR="00D67D17">
                                <w:rPr>
                                  <w:caps/>
                                  <w:color w:val="4472C4" w:themeColor="accent1"/>
                                  <w:sz w:val="64"/>
                                  <w:szCs w:val="64"/>
                                </w:rPr>
                                <w:t xml:space="preserve"> DATA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CC2DFB4" w14:textId="77777777" w:rsidR="0081064F" w:rsidRDefault="0081064F" w:rsidP="0081064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DA257B">
            <w:rPr>
              <w:lang w:val="en-US"/>
            </w:rPr>
            <w:br w:type="page"/>
          </w:r>
        </w:p>
      </w:sdtContent>
    </w:sdt>
    <w:p w14:paraId="1A49BB75" w14:textId="3D613113" w:rsidR="00023E1C" w:rsidRPr="0012793D" w:rsidRDefault="00023E1C" w:rsidP="00023E1C">
      <w:pPr>
        <w:spacing w:line="240" w:lineRule="auto"/>
        <w:rPr>
          <w:b/>
          <w:bCs/>
          <w:sz w:val="40"/>
          <w:szCs w:val="40"/>
          <w:lang w:val="en-US"/>
        </w:rPr>
      </w:pPr>
      <w:r w:rsidRPr="0012793D">
        <w:rPr>
          <w:b/>
          <w:bCs/>
          <w:sz w:val="40"/>
          <w:szCs w:val="40"/>
          <w:lang w:val="en-US"/>
        </w:rPr>
        <w:lastRenderedPageBreak/>
        <w:t>Data</w:t>
      </w:r>
      <w:r w:rsidR="0012793D" w:rsidRPr="0012793D">
        <w:rPr>
          <w:b/>
          <w:bCs/>
          <w:sz w:val="40"/>
          <w:szCs w:val="40"/>
          <w:lang w:val="en-US"/>
        </w:rPr>
        <w:t xml:space="preserve"> Characteristics</w:t>
      </w:r>
      <w:r w:rsidRPr="0012793D">
        <w:rPr>
          <w:b/>
          <w:bCs/>
          <w:sz w:val="40"/>
          <w:szCs w:val="40"/>
          <w:lang w:val="en-US"/>
        </w:rPr>
        <w:t>:</w:t>
      </w:r>
    </w:p>
    <w:p w14:paraId="0BC87B01" w14:textId="77FEE995" w:rsidR="00023E1C" w:rsidRPr="0081064F" w:rsidRDefault="00023E1C" w:rsidP="00023E1C">
      <w:pPr>
        <w:spacing w:line="240" w:lineRule="auto"/>
        <w:rPr>
          <w:sz w:val="32"/>
          <w:szCs w:val="32"/>
          <w:lang w:val="en-US"/>
        </w:rPr>
      </w:pPr>
      <w:r w:rsidRPr="0081064F">
        <w:rPr>
          <w:sz w:val="32"/>
          <w:szCs w:val="32"/>
          <w:lang w:val="en-US"/>
        </w:rPr>
        <w:t>To address the issue of insufficient labeled data, self-supervised learning has been proposed. This paradigm trains models on unlabeled data by creating supervised tasks from the data itself. The general pipeline involves:</w:t>
      </w:r>
    </w:p>
    <w:p w14:paraId="25238279" w14:textId="77777777" w:rsidR="00023E1C" w:rsidRPr="0081064F" w:rsidRDefault="00023E1C" w:rsidP="00023E1C">
      <w:pPr>
        <w:pStyle w:val="ListParagraph"/>
        <w:numPr>
          <w:ilvl w:val="0"/>
          <w:numId w:val="2"/>
        </w:numPr>
        <w:spacing w:line="240" w:lineRule="auto"/>
        <w:rPr>
          <w:sz w:val="32"/>
          <w:szCs w:val="32"/>
          <w:lang w:val="en-US"/>
        </w:rPr>
      </w:pPr>
      <w:r w:rsidRPr="0081064F">
        <w:rPr>
          <w:sz w:val="32"/>
          <w:szCs w:val="32"/>
          <w:lang w:val="en-US"/>
        </w:rPr>
        <w:t>Pretraining: Learning representations by solving a pretext task on large-scale unlabeled data.</w:t>
      </w:r>
    </w:p>
    <w:p w14:paraId="64B30C24" w14:textId="33590725" w:rsidR="00023E1C" w:rsidRPr="0081064F" w:rsidRDefault="00011740" w:rsidP="00023E1C">
      <w:pPr>
        <w:pStyle w:val="ListParagraph"/>
        <w:spacing w:line="240" w:lineRule="auto"/>
        <w:rPr>
          <w:sz w:val="32"/>
          <w:szCs w:val="32"/>
          <w:lang w:val="en-US"/>
        </w:rPr>
      </w:pPr>
      <w:r w:rsidRPr="0081064F">
        <w:rPr>
          <w:noProof/>
          <w:sz w:val="32"/>
          <w:szCs w:val="32"/>
          <w:lang w:val="en-US"/>
        </w:rPr>
        <w:drawing>
          <wp:inline distT="0" distB="0" distL="0" distR="0" wp14:anchorId="7973DED2" wp14:editId="60647DC1">
            <wp:extent cx="5207000" cy="711200"/>
            <wp:effectExtent l="0" t="0" r="0" b="0"/>
            <wp:docPr id="506781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81610" name="Picture 5067816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4212" cy="712185"/>
                    </a:xfrm>
                    <a:prstGeom prst="rect">
                      <a:avLst/>
                    </a:prstGeom>
                  </pic:spPr>
                </pic:pic>
              </a:graphicData>
            </a:graphic>
          </wp:inline>
        </w:drawing>
      </w:r>
    </w:p>
    <w:p w14:paraId="0AD53E63" w14:textId="77777777" w:rsidR="0081064F" w:rsidRDefault="0081064F" w:rsidP="0081064F">
      <w:pPr>
        <w:spacing w:line="240" w:lineRule="auto"/>
        <w:ind w:left="360"/>
        <w:rPr>
          <w:sz w:val="32"/>
          <w:szCs w:val="32"/>
          <w:lang w:val="en-US"/>
        </w:rPr>
      </w:pPr>
    </w:p>
    <w:p w14:paraId="46D323BF" w14:textId="07C41925" w:rsidR="00023E1C" w:rsidRPr="0081064F" w:rsidRDefault="00023E1C" w:rsidP="0081064F">
      <w:pPr>
        <w:pStyle w:val="ListParagraph"/>
        <w:numPr>
          <w:ilvl w:val="0"/>
          <w:numId w:val="2"/>
        </w:numPr>
        <w:spacing w:line="240" w:lineRule="auto"/>
        <w:rPr>
          <w:sz w:val="32"/>
          <w:szCs w:val="32"/>
          <w:lang w:val="en-US"/>
        </w:rPr>
      </w:pPr>
      <w:r w:rsidRPr="0081064F">
        <w:rPr>
          <w:sz w:val="32"/>
          <w:szCs w:val="32"/>
          <w:lang w:val="en-US"/>
        </w:rPr>
        <w:t>Fine-tuning: Adapting these representations to a downstream task with limited labeled data.</w:t>
      </w:r>
    </w:p>
    <w:p w14:paraId="5C52D6AE" w14:textId="72EC2E7D" w:rsidR="00023E1C" w:rsidRDefault="00011740" w:rsidP="00232484">
      <w:pPr>
        <w:pStyle w:val="ListParagraph"/>
        <w:spacing w:line="240" w:lineRule="auto"/>
        <w:rPr>
          <w:sz w:val="32"/>
          <w:szCs w:val="32"/>
          <w:lang w:val="en-US"/>
        </w:rPr>
      </w:pPr>
      <w:r w:rsidRPr="0081064F">
        <w:rPr>
          <w:noProof/>
          <w:sz w:val="32"/>
          <w:szCs w:val="32"/>
          <w:lang w:val="en-US"/>
        </w:rPr>
        <w:drawing>
          <wp:inline distT="0" distB="0" distL="0" distR="0" wp14:anchorId="7AA77DF2" wp14:editId="699CAC3B">
            <wp:extent cx="5346700" cy="793750"/>
            <wp:effectExtent l="0" t="0" r="6350" b="6350"/>
            <wp:docPr id="602869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69537" name="Picture 6028695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4083" cy="794846"/>
                    </a:xfrm>
                    <a:prstGeom prst="rect">
                      <a:avLst/>
                    </a:prstGeom>
                  </pic:spPr>
                </pic:pic>
              </a:graphicData>
            </a:graphic>
          </wp:inline>
        </w:drawing>
      </w:r>
    </w:p>
    <w:p w14:paraId="53429406" w14:textId="20CEF55B" w:rsidR="00232484" w:rsidRPr="00232484" w:rsidRDefault="00232484">
      <w:pPr>
        <w:rPr>
          <w:rStyle w:val="mclose"/>
          <w:sz w:val="32"/>
          <w:szCs w:val="32"/>
        </w:rPr>
      </w:pPr>
      <w:r>
        <w:rPr>
          <w:rStyle w:val="mopen"/>
          <w:sz w:val="32"/>
          <w:szCs w:val="32"/>
        </w:rPr>
        <w:t xml:space="preserve">Ex: </w:t>
      </w:r>
      <w:r w:rsidRPr="00232484">
        <w:rPr>
          <w:rStyle w:val="mopen"/>
          <w:sz w:val="32"/>
          <w:szCs w:val="32"/>
        </w:rPr>
        <w:t>[</w:t>
      </w:r>
      <w:r w:rsidRPr="00232484">
        <w:rPr>
          <w:rStyle w:val="mord"/>
          <w:sz w:val="32"/>
          <w:szCs w:val="32"/>
        </w:rPr>
        <w:t>0.3</w:t>
      </w:r>
      <w:r w:rsidRPr="00232484">
        <w:rPr>
          <w:rStyle w:val="mpunct"/>
          <w:sz w:val="32"/>
          <w:szCs w:val="32"/>
        </w:rPr>
        <w:t>,</w:t>
      </w:r>
      <w:r w:rsidRPr="00232484">
        <w:rPr>
          <w:rStyle w:val="mord"/>
          <w:sz w:val="32"/>
          <w:szCs w:val="32"/>
        </w:rPr>
        <w:t>0.4</w:t>
      </w:r>
      <w:r w:rsidRPr="00232484">
        <w:rPr>
          <w:rStyle w:val="mpunct"/>
          <w:sz w:val="32"/>
          <w:szCs w:val="32"/>
        </w:rPr>
        <w:t>,</w:t>
      </w:r>
      <w:r w:rsidRPr="00232484">
        <w:rPr>
          <w:rStyle w:val="mord"/>
          <w:sz w:val="32"/>
          <w:szCs w:val="32"/>
        </w:rPr>
        <w:t>0.35</w:t>
      </w:r>
      <w:r w:rsidRPr="00232484">
        <w:rPr>
          <w:rStyle w:val="mpunct"/>
          <w:sz w:val="32"/>
          <w:szCs w:val="32"/>
        </w:rPr>
        <w:t>,</w:t>
      </w:r>
      <w:r w:rsidRPr="00232484">
        <w:rPr>
          <w:rStyle w:val="mord"/>
          <w:sz w:val="32"/>
          <w:szCs w:val="32"/>
        </w:rPr>
        <w:t>0.32</w:t>
      </w:r>
      <w:r w:rsidRPr="00232484">
        <w:rPr>
          <w:rStyle w:val="mpunct"/>
          <w:sz w:val="32"/>
          <w:szCs w:val="32"/>
        </w:rPr>
        <w:t>,</w:t>
      </w:r>
      <w:r w:rsidRPr="00232484">
        <w:rPr>
          <w:rStyle w:val="mord"/>
          <w:sz w:val="32"/>
          <w:szCs w:val="32"/>
        </w:rPr>
        <w:t>0.5</w:t>
      </w:r>
      <w:r w:rsidRPr="00232484">
        <w:rPr>
          <w:rStyle w:val="mpunct"/>
          <w:sz w:val="32"/>
          <w:szCs w:val="32"/>
        </w:rPr>
        <w:t>,</w:t>
      </w:r>
      <w:r w:rsidRPr="00232484">
        <w:rPr>
          <w:rStyle w:val="mord"/>
          <w:sz w:val="32"/>
          <w:szCs w:val="32"/>
        </w:rPr>
        <w:t>0.6</w:t>
      </w:r>
      <w:r w:rsidRPr="00232484">
        <w:rPr>
          <w:rStyle w:val="mpunct"/>
          <w:sz w:val="32"/>
          <w:szCs w:val="32"/>
        </w:rPr>
        <w:t>,</w:t>
      </w:r>
      <w:r w:rsidRPr="00232484">
        <w:rPr>
          <w:rStyle w:val="mord"/>
          <w:sz w:val="32"/>
          <w:szCs w:val="32"/>
        </w:rPr>
        <w:t>...</w:t>
      </w:r>
      <w:r w:rsidRPr="00232484">
        <w:rPr>
          <w:rStyle w:val="mclose"/>
          <w:sz w:val="32"/>
          <w:szCs w:val="32"/>
        </w:rPr>
        <w:t>]</w:t>
      </w:r>
      <w:r w:rsidRPr="00232484">
        <w:rPr>
          <w:rStyle w:val="mpunct"/>
          <w:sz w:val="32"/>
          <w:szCs w:val="32"/>
        </w:rPr>
        <w:t>,</w:t>
      </w:r>
      <w:r w:rsidRPr="00232484">
        <w:rPr>
          <w:rStyle w:val="mopen"/>
          <w:sz w:val="32"/>
          <w:szCs w:val="32"/>
        </w:rPr>
        <w:t>[</w:t>
      </w:r>
      <w:r w:rsidRPr="00232484">
        <w:rPr>
          <w:rStyle w:val="mord"/>
          <w:sz w:val="32"/>
          <w:szCs w:val="32"/>
        </w:rPr>
        <w:t>15</w:t>
      </w:r>
      <w:r w:rsidRPr="00232484">
        <w:rPr>
          <w:rStyle w:val="mpunct"/>
          <w:sz w:val="32"/>
          <w:szCs w:val="32"/>
        </w:rPr>
        <w:t>,</w:t>
      </w:r>
      <w:r w:rsidRPr="00232484">
        <w:rPr>
          <w:rStyle w:val="mord"/>
          <w:sz w:val="32"/>
          <w:szCs w:val="32"/>
        </w:rPr>
        <w:t>30</w:t>
      </w:r>
      <w:r w:rsidRPr="00232484">
        <w:rPr>
          <w:rStyle w:val="mpunct"/>
          <w:sz w:val="32"/>
          <w:szCs w:val="32"/>
        </w:rPr>
        <w:t>,</w:t>
      </w:r>
      <w:r w:rsidRPr="00232484">
        <w:rPr>
          <w:rStyle w:val="mord"/>
          <w:sz w:val="32"/>
          <w:szCs w:val="32"/>
        </w:rPr>
        <w:t>45</w:t>
      </w:r>
      <w:r w:rsidRPr="00232484">
        <w:rPr>
          <w:rStyle w:val="mpunct"/>
          <w:sz w:val="32"/>
          <w:szCs w:val="32"/>
        </w:rPr>
        <w:t>,</w:t>
      </w:r>
      <w:r w:rsidRPr="00232484">
        <w:rPr>
          <w:rStyle w:val="mord"/>
          <w:sz w:val="32"/>
          <w:szCs w:val="32"/>
        </w:rPr>
        <w:t>60</w:t>
      </w:r>
      <w:r w:rsidRPr="00232484">
        <w:rPr>
          <w:rStyle w:val="mpunct"/>
          <w:sz w:val="32"/>
          <w:szCs w:val="32"/>
        </w:rPr>
        <w:t>,</w:t>
      </w:r>
      <w:r w:rsidRPr="00232484">
        <w:rPr>
          <w:rStyle w:val="mord"/>
          <w:sz w:val="32"/>
          <w:szCs w:val="32"/>
        </w:rPr>
        <w:t>75</w:t>
      </w:r>
      <w:r w:rsidRPr="00232484">
        <w:rPr>
          <w:rStyle w:val="mpunct"/>
          <w:sz w:val="32"/>
          <w:szCs w:val="32"/>
        </w:rPr>
        <w:t>,</w:t>
      </w:r>
      <w:r w:rsidRPr="00232484">
        <w:rPr>
          <w:rStyle w:val="mord"/>
          <w:sz w:val="32"/>
          <w:szCs w:val="32"/>
        </w:rPr>
        <w:t>90</w:t>
      </w:r>
      <w:r w:rsidRPr="00232484">
        <w:rPr>
          <w:rStyle w:val="mpunct"/>
          <w:sz w:val="32"/>
          <w:szCs w:val="32"/>
        </w:rPr>
        <w:t>,</w:t>
      </w:r>
      <w:r w:rsidRPr="00232484">
        <w:rPr>
          <w:rStyle w:val="mord"/>
          <w:sz w:val="32"/>
          <w:szCs w:val="32"/>
        </w:rPr>
        <w:t>...</w:t>
      </w:r>
      <w:r w:rsidRPr="00232484">
        <w:rPr>
          <w:rStyle w:val="mclose"/>
          <w:sz w:val="32"/>
          <w:szCs w:val="32"/>
        </w:rPr>
        <w:t>]</w:t>
      </w:r>
      <w:r w:rsidRPr="00232484">
        <w:rPr>
          <w:rStyle w:val="mpunct"/>
          <w:sz w:val="32"/>
          <w:szCs w:val="32"/>
        </w:rPr>
        <w:t>,</w:t>
      </w:r>
      <w:r w:rsidRPr="00232484">
        <w:rPr>
          <w:rStyle w:val="mopen"/>
          <w:sz w:val="32"/>
          <w:szCs w:val="32"/>
        </w:rPr>
        <w:t>[</w:t>
      </w:r>
      <w:r w:rsidRPr="00232484">
        <w:rPr>
          <w:rStyle w:val="mord"/>
          <w:sz w:val="32"/>
          <w:szCs w:val="32"/>
        </w:rPr>
        <w:t>wheat</w:t>
      </w:r>
      <w:r w:rsidRPr="00232484">
        <w:rPr>
          <w:rStyle w:val="mclose"/>
          <w:sz w:val="32"/>
          <w:szCs w:val="32"/>
        </w:rPr>
        <w:t>]</w:t>
      </w:r>
      <w:r w:rsidR="00D67D17">
        <w:rPr>
          <w:rStyle w:val="mclose"/>
          <w:sz w:val="32"/>
          <w:szCs w:val="32"/>
        </w:rPr>
        <w:t>`</w:t>
      </w:r>
      <w:r w:rsidR="00E46CC7">
        <w:rPr>
          <w:rStyle w:val="mclose"/>
          <w:sz w:val="32"/>
          <w:szCs w:val="32"/>
        </w:rPr>
        <w:t>`</w:t>
      </w:r>
    </w:p>
    <w:p w14:paraId="4AF9E495" w14:textId="02CE4D8B" w:rsidR="00232484" w:rsidRPr="00232484" w:rsidRDefault="00232484" w:rsidP="00232484">
      <w:pPr>
        <w:spacing w:before="0" w:after="0" w:line="240" w:lineRule="auto"/>
        <w:rPr>
          <w:rFonts w:ascii="Times New Roman" w:eastAsia="Times New Roman" w:hAnsi="Times New Roman" w:cs="Times New Roman"/>
          <w:sz w:val="32"/>
          <w:szCs w:val="32"/>
          <w:lang w:eastAsia="en-IN" w:bidi="te-IN"/>
        </w:rPr>
      </w:pPr>
      <w:r w:rsidRPr="00232484">
        <w:rPr>
          <w:rFonts w:ascii="Times New Roman" w:eastAsia="Times New Roman" w:hAnsi="Symbol" w:cs="Times New Roman"/>
          <w:sz w:val="32"/>
          <w:szCs w:val="32"/>
          <w:lang w:eastAsia="en-IN" w:bidi="te-IN"/>
        </w:rPr>
        <w:t></w:t>
      </w:r>
      <w:r w:rsidRPr="00232484">
        <w:rPr>
          <w:rFonts w:ascii="Times New Roman" w:eastAsia="Times New Roman" w:hAnsi="Times New Roman" w:cs="Times New Roman"/>
          <w:sz w:val="32"/>
          <w:szCs w:val="32"/>
          <w:lang w:eastAsia="en-IN" w:bidi="te-IN"/>
        </w:rPr>
        <w:t xml:space="preserve"> </w:t>
      </w:r>
      <w:r w:rsidRPr="00232484">
        <w:rPr>
          <w:rFonts w:ascii="Times New Roman" w:eastAsia="Times New Roman" w:hAnsi="Times New Roman" w:cs="Times New Roman"/>
          <w:b/>
          <w:bCs/>
          <w:sz w:val="32"/>
          <w:szCs w:val="32"/>
          <w:lang w:eastAsia="en-IN" w:bidi="te-IN"/>
        </w:rPr>
        <w:t>Observation Data</w:t>
      </w:r>
      <w:r w:rsidRPr="00232484">
        <w:rPr>
          <w:rFonts w:ascii="Times New Roman" w:eastAsia="Times New Roman" w:hAnsi="Times New Roman" w:cs="Times New Roman"/>
          <w:sz w:val="32"/>
          <w:szCs w:val="32"/>
          <w:lang w:eastAsia="en-IN" w:bidi="te-IN"/>
        </w:rPr>
        <w:t>: This is the primary data used by your machine learning models. It provides the temporal and spectral information necessary for identifying different crops.</w:t>
      </w:r>
    </w:p>
    <w:p w14:paraId="6FC30962" w14:textId="57D1AD74" w:rsidR="00232484" w:rsidRPr="00232484" w:rsidRDefault="00232484" w:rsidP="00232484">
      <w:pPr>
        <w:spacing w:before="0" w:after="0" w:line="240" w:lineRule="auto"/>
        <w:rPr>
          <w:rFonts w:ascii="Times New Roman" w:eastAsia="Times New Roman" w:hAnsi="Times New Roman" w:cs="Times New Roman"/>
          <w:sz w:val="32"/>
          <w:szCs w:val="32"/>
          <w:lang w:eastAsia="en-IN" w:bidi="te-IN"/>
        </w:rPr>
      </w:pPr>
      <w:r w:rsidRPr="00232484">
        <w:rPr>
          <w:rFonts w:ascii="Times New Roman" w:eastAsia="Times New Roman" w:hAnsi="Symbol" w:cs="Times New Roman"/>
          <w:sz w:val="32"/>
          <w:szCs w:val="32"/>
          <w:lang w:eastAsia="en-IN" w:bidi="te-IN"/>
        </w:rPr>
        <w:t></w:t>
      </w:r>
      <w:r w:rsidRPr="00232484">
        <w:rPr>
          <w:rFonts w:ascii="Times New Roman" w:eastAsia="Times New Roman" w:hAnsi="Times New Roman" w:cs="Times New Roman"/>
          <w:sz w:val="32"/>
          <w:szCs w:val="32"/>
          <w:lang w:eastAsia="en-IN" w:bidi="te-IN"/>
        </w:rPr>
        <w:t xml:space="preserve"> </w:t>
      </w:r>
      <w:r w:rsidRPr="00232484">
        <w:rPr>
          <w:rFonts w:ascii="Times New Roman" w:eastAsia="Times New Roman" w:hAnsi="Times New Roman" w:cs="Times New Roman"/>
          <w:b/>
          <w:bCs/>
          <w:sz w:val="32"/>
          <w:szCs w:val="32"/>
          <w:lang w:eastAsia="en-IN" w:bidi="te-IN"/>
        </w:rPr>
        <w:t>DOY Data</w:t>
      </w:r>
      <w:r w:rsidRPr="00232484">
        <w:rPr>
          <w:rFonts w:ascii="Times New Roman" w:eastAsia="Times New Roman" w:hAnsi="Times New Roman" w:cs="Times New Roman"/>
          <w:sz w:val="32"/>
          <w:szCs w:val="32"/>
          <w:lang w:eastAsia="en-IN" w:bidi="te-IN"/>
        </w:rPr>
        <w:t>: This helps the model understand the time aspect of the observations, which is crucial for analysing seasonal changes in crop growth.</w:t>
      </w:r>
    </w:p>
    <w:p w14:paraId="4709B15E" w14:textId="59E64B86" w:rsidR="00232484" w:rsidRDefault="00232484" w:rsidP="00232484">
      <w:pPr>
        <w:rPr>
          <w:rFonts w:ascii="Times New Roman" w:eastAsia="Times New Roman" w:hAnsi="Times New Roman" w:cs="Times New Roman"/>
          <w:sz w:val="32"/>
          <w:szCs w:val="32"/>
          <w:lang w:eastAsia="en-IN" w:bidi="te-IN"/>
        </w:rPr>
      </w:pPr>
      <w:r w:rsidRPr="00232484">
        <w:rPr>
          <w:rFonts w:ascii="Times New Roman" w:eastAsia="Times New Roman" w:hAnsi="Symbol" w:cs="Times New Roman"/>
          <w:sz w:val="32"/>
          <w:szCs w:val="32"/>
          <w:lang w:eastAsia="en-IN" w:bidi="te-IN"/>
        </w:rPr>
        <w:t></w:t>
      </w:r>
      <w:r w:rsidRPr="00232484">
        <w:rPr>
          <w:rFonts w:ascii="Times New Roman" w:eastAsia="Times New Roman" w:hAnsi="Times New Roman" w:cs="Times New Roman"/>
          <w:sz w:val="32"/>
          <w:szCs w:val="32"/>
          <w:lang w:eastAsia="en-IN" w:bidi="te-IN"/>
        </w:rPr>
        <w:t xml:space="preserve"> </w:t>
      </w:r>
      <w:r w:rsidRPr="00232484">
        <w:rPr>
          <w:rFonts w:ascii="Times New Roman" w:eastAsia="Times New Roman" w:hAnsi="Times New Roman" w:cs="Times New Roman"/>
          <w:b/>
          <w:bCs/>
          <w:sz w:val="32"/>
          <w:szCs w:val="32"/>
          <w:lang w:eastAsia="en-IN" w:bidi="te-IN"/>
        </w:rPr>
        <w:t>Class Label</w:t>
      </w:r>
      <w:r w:rsidRPr="00232484">
        <w:rPr>
          <w:rFonts w:ascii="Times New Roman" w:eastAsia="Times New Roman" w:hAnsi="Times New Roman" w:cs="Times New Roman"/>
          <w:sz w:val="32"/>
          <w:szCs w:val="32"/>
          <w:lang w:eastAsia="en-IN" w:bidi="te-IN"/>
        </w:rPr>
        <w:t>: When available, it is used for supervised learning to train the model to recognize specific crops. In self-supervised learning, the model might use this data for validation after pretraining.</w:t>
      </w:r>
    </w:p>
    <w:p w14:paraId="17ADDBF5" w14:textId="77777777" w:rsidR="00232484" w:rsidRDefault="00232484" w:rsidP="00232484">
      <w:pPr>
        <w:rPr>
          <w:rFonts w:ascii="Times New Roman" w:eastAsia="Times New Roman" w:hAnsi="Times New Roman" w:cs="Times New Roman"/>
          <w:b/>
          <w:bCs/>
          <w:sz w:val="40"/>
          <w:szCs w:val="40"/>
          <w:lang w:eastAsia="en-IN" w:bidi="te-IN"/>
        </w:rPr>
      </w:pPr>
    </w:p>
    <w:p w14:paraId="302307D7" w14:textId="77777777" w:rsidR="00D6787A" w:rsidRDefault="00D6787A" w:rsidP="00232484">
      <w:pPr>
        <w:rPr>
          <w:rFonts w:ascii="Times New Roman" w:eastAsia="Times New Roman" w:hAnsi="Times New Roman" w:cs="Times New Roman"/>
          <w:b/>
          <w:bCs/>
          <w:sz w:val="40"/>
          <w:szCs w:val="40"/>
          <w:lang w:eastAsia="en-IN" w:bidi="te-IN"/>
        </w:rPr>
      </w:pPr>
    </w:p>
    <w:p w14:paraId="07F62D4D" w14:textId="77777777" w:rsidR="00D6787A" w:rsidRDefault="00D6787A" w:rsidP="00232484">
      <w:pPr>
        <w:rPr>
          <w:rFonts w:ascii="Times New Roman" w:eastAsia="Times New Roman" w:hAnsi="Times New Roman" w:cs="Times New Roman"/>
          <w:b/>
          <w:bCs/>
          <w:sz w:val="40"/>
          <w:szCs w:val="40"/>
          <w:lang w:eastAsia="en-IN" w:bidi="te-IN"/>
        </w:rPr>
      </w:pPr>
    </w:p>
    <w:p w14:paraId="4F1CEDB0" w14:textId="745C42EB" w:rsidR="0012793D" w:rsidRDefault="0012793D" w:rsidP="00232484">
      <w:pPr>
        <w:rPr>
          <w:rFonts w:ascii="Times New Roman" w:eastAsia="Times New Roman" w:hAnsi="Times New Roman" w:cs="Times New Roman"/>
          <w:b/>
          <w:bCs/>
          <w:sz w:val="40"/>
          <w:szCs w:val="40"/>
          <w:lang w:eastAsia="en-IN" w:bidi="te-IN"/>
        </w:rPr>
      </w:pPr>
      <w:r>
        <w:rPr>
          <w:rFonts w:ascii="Times New Roman" w:eastAsia="Times New Roman" w:hAnsi="Times New Roman" w:cs="Times New Roman"/>
          <w:b/>
          <w:bCs/>
          <w:sz w:val="40"/>
          <w:szCs w:val="40"/>
          <w:lang w:eastAsia="en-IN" w:bidi="te-IN"/>
        </w:rPr>
        <w:lastRenderedPageBreak/>
        <w:t xml:space="preserve">Literature Papers </w:t>
      </w:r>
      <w:r w:rsidR="00E243FB">
        <w:rPr>
          <w:rFonts w:ascii="Times New Roman" w:eastAsia="Times New Roman" w:hAnsi="Times New Roman" w:cs="Times New Roman"/>
          <w:b/>
          <w:bCs/>
          <w:sz w:val="40"/>
          <w:szCs w:val="40"/>
          <w:lang w:eastAsia="en-IN" w:bidi="te-IN"/>
        </w:rPr>
        <w:t>Abstract:</w:t>
      </w:r>
    </w:p>
    <w:p w14:paraId="2F1A3395" w14:textId="77777777" w:rsidR="00E243FB" w:rsidRDefault="00D6787A" w:rsidP="00D6787A">
      <w:pPr>
        <w:pStyle w:val="ListParagraph"/>
        <w:numPr>
          <w:ilvl w:val="0"/>
          <w:numId w:val="3"/>
        </w:numPr>
        <w:rPr>
          <w:rFonts w:ascii="Times New Roman" w:eastAsia="Times New Roman" w:hAnsi="Times New Roman" w:cs="Times New Roman"/>
          <w:sz w:val="32"/>
          <w:szCs w:val="32"/>
          <w:lang w:eastAsia="en-IN" w:bidi="te-IN"/>
        </w:rPr>
      </w:pPr>
      <w:r w:rsidRPr="00D6787A">
        <w:rPr>
          <w:rFonts w:ascii="Times New Roman" w:eastAsia="Times New Roman" w:hAnsi="Times New Roman" w:cs="Times New Roman"/>
          <w:b/>
          <w:bCs/>
          <w:sz w:val="32"/>
          <w:szCs w:val="32"/>
          <w:lang w:eastAsia="en-IN" w:bidi="te-IN"/>
        </w:rPr>
        <w:t>HSI-BERT: Hyperspectral Image Classification Using the Bidirectional Encoder Representation from Transformers:</w:t>
      </w:r>
      <w:r w:rsidRPr="00D6787A">
        <w:rPr>
          <w:rFonts w:ascii="Times New Roman" w:eastAsia="Times New Roman" w:hAnsi="Times New Roman" w:cs="Times New Roman"/>
          <w:sz w:val="32"/>
          <w:szCs w:val="32"/>
          <w:lang w:eastAsia="en-IN" w:bidi="te-IN"/>
        </w:rPr>
        <w:t xml:space="preserve"> </w:t>
      </w:r>
      <w:r w:rsidR="00E243FB" w:rsidRPr="00E243FB">
        <w:rPr>
          <w:rFonts w:ascii="Times New Roman" w:eastAsia="Times New Roman" w:hAnsi="Times New Roman" w:cs="Times New Roman"/>
          <w:b/>
          <w:bCs/>
          <w:sz w:val="32"/>
          <w:szCs w:val="32"/>
          <w:lang w:eastAsia="en-IN" w:bidi="te-IN"/>
        </w:rPr>
        <w:t>2020</w:t>
      </w:r>
    </w:p>
    <w:p w14:paraId="34480C96" w14:textId="084A8D45" w:rsidR="00D6787A" w:rsidRPr="00E243FB" w:rsidRDefault="00D6787A" w:rsidP="00E243FB">
      <w:pPr>
        <w:ind w:left="360"/>
        <w:rPr>
          <w:rFonts w:ascii="Times New Roman" w:eastAsia="Times New Roman" w:hAnsi="Times New Roman" w:cs="Times New Roman"/>
          <w:sz w:val="32"/>
          <w:szCs w:val="32"/>
          <w:lang w:eastAsia="en-IN" w:bidi="te-IN"/>
        </w:rPr>
      </w:pPr>
      <w:r w:rsidRPr="00E243FB">
        <w:rPr>
          <w:rFonts w:ascii="Times New Roman" w:eastAsia="Times New Roman" w:hAnsi="Times New Roman" w:cs="Times New Roman"/>
          <w:sz w:val="32"/>
          <w:szCs w:val="32"/>
          <w:lang w:eastAsia="en-IN" w:bidi="te-IN"/>
        </w:rPr>
        <w:t>introduces a novel deep learning framework for classifying hyperspectral images. The proposed model, HSI-BERT, leverages BERT's multi head self-attention (MHSA) mechanism to address the limitations of existing CNN-based methods, such as limited receptive fields and inflexibility. HSI-BERT's global receptive field captures pixel dependencies regardless of spatial distance, enabling dynamic and flexible input regions. The model's robust generalization ability allows it to adapt to different region shapes without retraining, making it a powerful tool for accurate pixel-level classification. The paper demonstrates that HSI-BERT outperforms traditional CNN models in both accuracy and computational efficiency on multiple hyperspectral image datasets.</w:t>
      </w:r>
    </w:p>
    <w:p w14:paraId="5095AE6C" w14:textId="77777777" w:rsidR="00D6787A" w:rsidRDefault="00D6787A" w:rsidP="00232484">
      <w:pPr>
        <w:rPr>
          <w:rFonts w:ascii="Times New Roman" w:eastAsia="Times New Roman" w:hAnsi="Times New Roman" w:cs="Times New Roman"/>
          <w:sz w:val="32"/>
          <w:szCs w:val="32"/>
          <w:lang w:eastAsia="en-IN" w:bidi="te-IN"/>
        </w:rPr>
      </w:pPr>
    </w:p>
    <w:p w14:paraId="601B08F9" w14:textId="231402D1" w:rsidR="00D6787A" w:rsidRPr="00D6787A" w:rsidRDefault="00D6787A" w:rsidP="00D6787A">
      <w:pPr>
        <w:rPr>
          <w:rFonts w:ascii="Times New Roman" w:eastAsia="Times New Roman" w:hAnsi="Times New Roman" w:cs="Times New Roman"/>
          <w:b/>
          <w:bCs/>
          <w:sz w:val="32"/>
          <w:szCs w:val="32"/>
          <w:lang w:eastAsia="en-IN" w:bidi="te-IN"/>
        </w:rPr>
      </w:pPr>
      <w:r>
        <w:rPr>
          <w:rFonts w:ascii="Times New Roman" w:eastAsia="Times New Roman" w:hAnsi="Times New Roman" w:cs="Times New Roman"/>
          <w:b/>
          <w:bCs/>
          <w:sz w:val="32"/>
          <w:szCs w:val="32"/>
          <w:lang w:eastAsia="en-IN" w:bidi="te-IN"/>
        </w:rPr>
        <w:t>2.Spatio-Temporal Transfer Learning for Mapping Irrigated Areas using Sentinel-1</w:t>
      </w:r>
      <w:r w:rsidR="00E243FB">
        <w:rPr>
          <w:rFonts w:ascii="Times New Roman" w:eastAsia="Times New Roman" w:hAnsi="Times New Roman" w:cs="Times New Roman"/>
          <w:b/>
          <w:bCs/>
          <w:sz w:val="32"/>
          <w:szCs w:val="32"/>
          <w:lang w:eastAsia="en-IN" w:bidi="te-IN"/>
        </w:rPr>
        <w:t xml:space="preserve"> - 2020</w:t>
      </w:r>
    </w:p>
    <w:p w14:paraId="1F916EFE" w14:textId="06C1F378" w:rsidR="0012793D" w:rsidRPr="00D6787A" w:rsidRDefault="00D6787A" w:rsidP="00232484">
      <w:pPr>
        <w:rPr>
          <w:rFonts w:ascii="Times New Roman" w:eastAsia="Times New Roman" w:hAnsi="Times New Roman" w:cs="Times New Roman"/>
          <w:sz w:val="32"/>
          <w:szCs w:val="32"/>
          <w:lang w:eastAsia="en-IN" w:bidi="te-IN"/>
        </w:rPr>
      </w:pPr>
      <w:r w:rsidRPr="00D6787A">
        <w:rPr>
          <w:rFonts w:ascii="Times New Roman" w:eastAsia="Times New Roman" w:hAnsi="Times New Roman" w:cs="Times New Roman"/>
          <w:sz w:val="32"/>
          <w:szCs w:val="32"/>
          <w:lang w:eastAsia="en-IN" w:bidi="te-IN"/>
        </w:rPr>
        <w:t xml:space="preserve">The study presents an innovative deep learning approach for mapping irrigated areas using satellite imagery from Sentinel-1, focusing on the challenge of transferring knowledge between different geographical regions. Initially, a convolutional neural network (CNN), termed the "Teacher Model," is trained on a large dataset from Catalonia, Spain, characterized by extensive labelled samples of irrigated and non-irrigated areas. To adapt this model to the West </w:t>
      </w:r>
      <w:proofErr w:type="spellStart"/>
      <w:r w:rsidRPr="00D6787A">
        <w:rPr>
          <w:rFonts w:ascii="Times New Roman" w:eastAsia="Times New Roman" w:hAnsi="Times New Roman" w:cs="Times New Roman"/>
          <w:sz w:val="32"/>
          <w:szCs w:val="32"/>
          <w:lang w:eastAsia="en-IN" w:bidi="te-IN"/>
        </w:rPr>
        <w:t>Occitanie</w:t>
      </w:r>
      <w:proofErr w:type="spellEnd"/>
      <w:r w:rsidRPr="00D6787A">
        <w:rPr>
          <w:rFonts w:ascii="Times New Roman" w:eastAsia="Times New Roman" w:hAnsi="Times New Roman" w:cs="Times New Roman"/>
          <w:sz w:val="32"/>
          <w:szCs w:val="32"/>
          <w:lang w:eastAsia="en-IN" w:bidi="te-IN"/>
        </w:rPr>
        <w:t xml:space="preserve"> region in France, which has a limited number of labelled samples, the researchers employ a "</w:t>
      </w:r>
      <w:proofErr w:type="spellStart"/>
      <w:r w:rsidRPr="00D6787A">
        <w:rPr>
          <w:rFonts w:ascii="Times New Roman" w:eastAsia="Times New Roman" w:hAnsi="Times New Roman" w:cs="Times New Roman"/>
          <w:sz w:val="32"/>
          <w:szCs w:val="32"/>
          <w:lang w:eastAsia="en-IN" w:bidi="te-IN"/>
        </w:rPr>
        <w:t>distill</w:t>
      </w:r>
      <w:proofErr w:type="spellEnd"/>
      <w:r w:rsidRPr="00D6787A">
        <w:rPr>
          <w:rFonts w:ascii="Times New Roman" w:eastAsia="Times New Roman" w:hAnsi="Times New Roman" w:cs="Times New Roman"/>
          <w:sz w:val="32"/>
          <w:szCs w:val="32"/>
          <w:lang w:eastAsia="en-IN" w:bidi="te-IN"/>
        </w:rPr>
        <w:t xml:space="preserve"> before refine" strategy. This involves distilling the teacher model into a more compact "student model" and then refining it with the available data from the target </w:t>
      </w:r>
      <w:r w:rsidRPr="00D6787A">
        <w:rPr>
          <w:rFonts w:ascii="Times New Roman" w:eastAsia="Times New Roman" w:hAnsi="Times New Roman" w:cs="Times New Roman"/>
          <w:sz w:val="32"/>
          <w:szCs w:val="32"/>
          <w:lang w:eastAsia="en-IN" w:bidi="te-IN"/>
        </w:rPr>
        <w:lastRenderedPageBreak/>
        <w:t>area. The results show that this transfer learning method outperforms other techniques, including random forests and direct application of the CNN, demonstrating its potential for enhancing large-scale, accurate irrigation mapping and supporting better water resource management.</w:t>
      </w:r>
    </w:p>
    <w:p w14:paraId="75A2BC28" w14:textId="77777777" w:rsidR="0012793D" w:rsidRPr="00D6787A" w:rsidRDefault="0012793D" w:rsidP="00232484">
      <w:pPr>
        <w:rPr>
          <w:rFonts w:ascii="Times New Roman" w:eastAsia="Times New Roman" w:hAnsi="Times New Roman" w:cs="Times New Roman"/>
          <w:sz w:val="32"/>
          <w:szCs w:val="32"/>
          <w:lang w:eastAsia="en-IN" w:bidi="te-IN"/>
        </w:rPr>
      </w:pPr>
    </w:p>
    <w:p w14:paraId="7225D39B" w14:textId="0D4D9D93" w:rsidR="0012793D" w:rsidRPr="0012793D" w:rsidRDefault="0012793D" w:rsidP="00232484">
      <w:pPr>
        <w:rPr>
          <w:rFonts w:ascii="Times New Roman" w:eastAsia="Times New Roman" w:hAnsi="Times New Roman" w:cs="Times New Roman"/>
          <w:b/>
          <w:bCs/>
          <w:sz w:val="40"/>
          <w:szCs w:val="40"/>
          <w:lang w:eastAsia="en-IN" w:bidi="te-IN"/>
        </w:rPr>
      </w:pPr>
      <w:r w:rsidRPr="0012793D">
        <w:rPr>
          <w:rFonts w:ascii="Times New Roman" w:eastAsia="Times New Roman" w:hAnsi="Times New Roman" w:cs="Times New Roman"/>
          <w:b/>
          <w:bCs/>
          <w:sz w:val="40"/>
          <w:szCs w:val="40"/>
          <w:lang w:eastAsia="en-IN" w:bidi="te-IN"/>
        </w:rPr>
        <w:t>Model Characteristics:</w:t>
      </w:r>
    </w:p>
    <w:p w14:paraId="6DFF7876" w14:textId="5AE16849" w:rsidR="00DA257B" w:rsidRPr="0081064F" w:rsidRDefault="00DA257B">
      <w:pPr>
        <w:rPr>
          <w:sz w:val="32"/>
          <w:szCs w:val="32"/>
          <w:lang w:val="en-US"/>
        </w:rPr>
      </w:pPr>
      <w:r w:rsidRPr="0081064F">
        <w:rPr>
          <w:sz w:val="32"/>
          <w:szCs w:val="32"/>
          <w:lang w:val="en-US"/>
        </w:rPr>
        <w:t>An embedding function is a mathematical transformation that maps high-dimensional or categorical data into a lower-dimensional continuous vector space. This function is particularly useful for representing complex data structures in a way that makes them more suitable for machine learning models.</w:t>
      </w:r>
    </w:p>
    <w:p w14:paraId="1F491487" w14:textId="77777777" w:rsidR="0081064F" w:rsidRDefault="0081064F" w:rsidP="00DA257B">
      <w:pPr>
        <w:rPr>
          <w:b/>
          <w:bCs/>
          <w:lang w:val="en-US"/>
        </w:rPr>
      </w:pPr>
    </w:p>
    <w:p w14:paraId="75B485C3" w14:textId="017F2BF8" w:rsidR="00DA257B" w:rsidRPr="0081064F" w:rsidRDefault="00DA257B" w:rsidP="00DA257B">
      <w:pPr>
        <w:rPr>
          <w:b/>
          <w:bCs/>
          <w:sz w:val="32"/>
          <w:szCs w:val="32"/>
          <w:lang w:val="en-US"/>
        </w:rPr>
      </w:pPr>
      <w:r w:rsidRPr="0081064F">
        <w:rPr>
          <w:b/>
          <w:bCs/>
          <w:sz w:val="32"/>
          <w:szCs w:val="32"/>
          <w:lang w:val="en-US"/>
        </w:rPr>
        <w:t>Attention Mechanism in Deep Learning</w:t>
      </w:r>
    </w:p>
    <w:p w14:paraId="28EB43C7" w14:textId="460B6233" w:rsidR="00DA257B" w:rsidRPr="0081064F" w:rsidRDefault="00DA257B" w:rsidP="00DA257B">
      <w:pPr>
        <w:rPr>
          <w:sz w:val="32"/>
          <w:szCs w:val="32"/>
          <w:lang w:val="en-US"/>
        </w:rPr>
      </w:pPr>
      <w:r w:rsidRPr="0081064F">
        <w:rPr>
          <w:sz w:val="32"/>
          <w:szCs w:val="32"/>
          <w:lang w:val="en-US"/>
        </w:rPr>
        <w:t>The attention mechanism is a fundamental concept in deep learning, particularly in models dealing with sequential data such as text and time series. It allows the model to focus on different parts of the input data when producing an output.</w:t>
      </w:r>
    </w:p>
    <w:p w14:paraId="6493F4AB" w14:textId="057EEF53" w:rsidR="00DA257B" w:rsidRPr="0081064F" w:rsidRDefault="00DA257B" w:rsidP="00DA257B">
      <w:pPr>
        <w:rPr>
          <w:sz w:val="32"/>
          <w:szCs w:val="32"/>
          <w:lang w:val="en-US"/>
        </w:rPr>
      </w:pPr>
      <w:r w:rsidRPr="0081064F">
        <w:rPr>
          <w:sz w:val="32"/>
          <w:szCs w:val="32"/>
          <w:lang w:val="en-US"/>
        </w:rPr>
        <w:t>Attention Formula</w:t>
      </w:r>
      <w:r w:rsidR="00232484">
        <w:rPr>
          <w:sz w:val="32"/>
          <w:szCs w:val="32"/>
          <w:lang w:val="en-US"/>
        </w:rPr>
        <w:t>:</w:t>
      </w:r>
    </w:p>
    <w:p w14:paraId="1B1E39FC" w14:textId="77777777" w:rsidR="00DA257B" w:rsidRPr="0081064F" w:rsidRDefault="00DA257B" w:rsidP="00DA257B">
      <w:pPr>
        <w:rPr>
          <w:sz w:val="32"/>
          <w:szCs w:val="32"/>
          <w:lang w:val="en-US"/>
        </w:rPr>
      </w:pPr>
      <w:r w:rsidRPr="0081064F">
        <w:rPr>
          <w:sz w:val="32"/>
          <w:szCs w:val="32"/>
          <w:lang w:val="en-US"/>
        </w:rPr>
        <w:t>The attention mechanism can be defined as:</w:t>
      </w:r>
    </w:p>
    <w:p w14:paraId="062E2CDD" w14:textId="452CF426" w:rsidR="00C17BDE" w:rsidRPr="0081064F" w:rsidRDefault="00C17BDE" w:rsidP="00C17BDE">
      <w:pPr>
        <w:rPr>
          <w:sz w:val="32"/>
          <w:szCs w:val="32"/>
          <w:lang w:val="en-US"/>
        </w:rPr>
      </w:pPr>
      <w:r w:rsidRPr="0081064F">
        <w:rPr>
          <w:sz w:val="32"/>
          <w:szCs w:val="32"/>
          <w:lang w:val="en-US"/>
        </w:rPr>
        <w:t xml:space="preserve">Attention (Q, K, V) = </w:t>
      </w:r>
      <w:r w:rsidR="00232484" w:rsidRPr="0081064F">
        <w:rPr>
          <w:sz w:val="32"/>
          <w:szCs w:val="32"/>
          <w:lang w:val="en-US"/>
        </w:rPr>
        <w:t>SoftMax</w:t>
      </w:r>
      <w:r w:rsidR="0081064F">
        <w:rPr>
          <w:sz w:val="32"/>
          <w:szCs w:val="32"/>
          <w:lang w:val="en-US"/>
        </w:rPr>
        <w:t xml:space="preserve"> </w:t>
      </w:r>
      <w:r w:rsidRPr="0081064F">
        <w:rPr>
          <w:sz w:val="32"/>
          <w:szCs w:val="32"/>
          <w:lang w:val="en-US"/>
        </w:rPr>
        <w:t>(QK^T/√dk)</w:t>
      </w:r>
      <w:r w:rsidR="0081064F">
        <w:rPr>
          <w:sz w:val="32"/>
          <w:szCs w:val="32"/>
          <w:lang w:val="en-US"/>
        </w:rPr>
        <w:t xml:space="preserve"> </w:t>
      </w:r>
      <w:r w:rsidRPr="0081064F">
        <w:rPr>
          <w:sz w:val="32"/>
          <w:szCs w:val="32"/>
          <w:lang w:val="en-US"/>
        </w:rPr>
        <w:t>V</w:t>
      </w:r>
    </w:p>
    <w:p w14:paraId="44FB5E4B" w14:textId="1557917C" w:rsidR="00DA257B" w:rsidRPr="0081064F" w:rsidRDefault="00DA257B" w:rsidP="00DA257B">
      <w:pPr>
        <w:rPr>
          <w:sz w:val="32"/>
          <w:szCs w:val="32"/>
          <w:lang w:val="en-US"/>
        </w:rPr>
      </w:pPr>
      <w:r w:rsidRPr="0081064F">
        <w:rPr>
          <w:sz w:val="32"/>
          <w:szCs w:val="32"/>
          <w:lang w:val="en-US"/>
        </w:rPr>
        <w:t>Explanation of Terms:</w:t>
      </w:r>
    </w:p>
    <w:p w14:paraId="7A5D3EE1" w14:textId="77777777" w:rsidR="00DA257B" w:rsidRPr="0081064F" w:rsidRDefault="00DA257B" w:rsidP="00DA257B">
      <w:pPr>
        <w:rPr>
          <w:sz w:val="32"/>
          <w:szCs w:val="32"/>
          <w:lang w:val="en-US"/>
        </w:rPr>
      </w:pPr>
      <w:r w:rsidRPr="0081064F">
        <w:rPr>
          <w:sz w:val="32"/>
          <w:szCs w:val="32"/>
          <w:lang w:val="en-US"/>
        </w:rPr>
        <w:t>Q (Query): The set of queries, representing the current processing element's state that looks for relevant information in the input data.</w:t>
      </w:r>
    </w:p>
    <w:p w14:paraId="6642438F" w14:textId="77777777" w:rsidR="00DA257B" w:rsidRPr="0081064F" w:rsidRDefault="00DA257B" w:rsidP="00DA257B">
      <w:pPr>
        <w:rPr>
          <w:sz w:val="32"/>
          <w:szCs w:val="32"/>
          <w:lang w:val="en-US"/>
        </w:rPr>
      </w:pPr>
      <w:r w:rsidRPr="0081064F">
        <w:rPr>
          <w:sz w:val="32"/>
          <w:szCs w:val="32"/>
          <w:lang w:val="en-US"/>
        </w:rPr>
        <w:t>K (Key): The set of keys, representing all possible elements in the input data.</w:t>
      </w:r>
    </w:p>
    <w:p w14:paraId="43680C4C" w14:textId="730CDC74" w:rsidR="00DA257B" w:rsidRPr="0081064F" w:rsidRDefault="00DA257B" w:rsidP="00DA257B">
      <w:pPr>
        <w:rPr>
          <w:sz w:val="32"/>
          <w:szCs w:val="32"/>
          <w:lang w:val="en-US"/>
        </w:rPr>
      </w:pPr>
      <w:r w:rsidRPr="0081064F">
        <w:rPr>
          <w:sz w:val="32"/>
          <w:szCs w:val="32"/>
          <w:lang w:val="en-US"/>
        </w:rPr>
        <w:lastRenderedPageBreak/>
        <w:t>V (Value): The set of values, representing the actual content that needs to be processed or attended to.</w:t>
      </w:r>
    </w:p>
    <w:p w14:paraId="5B323A6A" w14:textId="76EBD1D4" w:rsidR="00DA257B" w:rsidRPr="0081064F" w:rsidRDefault="00DA257B" w:rsidP="00DA257B">
      <w:pPr>
        <w:rPr>
          <w:sz w:val="32"/>
          <w:szCs w:val="32"/>
          <w:lang w:val="en-US"/>
        </w:rPr>
      </w:pPr>
      <w:r w:rsidRPr="0081064F">
        <w:rPr>
          <w:sz w:val="32"/>
          <w:szCs w:val="32"/>
          <w:lang w:val="en-US"/>
        </w:rPr>
        <w:t>dk: The dimensionality of the keys.</w:t>
      </w:r>
    </w:p>
    <w:p w14:paraId="77ABC990" w14:textId="77777777" w:rsidR="00DA257B" w:rsidRDefault="00DA257B" w:rsidP="00DA257B">
      <w:pPr>
        <w:rPr>
          <w:sz w:val="32"/>
          <w:szCs w:val="32"/>
          <w:lang w:val="en-US"/>
        </w:rPr>
      </w:pPr>
    </w:p>
    <w:p w14:paraId="33BC9592" w14:textId="77777777" w:rsidR="001541C3" w:rsidRDefault="001541C3" w:rsidP="00DA257B">
      <w:pPr>
        <w:rPr>
          <w:sz w:val="32"/>
          <w:szCs w:val="32"/>
          <w:lang w:val="en-US"/>
        </w:rPr>
      </w:pPr>
    </w:p>
    <w:p w14:paraId="7E6045E9" w14:textId="083CB311" w:rsidR="0012793D" w:rsidRPr="0012793D" w:rsidRDefault="0012793D" w:rsidP="0012793D">
      <w:pPr>
        <w:rPr>
          <w:sz w:val="32"/>
          <w:szCs w:val="32"/>
          <w:lang w:val="en-US"/>
        </w:rPr>
      </w:pPr>
    </w:p>
    <w:p w14:paraId="4E66FF4C" w14:textId="19D39F47" w:rsidR="0012793D" w:rsidRPr="0012793D" w:rsidRDefault="0012793D" w:rsidP="0012793D">
      <w:pPr>
        <w:rPr>
          <w:b/>
          <w:bCs/>
          <w:sz w:val="36"/>
          <w:szCs w:val="36"/>
          <w:lang w:val="en-US"/>
        </w:rPr>
      </w:pPr>
      <w:r w:rsidRPr="0012793D">
        <w:rPr>
          <w:b/>
          <w:bCs/>
          <w:sz w:val="36"/>
          <w:szCs w:val="36"/>
          <w:lang w:val="en-US"/>
        </w:rPr>
        <w:t xml:space="preserve">The key contributions of </w:t>
      </w:r>
      <w:r>
        <w:rPr>
          <w:b/>
          <w:bCs/>
          <w:sz w:val="36"/>
          <w:szCs w:val="36"/>
          <w:lang w:val="en-US"/>
        </w:rPr>
        <w:t>base paper</w:t>
      </w:r>
      <w:r w:rsidRPr="0012793D">
        <w:rPr>
          <w:b/>
          <w:bCs/>
          <w:sz w:val="36"/>
          <w:szCs w:val="36"/>
          <w:lang w:val="en-US"/>
        </w:rPr>
        <w:t xml:space="preserve"> are threefold</w:t>
      </w:r>
      <w:r>
        <w:rPr>
          <w:b/>
          <w:bCs/>
          <w:sz w:val="36"/>
          <w:szCs w:val="36"/>
          <w:lang w:val="en-US"/>
        </w:rPr>
        <w:t>:</w:t>
      </w:r>
    </w:p>
    <w:p w14:paraId="605CD68E" w14:textId="4A09EDB7" w:rsidR="0012793D" w:rsidRPr="0012793D" w:rsidRDefault="0012793D" w:rsidP="0012793D">
      <w:pPr>
        <w:rPr>
          <w:sz w:val="32"/>
          <w:szCs w:val="32"/>
          <w:lang w:val="en-US"/>
        </w:rPr>
      </w:pPr>
      <w:r w:rsidRPr="0012793D">
        <w:rPr>
          <w:sz w:val="32"/>
          <w:szCs w:val="32"/>
          <w:lang w:val="en-US"/>
        </w:rPr>
        <w:t xml:space="preserve">1) For the first time, </w:t>
      </w:r>
      <w:r>
        <w:rPr>
          <w:sz w:val="32"/>
          <w:szCs w:val="32"/>
          <w:lang w:val="en-US"/>
        </w:rPr>
        <w:t>author</w:t>
      </w:r>
      <w:r w:rsidRPr="0012793D">
        <w:rPr>
          <w:sz w:val="32"/>
          <w:szCs w:val="32"/>
          <w:lang w:val="en-US"/>
        </w:rPr>
        <w:t xml:space="preserve"> propose</w:t>
      </w:r>
      <w:r>
        <w:rPr>
          <w:sz w:val="32"/>
          <w:szCs w:val="32"/>
          <w:lang w:val="en-US"/>
        </w:rPr>
        <w:t>d</w:t>
      </w:r>
      <w:r w:rsidRPr="0012793D">
        <w:rPr>
          <w:sz w:val="32"/>
          <w:szCs w:val="32"/>
          <w:lang w:val="en-US"/>
        </w:rPr>
        <w:t xml:space="preserve"> a self-supervised pretraining</w:t>
      </w:r>
    </w:p>
    <w:p w14:paraId="649FFE85" w14:textId="77777777" w:rsidR="0012793D" w:rsidRPr="0012793D" w:rsidRDefault="0012793D" w:rsidP="0012793D">
      <w:pPr>
        <w:rPr>
          <w:sz w:val="32"/>
          <w:szCs w:val="32"/>
          <w:lang w:val="en-US"/>
        </w:rPr>
      </w:pPr>
      <w:r w:rsidRPr="0012793D">
        <w:rPr>
          <w:sz w:val="32"/>
          <w:szCs w:val="32"/>
          <w:lang w:val="en-US"/>
        </w:rPr>
        <w:t>scheme to cope with the problem of insufficient labeled</w:t>
      </w:r>
    </w:p>
    <w:p w14:paraId="68F41499" w14:textId="77777777" w:rsidR="0012793D" w:rsidRPr="0012793D" w:rsidRDefault="0012793D" w:rsidP="0012793D">
      <w:pPr>
        <w:rPr>
          <w:sz w:val="32"/>
          <w:szCs w:val="32"/>
          <w:lang w:val="en-US"/>
        </w:rPr>
      </w:pPr>
      <w:r w:rsidRPr="0012793D">
        <w:rPr>
          <w:sz w:val="32"/>
          <w:szCs w:val="32"/>
          <w:lang w:val="en-US"/>
        </w:rPr>
        <w:t>samples for the SITS analysis.</w:t>
      </w:r>
    </w:p>
    <w:p w14:paraId="76C71B14" w14:textId="20DB088C" w:rsidR="0012793D" w:rsidRPr="0012793D" w:rsidRDefault="0012793D" w:rsidP="0012793D">
      <w:pPr>
        <w:rPr>
          <w:sz w:val="32"/>
          <w:szCs w:val="32"/>
          <w:lang w:val="en-US"/>
        </w:rPr>
      </w:pPr>
      <w:r w:rsidRPr="0012793D">
        <w:rPr>
          <w:sz w:val="32"/>
          <w:szCs w:val="32"/>
          <w:lang w:val="en-US"/>
        </w:rPr>
        <w:t xml:space="preserve">2) </w:t>
      </w:r>
      <w:r>
        <w:rPr>
          <w:sz w:val="32"/>
          <w:szCs w:val="32"/>
          <w:lang w:val="en-US"/>
        </w:rPr>
        <w:t>Author</w:t>
      </w:r>
      <w:r w:rsidRPr="0012793D">
        <w:rPr>
          <w:sz w:val="32"/>
          <w:szCs w:val="32"/>
          <w:lang w:val="en-US"/>
        </w:rPr>
        <w:t xml:space="preserve"> </w:t>
      </w:r>
      <w:r w:rsidR="00F87B1B" w:rsidRPr="0012793D">
        <w:rPr>
          <w:sz w:val="32"/>
          <w:szCs w:val="32"/>
          <w:lang w:val="en-US"/>
        </w:rPr>
        <w:t>introduces</w:t>
      </w:r>
      <w:r w:rsidRPr="0012793D">
        <w:rPr>
          <w:sz w:val="32"/>
          <w:szCs w:val="32"/>
          <w:lang w:val="en-US"/>
        </w:rPr>
        <w:t xml:space="preserve"> an end-to-end deep learning architecture</w:t>
      </w:r>
    </w:p>
    <w:p w14:paraId="4F66C4E0" w14:textId="77777777" w:rsidR="0012793D" w:rsidRPr="0012793D" w:rsidRDefault="0012793D" w:rsidP="0012793D">
      <w:pPr>
        <w:rPr>
          <w:sz w:val="32"/>
          <w:szCs w:val="32"/>
          <w:lang w:val="en-US"/>
        </w:rPr>
      </w:pPr>
      <w:r w:rsidRPr="0012793D">
        <w:rPr>
          <w:sz w:val="32"/>
          <w:szCs w:val="32"/>
          <w:lang w:val="en-US"/>
        </w:rPr>
        <w:t>as an effective alternative to convolutional and recurrent</w:t>
      </w:r>
    </w:p>
    <w:p w14:paraId="349BB3E5" w14:textId="77777777" w:rsidR="0012793D" w:rsidRPr="0012793D" w:rsidRDefault="0012793D" w:rsidP="0012793D">
      <w:pPr>
        <w:rPr>
          <w:sz w:val="32"/>
          <w:szCs w:val="32"/>
          <w:lang w:val="en-US"/>
        </w:rPr>
      </w:pPr>
      <w:r w:rsidRPr="0012793D">
        <w:rPr>
          <w:sz w:val="32"/>
          <w:szCs w:val="32"/>
          <w:lang w:val="en-US"/>
        </w:rPr>
        <w:t>neural networks for the SITS classification.</w:t>
      </w:r>
    </w:p>
    <w:p w14:paraId="20F04A21" w14:textId="566F65CF" w:rsidR="001541C3" w:rsidRDefault="0012793D" w:rsidP="0012793D">
      <w:pPr>
        <w:rPr>
          <w:sz w:val="32"/>
          <w:szCs w:val="32"/>
          <w:lang w:val="en-US"/>
        </w:rPr>
      </w:pPr>
      <w:r w:rsidRPr="0012793D">
        <w:rPr>
          <w:sz w:val="32"/>
          <w:szCs w:val="32"/>
          <w:lang w:val="en-US"/>
        </w:rPr>
        <w:t xml:space="preserve">3) </w:t>
      </w:r>
      <w:r>
        <w:rPr>
          <w:sz w:val="32"/>
          <w:szCs w:val="32"/>
          <w:lang w:val="en-US"/>
        </w:rPr>
        <w:t>Author</w:t>
      </w:r>
      <w:r w:rsidRPr="0012793D">
        <w:rPr>
          <w:sz w:val="32"/>
          <w:szCs w:val="32"/>
          <w:lang w:val="en-US"/>
        </w:rPr>
        <w:t xml:space="preserve"> conduct</w:t>
      </w:r>
      <w:r>
        <w:rPr>
          <w:sz w:val="32"/>
          <w:szCs w:val="32"/>
          <w:lang w:val="en-US"/>
        </w:rPr>
        <w:t>ed</w:t>
      </w:r>
      <w:r w:rsidRPr="0012793D">
        <w:rPr>
          <w:sz w:val="32"/>
          <w:szCs w:val="32"/>
          <w:lang w:val="en-US"/>
        </w:rPr>
        <w:t xml:space="preserve"> comprehensive experiments on three largescale datasets to validate the effectiveness of the proposed</w:t>
      </w:r>
      <w:r w:rsidR="00F87B1B">
        <w:rPr>
          <w:sz w:val="32"/>
          <w:szCs w:val="32"/>
          <w:lang w:val="en-US"/>
        </w:rPr>
        <w:t xml:space="preserve"> </w:t>
      </w:r>
      <w:r w:rsidRPr="0012793D">
        <w:rPr>
          <w:sz w:val="32"/>
          <w:szCs w:val="32"/>
          <w:lang w:val="en-US"/>
        </w:rPr>
        <w:t>method.</w:t>
      </w:r>
    </w:p>
    <w:p w14:paraId="16ECB65E" w14:textId="77777777" w:rsidR="0012793D" w:rsidRDefault="0012793D" w:rsidP="0012793D">
      <w:pPr>
        <w:rPr>
          <w:sz w:val="32"/>
          <w:szCs w:val="32"/>
          <w:lang w:val="en-US"/>
        </w:rPr>
      </w:pPr>
    </w:p>
    <w:p w14:paraId="1BB4C729" w14:textId="77777777" w:rsidR="00D6787A" w:rsidRDefault="00D6787A" w:rsidP="0012793D">
      <w:pPr>
        <w:rPr>
          <w:sz w:val="32"/>
          <w:szCs w:val="32"/>
          <w:lang w:val="en-US"/>
        </w:rPr>
      </w:pPr>
    </w:p>
    <w:p w14:paraId="721A746D" w14:textId="77777777" w:rsidR="00D6787A" w:rsidRDefault="00D6787A" w:rsidP="0012793D">
      <w:pPr>
        <w:rPr>
          <w:sz w:val="32"/>
          <w:szCs w:val="32"/>
          <w:lang w:val="en-US"/>
        </w:rPr>
      </w:pPr>
    </w:p>
    <w:p w14:paraId="76EC4C6F" w14:textId="77777777" w:rsidR="00D6787A" w:rsidRDefault="00D6787A" w:rsidP="0012793D">
      <w:pPr>
        <w:rPr>
          <w:sz w:val="32"/>
          <w:szCs w:val="32"/>
          <w:lang w:val="en-US"/>
        </w:rPr>
      </w:pPr>
    </w:p>
    <w:p w14:paraId="629492CA" w14:textId="77777777" w:rsidR="00D6787A" w:rsidRDefault="00D6787A" w:rsidP="0012793D">
      <w:pPr>
        <w:rPr>
          <w:sz w:val="32"/>
          <w:szCs w:val="32"/>
          <w:lang w:val="en-US"/>
        </w:rPr>
      </w:pPr>
    </w:p>
    <w:p w14:paraId="65C45620" w14:textId="77777777" w:rsidR="00D6787A" w:rsidRDefault="00D6787A" w:rsidP="0012793D">
      <w:pPr>
        <w:rPr>
          <w:sz w:val="32"/>
          <w:szCs w:val="32"/>
          <w:lang w:val="en-US"/>
        </w:rPr>
      </w:pPr>
    </w:p>
    <w:p w14:paraId="175FB33A" w14:textId="77777777" w:rsidR="00D6787A" w:rsidRDefault="00D6787A" w:rsidP="0012793D">
      <w:pPr>
        <w:rPr>
          <w:sz w:val="32"/>
          <w:szCs w:val="32"/>
          <w:lang w:val="en-US"/>
        </w:rPr>
      </w:pPr>
    </w:p>
    <w:p w14:paraId="0A7C6423" w14:textId="55AA75C8" w:rsidR="0012793D" w:rsidRPr="0012793D" w:rsidRDefault="00F87B1B" w:rsidP="0012793D">
      <w:pPr>
        <w:rPr>
          <w:b/>
          <w:bCs/>
          <w:sz w:val="40"/>
          <w:szCs w:val="40"/>
          <w:lang w:val="en-US"/>
        </w:rPr>
      </w:pPr>
      <w:r w:rsidRPr="0012793D">
        <w:rPr>
          <w:b/>
          <w:bCs/>
          <w:sz w:val="40"/>
          <w:szCs w:val="40"/>
          <w:lang w:val="en-US"/>
        </w:rPr>
        <w:lastRenderedPageBreak/>
        <w:t>Results:</w:t>
      </w:r>
    </w:p>
    <w:p w14:paraId="0C5F6338" w14:textId="7594B60F" w:rsidR="001541C3" w:rsidRDefault="0012793D" w:rsidP="00DA257B">
      <w:pPr>
        <w:rPr>
          <w:sz w:val="32"/>
          <w:szCs w:val="32"/>
          <w:lang w:val="en-US"/>
        </w:rPr>
      </w:pPr>
      <w:r w:rsidRPr="0012793D">
        <w:rPr>
          <w:noProof/>
          <w:sz w:val="32"/>
          <w:szCs w:val="32"/>
          <w:lang w:val="en-US"/>
        </w:rPr>
        <w:drawing>
          <wp:inline distT="0" distB="0" distL="0" distR="0" wp14:anchorId="651966DE" wp14:editId="29B03754">
            <wp:extent cx="6480313" cy="4340860"/>
            <wp:effectExtent l="0" t="0" r="0" b="2540"/>
            <wp:docPr id="89256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68040" name=""/>
                    <pic:cNvPicPr/>
                  </pic:nvPicPr>
                  <pic:blipFill>
                    <a:blip r:embed="rId9"/>
                    <a:stretch>
                      <a:fillRect/>
                    </a:stretch>
                  </pic:blipFill>
                  <pic:spPr>
                    <a:xfrm>
                      <a:off x="0" y="0"/>
                      <a:ext cx="6493913" cy="4349970"/>
                    </a:xfrm>
                    <a:prstGeom prst="rect">
                      <a:avLst/>
                    </a:prstGeom>
                  </pic:spPr>
                </pic:pic>
              </a:graphicData>
            </a:graphic>
          </wp:inline>
        </w:drawing>
      </w:r>
    </w:p>
    <w:p w14:paraId="3C4A6691" w14:textId="77777777" w:rsidR="0012793D" w:rsidRPr="0081064F" w:rsidRDefault="0012793D" w:rsidP="00DA257B">
      <w:pPr>
        <w:rPr>
          <w:sz w:val="32"/>
          <w:szCs w:val="32"/>
          <w:lang w:val="en-US"/>
        </w:rPr>
      </w:pPr>
    </w:p>
    <w:p w14:paraId="41A8B8B2" w14:textId="1DB39904" w:rsidR="00011740" w:rsidRPr="0012793D" w:rsidRDefault="0012793D" w:rsidP="00DA257B">
      <w:pPr>
        <w:rPr>
          <w:b/>
          <w:bCs/>
          <w:sz w:val="40"/>
          <w:szCs w:val="40"/>
          <w:lang w:val="en-US"/>
        </w:rPr>
      </w:pPr>
      <w:r w:rsidRPr="0012793D">
        <w:rPr>
          <w:b/>
          <w:bCs/>
          <w:sz w:val="40"/>
          <w:szCs w:val="40"/>
          <w:lang w:val="en-US"/>
        </w:rPr>
        <w:t>Ideas for Enhancement</w:t>
      </w:r>
      <w:r w:rsidR="00011740" w:rsidRPr="0012793D">
        <w:rPr>
          <w:b/>
          <w:bCs/>
          <w:sz w:val="40"/>
          <w:szCs w:val="40"/>
          <w:lang w:val="en-US"/>
        </w:rPr>
        <w:t>:</w:t>
      </w:r>
    </w:p>
    <w:p w14:paraId="43CC5280" w14:textId="4FBB34A4" w:rsidR="00011740" w:rsidRPr="0081064F" w:rsidRDefault="00011740" w:rsidP="00DA257B">
      <w:pPr>
        <w:rPr>
          <w:sz w:val="32"/>
          <w:szCs w:val="32"/>
          <w:lang w:val="en-US"/>
        </w:rPr>
      </w:pPr>
      <w:r w:rsidRPr="0081064F">
        <w:rPr>
          <w:sz w:val="32"/>
          <w:szCs w:val="32"/>
          <w:lang w:val="en-US"/>
        </w:rPr>
        <w:t xml:space="preserve">The evaluation on three benchmark datasets have revealed that the proposed pretraining scheme is generally effective for several deep learning models, i.e., CNN, Bi-LSTM, and transformer. </w:t>
      </w:r>
    </w:p>
    <w:sectPr w:rsidR="00011740" w:rsidRPr="0081064F" w:rsidSect="00DA25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334AF"/>
    <w:multiLevelType w:val="hybridMultilevel"/>
    <w:tmpl w:val="C4FA4466"/>
    <w:lvl w:ilvl="0" w:tplc="B28AEE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0833FC"/>
    <w:multiLevelType w:val="hybridMultilevel"/>
    <w:tmpl w:val="054C8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0E2499"/>
    <w:multiLevelType w:val="hybridMultilevel"/>
    <w:tmpl w:val="58F07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1659470">
    <w:abstractNumId w:val="1"/>
  </w:num>
  <w:num w:numId="2" w16cid:durableId="112601808">
    <w:abstractNumId w:val="2"/>
  </w:num>
  <w:num w:numId="3" w16cid:durableId="1387605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7B"/>
    <w:rsid w:val="00011740"/>
    <w:rsid w:val="00023E1C"/>
    <w:rsid w:val="0008611E"/>
    <w:rsid w:val="0012793D"/>
    <w:rsid w:val="001541C3"/>
    <w:rsid w:val="0020130A"/>
    <w:rsid w:val="00232484"/>
    <w:rsid w:val="00466CF1"/>
    <w:rsid w:val="006304DC"/>
    <w:rsid w:val="007A630B"/>
    <w:rsid w:val="0081064F"/>
    <w:rsid w:val="009034A8"/>
    <w:rsid w:val="00990BC5"/>
    <w:rsid w:val="00A46800"/>
    <w:rsid w:val="00B679DB"/>
    <w:rsid w:val="00C17BDE"/>
    <w:rsid w:val="00D6787A"/>
    <w:rsid w:val="00D67D17"/>
    <w:rsid w:val="00DA257B"/>
    <w:rsid w:val="00E243FB"/>
    <w:rsid w:val="00E46CC7"/>
    <w:rsid w:val="00F87B1B"/>
    <w:rsid w:val="00FA1C58"/>
    <w:rsid w:val="00FF56D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2D49"/>
  <w15:chartTrackingRefBased/>
  <w15:docId w15:val="{EFC8E99C-458F-4914-9B0F-561987C2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57B"/>
  </w:style>
  <w:style w:type="paragraph" w:styleId="Heading1">
    <w:name w:val="heading 1"/>
    <w:basedOn w:val="Normal"/>
    <w:next w:val="Normal"/>
    <w:link w:val="Heading1Char"/>
    <w:uiPriority w:val="9"/>
    <w:qFormat/>
    <w:rsid w:val="00DA257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A257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A257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A257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A257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A257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A257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A257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257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57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A257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A257B"/>
    <w:rPr>
      <w:caps/>
      <w:color w:val="1F3763" w:themeColor="accent1" w:themeShade="7F"/>
      <w:spacing w:val="15"/>
    </w:rPr>
  </w:style>
  <w:style w:type="character" w:customStyle="1" w:styleId="Heading4Char">
    <w:name w:val="Heading 4 Char"/>
    <w:basedOn w:val="DefaultParagraphFont"/>
    <w:link w:val="Heading4"/>
    <w:uiPriority w:val="9"/>
    <w:semiHidden/>
    <w:rsid w:val="00DA257B"/>
    <w:rPr>
      <w:caps/>
      <w:color w:val="2F5496" w:themeColor="accent1" w:themeShade="BF"/>
      <w:spacing w:val="10"/>
    </w:rPr>
  </w:style>
  <w:style w:type="character" w:customStyle="1" w:styleId="Heading5Char">
    <w:name w:val="Heading 5 Char"/>
    <w:basedOn w:val="DefaultParagraphFont"/>
    <w:link w:val="Heading5"/>
    <w:uiPriority w:val="9"/>
    <w:semiHidden/>
    <w:rsid w:val="00DA257B"/>
    <w:rPr>
      <w:caps/>
      <w:color w:val="2F5496" w:themeColor="accent1" w:themeShade="BF"/>
      <w:spacing w:val="10"/>
    </w:rPr>
  </w:style>
  <w:style w:type="character" w:customStyle="1" w:styleId="Heading6Char">
    <w:name w:val="Heading 6 Char"/>
    <w:basedOn w:val="DefaultParagraphFont"/>
    <w:link w:val="Heading6"/>
    <w:uiPriority w:val="9"/>
    <w:semiHidden/>
    <w:rsid w:val="00DA257B"/>
    <w:rPr>
      <w:caps/>
      <w:color w:val="2F5496" w:themeColor="accent1" w:themeShade="BF"/>
      <w:spacing w:val="10"/>
    </w:rPr>
  </w:style>
  <w:style w:type="character" w:customStyle="1" w:styleId="Heading7Char">
    <w:name w:val="Heading 7 Char"/>
    <w:basedOn w:val="DefaultParagraphFont"/>
    <w:link w:val="Heading7"/>
    <w:uiPriority w:val="9"/>
    <w:semiHidden/>
    <w:rsid w:val="00DA257B"/>
    <w:rPr>
      <w:caps/>
      <w:color w:val="2F5496" w:themeColor="accent1" w:themeShade="BF"/>
      <w:spacing w:val="10"/>
    </w:rPr>
  </w:style>
  <w:style w:type="character" w:customStyle="1" w:styleId="Heading8Char">
    <w:name w:val="Heading 8 Char"/>
    <w:basedOn w:val="DefaultParagraphFont"/>
    <w:link w:val="Heading8"/>
    <w:uiPriority w:val="9"/>
    <w:semiHidden/>
    <w:rsid w:val="00DA257B"/>
    <w:rPr>
      <w:caps/>
      <w:spacing w:val="10"/>
      <w:sz w:val="18"/>
      <w:szCs w:val="18"/>
    </w:rPr>
  </w:style>
  <w:style w:type="character" w:customStyle="1" w:styleId="Heading9Char">
    <w:name w:val="Heading 9 Char"/>
    <w:basedOn w:val="DefaultParagraphFont"/>
    <w:link w:val="Heading9"/>
    <w:uiPriority w:val="9"/>
    <w:semiHidden/>
    <w:rsid w:val="00DA257B"/>
    <w:rPr>
      <w:i/>
      <w:iCs/>
      <w:caps/>
      <w:spacing w:val="10"/>
      <w:sz w:val="18"/>
      <w:szCs w:val="18"/>
    </w:rPr>
  </w:style>
  <w:style w:type="paragraph" w:styleId="Caption">
    <w:name w:val="caption"/>
    <w:basedOn w:val="Normal"/>
    <w:next w:val="Normal"/>
    <w:uiPriority w:val="35"/>
    <w:semiHidden/>
    <w:unhideWhenUsed/>
    <w:qFormat/>
    <w:rsid w:val="00DA257B"/>
    <w:rPr>
      <w:b/>
      <w:bCs/>
      <w:color w:val="2F5496" w:themeColor="accent1" w:themeShade="BF"/>
      <w:sz w:val="16"/>
      <w:szCs w:val="16"/>
    </w:rPr>
  </w:style>
  <w:style w:type="paragraph" w:styleId="Title">
    <w:name w:val="Title"/>
    <w:basedOn w:val="Normal"/>
    <w:next w:val="Normal"/>
    <w:link w:val="TitleChar"/>
    <w:uiPriority w:val="10"/>
    <w:qFormat/>
    <w:rsid w:val="00DA257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A257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A257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257B"/>
    <w:rPr>
      <w:caps/>
      <w:color w:val="595959" w:themeColor="text1" w:themeTint="A6"/>
      <w:spacing w:val="10"/>
      <w:sz w:val="21"/>
      <w:szCs w:val="21"/>
    </w:rPr>
  </w:style>
  <w:style w:type="character" w:styleId="Strong">
    <w:name w:val="Strong"/>
    <w:uiPriority w:val="22"/>
    <w:qFormat/>
    <w:rsid w:val="00DA257B"/>
    <w:rPr>
      <w:b/>
      <w:bCs/>
    </w:rPr>
  </w:style>
  <w:style w:type="character" w:styleId="Emphasis">
    <w:name w:val="Emphasis"/>
    <w:uiPriority w:val="20"/>
    <w:qFormat/>
    <w:rsid w:val="00DA257B"/>
    <w:rPr>
      <w:caps/>
      <w:color w:val="1F3763" w:themeColor="accent1" w:themeShade="7F"/>
      <w:spacing w:val="5"/>
    </w:rPr>
  </w:style>
  <w:style w:type="paragraph" w:styleId="NoSpacing">
    <w:name w:val="No Spacing"/>
    <w:link w:val="NoSpacingChar"/>
    <w:uiPriority w:val="1"/>
    <w:qFormat/>
    <w:rsid w:val="00DA257B"/>
    <w:pPr>
      <w:spacing w:after="0" w:line="240" w:lineRule="auto"/>
    </w:pPr>
  </w:style>
  <w:style w:type="paragraph" w:styleId="Quote">
    <w:name w:val="Quote"/>
    <w:basedOn w:val="Normal"/>
    <w:next w:val="Normal"/>
    <w:link w:val="QuoteChar"/>
    <w:uiPriority w:val="29"/>
    <w:qFormat/>
    <w:rsid w:val="00DA257B"/>
    <w:rPr>
      <w:i/>
      <w:iCs/>
      <w:sz w:val="24"/>
      <w:szCs w:val="24"/>
    </w:rPr>
  </w:style>
  <w:style w:type="character" w:customStyle="1" w:styleId="QuoteChar">
    <w:name w:val="Quote Char"/>
    <w:basedOn w:val="DefaultParagraphFont"/>
    <w:link w:val="Quote"/>
    <w:uiPriority w:val="29"/>
    <w:rsid w:val="00DA257B"/>
    <w:rPr>
      <w:i/>
      <w:iCs/>
      <w:sz w:val="24"/>
      <w:szCs w:val="24"/>
    </w:rPr>
  </w:style>
  <w:style w:type="paragraph" w:styleId="IntenseQuote">
    <w:name w:val="Intense Quote"/>
    <w:basedOn w:val="Normal"/>
    <w:next w:val="Normal"/>
    <w:link w:val="IntenseQuoteChar"/>
    <w:uiPriority w:val="30"/>
    <w:qFormat/>
    <w:rsid w:val="00DA257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A257B"/>
    <w:rPr>
      <w:color w:val="4472C4" w:themeColor="accent1"/>
      <w:sz w:val="24"/>
      <w:szCs w:val="24"/>
    </w:rPr>
  </w:style>
  <w:style w:type="character" w:styleId="SubtleEmphasis">
    <w:name w:val="Subtle Emphasis"/>
    <w:uiPriority w:val="19"/>
    <w:qFormat/>
    <w:rsid w:val="00DA257B"/>
    <w:rPr>
      <w:i/>
      <w:iCs/>
      <w:color w:val="1F3763" w:themeColor="accent1" w:themeShade="7F"/>
    </w:rPr>
  </w:style>
  <w:style w:type="character" w:styleId="IntenseEmphasis">
    <w:name w:val="Intense Emphasis"/>
    <w:uiPriority w:val="21"/>
    <w:qFormat/>
    <w:rsid w:val="00DA257B"/>
    <w:rPr>
      <w:b/>
      <w:bCs/>
      <w:caps/>
      <w:color w:val="1F3763" w:themeColor="accent1" w:themeShade="7F"/>
      <w:spacing w:val="10"/>
    </w:rPr>
  </w:style>
  <w:style w:type="character" w:styleId="SubtleReference">
    <w:name w:val="Subtle Reference"/>
    <w:uiPriority w:val="31"/>
    <w:qFormat/>
    <w:rsid w:val="00DA257B"/>
    <w:rPr>
      <w:b/>
      <w:bCs/>
      <w:color w:val="4472C4" w:themeColor="accent1"/>
    </w:rPr>
  </w:style>
  <w:style w:type="character" w:styleId="IntenseReference">
    <w:name w:val="Intense Reference"/>
    <w:uiPriority w:val="32"/>
    <w:qFormat/>
    <w:rsid w:val="00DA257B"/>
    <w:rPr>
      <w:b/>
      <w:bCs/>
      <w:i/>
      <w:iCs/>
      <w:caps/>
      <w:color w:val="4472C4" w:themeColor="accent1"/>
    </w:rPr>
  </w:style>
  <w:style w:type="character" w:styleId="BookTitle">
    <w:name w:val="Book Title"/>
    <w:uiPriority w:val="33"/>
    <w:qFormat/>
    <w:rsid w:val="00DA257B"/>
    <w:rPr>
      <w:b/>
      <w:bCs/>
      <w:i/>
      <w:iCs/>
      <w:spacing w:val="0"/>
    </w:rPr>
  </w:style>
  <w:style w:type="paragraph" w:styleId="TOCHeading">
    <w:name w:val="TOC Heading"/>
    <w:basedOn w:val="Heading1"/>
    <w:next w:val="Normal"/>
    <w:uiPriority w:val="39"/>
    <w:semiHidden/>
    <w:unhideWhenUsed/>
    <w:qFormat/>
    <w:rsid w:val="00DA257B"/>
    <w:pPr>
      <w:outlineLvl w:val="9"/>
    </w:pPr>
  </w:style>
  <w:style w:type="character" w:customStyle="1" w:styleId="NoSpacingChar">
    <w:name w:val="No Spacing Char"/>
    <w:basedOn w:val="DefaultParagraphFont"/>
    <w:link w:val="NoSpacing"/>
    <w:uiPriority w:val="1"/>
    <w:rsid w:val="00DA257B"/>
  </w:style>
  <w:style w:type="paragraph" w:styleId="ListParagraph">
    <w:name w:val="List Paragraph"/>
    <w:basedOn w:val="Normal"/>
    <w:uiPriority w:val="34"/>
    <w:qFormat/>
    <w:rsid w:val="00023E1C"/>
    <w:pPr>
      <w:ind w:left="720"/>
      <w:contextualSpacing/>
    </w:pPr>
  </w:style>
  <w:style w:type="character" w:customStyle="1" w:styleId="mopen">
    <w:name w:val="mopen"/>
    <w:basedOn w:val="DefaultParagraphFont"/>
    <w:rsid w:val="00232484"/>
  </w:style>
  <w:style w:type="character" w:customStyle="1" w:styleId="mord">
    <w:name w:val="mord"/>
    <w:basedOn w:val="DefaultParagraphFont"/>
    <w:rsid w:val="00232484"/>
  </w:style>
  <w:style w:type="character" w:customStyle="1" w:styleId="mpunct">
    <w:name w:val="mpunct"/>
    <w:basedOn w:val="DefaultParagraphFont"/>
    <w:rsid w:val="00232484"/>
  </w:style>
  <w:style w:type="character" w:customStyle="1" w:styleId="mclose">
    <w:name w:val="mclose"/>
    <w:basedOn w:val="DefaultParagraphFont"/>
    <w:rsid w:val="00232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6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Crop Classification USING Satellite TIME SERIES DATA</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Classification USING Satellite TIME SERIES DATA</dc:title>
  <dc:subject/>
  <dc:creator>roshini chelimela</dc:creator>
  <cp:keywords/>
  <dc:description/>
  <cp:lastModifiedBy>roshini chelimela</cp:lastModifiedBy>
  <cp:revision>4</cp:revision>
  <dcterms:created xsi:type="dcterms:W3CDTF">2024-06-29T06:01:00Z</dcterms:created>
  <dcterms:modified xsi:type="dcterms:W3CDTF">2024-06-29T07:39:00Z</dcterms:modified>
</cp:coreProperties>
</file>