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771B" w14:textId="2E987715" w:rsidR="0035736D" w:rsidRPr="007A74A5" w:rsidRDefault="00BC54E3" w:rsidP="00BC54E3">
      <w:pPr>
        <w:jc w:val="center"/>
        <w:rPr>
          <w:rFonts w:ascii="Times New Roman" w:hAnsi="Times New Roman" w:cs="Times New Roman"/>
          <w:b/>
          <w:bCs/>
          <w:sz w:val="40"/>
          <w:szCs w:val="40"/>
        </w:rPr>
      </w:pPr>
      <w:r w:rsidRPr="007A74A5">
        <w:rPr>
          <w:rFonts w:ascii="Times New Roman" w:hAnsi="Times New Roman" w:cs="Times New Roman"/>
          <w:b/>
          <w:bCs/>
          <w:sz w:val="40"/>
          <w:szCs w:val="40"/>
        </w:rPr>
        <w:t>Development of Interactive Cyber Threat Visualization Dashboard</w:t>
      </w:r>
    </w:p>
    <w:p w14:paraId="1298F1AA" w14:textId="51712323" w:rsidR="00BC54E3" w:rsidRPr="007A74A5" w:rsidRDefault="00BC54E3">
      <w:pPr>
        <w:rPr>
          <w:rFonts w:ascii="Times New Roman" w:hAnsi="Times New Roman" w:cs="Times New Roman"/>
          <w:b/>
          <w:bCs/>
          <w:sz w:val="30"/>
          <w:szCs w:val="30"/>
        </w:rPr>
      </w:pPr>
      <w:r w:rsidRPr="007A74A5">
        <w:rPr>
          <w:rFonts w:ascii="Times New Roman" w:hAnsi="Times New Roman" w:cs="Times New Roman"/>
          <w:b/>
          <w:bCs/>
          <w:sz w:val="30"/>
          <w:szCs w:val="30"/>
        </w:rPr>
        <w:t>1. Domain Research</w:t>
      </w:r>
    </w:p>
    <w:p w14:paraId="517869B2" w14:textId="5397906B" w:rsidR="00BC54E3" w:rsidRPr="00BC54E3" w:rsidRDefault="00BC54E3" w:rsidP="00BC54E3">
      <w:pPr>
        <w:rPr>
          <w:rFonts w:ascii="Times New Roman" w:hAnsi="Times New Roman" w:cs="Times New Roman"/>
          <w:b/>
          <w:bCs/>
        </w:rPr>
      </w:pPr>
      <w:r w:rsidRPr="00BC54E3">
        <w:rPr>
          <w:rFonts w:ascii="Times New Roman" w:hAnsi="Times New Roman" w:cs="Times New Roman"/>
          <w:b/>
          <w:bCs/>
        </w:rPr>
        <w:t>Cyber Threat Intelligence (CTI)</w:t>
      </w:r>
    </w:p>
    <w:p w14:paraId="0CD389FE" w14:textId="77777777" w:rsidR="00BC54E3" w:rsidRPr="00BC54E3" w:rsidRDefault="00BC54E3" w:rsidP="00BC54E3">
      <w:pPr>
        <w:numPr>
          <w:ilvl w:val="0"/>
          <w:numId w:val="1"/>
        </w:numPr>
        <w:rPr>
          <w:rFonts w:ascii="Times New Roman" w:hAnsi="Times New Roman" w:cs="Times New Roman"/>
        </w:rPr>
      </w:pPr>
      <w:r w:rsidRPr="00BC54E3">
        <w:rPr>
          <w:rFonts w:ascii="Times New Roman" w:hAnsi="Times New Roman" w:cs="Times New Roman"/>
          <w:b/>
          <w:bCs/>
        </w:rPr>
        <w:t>What is a cyber incident?</w:t>
      </w:r>
    </w:p>
    <w:p w14:paraId="07CD50FA" w14:textId="060CDF0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Malware infection</w:t>
      </w:r>
      <w:r w:rsidRPr="007A74A5">
        <w:rPr>
          <w:rFonts w:ascii="Times New Roman" w:hAnsi="Times New Roman" w:cs="Times New Roman"/>
        </w:rPr>
        <w:t xml:space="preserve"> - </w:t>
      </w:r>
      <w:r w:rsidRPr="007A74A5">
        <w:rPr>
          <w:rFonts w:ascii="Times New Roman" w:hAnsi="Times New Roman" w:cs="Times New Roman"/>
        </w:rPr>
        <w:t>Malicious software infection</w:t>
      </w:r>
    </w:p>
    <w:p w14:paraId="265CAD69" w14:textId="05B00534"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Phishing attempt</w:t>
      </w:r>
      <w:r w:rsidRPr="007A74A5">
        <w:rPr>
          <w:rFonts w:ascii="Times New Roman" w:hAnsi="Times New Roman" w:cs="Times New Roman"/>
        </w:rPr>
        <w:t xml:space="preserve"> - </w:t>
      </w:r>
      <w:r w:rsidRPr="007A74A5">
        <w:rPr>
          <w:rFonts w:ascii="Times New Roman" w:hAnsi="Times New Roman" w:cs="Times New Roman"/>
        </w:rPr>
        <w:t>Fake emails to steal credentials</w:t>
      </w:r>
    </w:p>
    <w:p w14:paraId="4565FC0E" w14:textId="5696E0B4"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DDoS attack</w:t>
      </w:r>
      <w:r w:rsidRPr="007A74A5">
        <w:rPr>
          <w:rFonts w:ascii="Times New Roman" w:hAnsi="Times New Roman" w:cs="Times New Roman"/>
        </w:rPr>
        <w:t xml:space="preserve"> - </w:t>
      </w:r>
      <w:r w:rsidRPr="007A74A5">
        <w:rPr>
          <w:rFonts w:ascii="Times New Roman" w:hAnsi="Times New Roman" w:cs="Times New Roman"/>
        </w:rPr>
        <w:t>Flooding a server with traffic</w:t>
      </w:r>
    </w:p>
    <w:p w14:paraId="00E41549" w14:textId="5C7BBAA3"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Unauthorized access</w:t>
      </w:r>
      <w:r w:rsidRPr="007A74A5">
        <w:rPr>
          <w:rFonts w:ascii="Times New Roman" w:hAnsi="Times New Roman" w:cs="Times New Roman"/>
        </w:rPr>
        <w:t xml:space="preserve"> - </w:t>
      </w:r>
      <w:r w:rsidRPr="007A74A5">
        <w:rPr>
          <w:rFonts w:ascii="Times New Roman" w:hAnsi="Times New Roman" w:cs="Times New Roman"/>
        </w:rPr>
        <w:t>Hacker logs in illegally</w:t>
      </w:r>
    </w:p>
    <w:p w14:paraId="5C8878BE" w14:textId="4E33E25D"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Exploit of known vulnerability (CVE)</w:t>
      </w:r>
      <w:r w:rsidRPr="007A74A5">
        <w:rPr>
          <w:rFonts w:ascii="Times New Roman" w:hAnsi="Times New Roman" w:cs="Times New Roman"/>
        </w:rPr>
        <w:t xml:space="preserve"> - </w:t>
      </w:r>
      <w:r w:rsidRPr="007A74A5">
        <w:rPr>
          <w:rFonts w:ascii="Times New Roman" w:hAnsi="Times New Roman" w:cs="Times New Roman"/>
        </w:rPr>
        <w:t>Known vulnerability abused</w:t>
      </w:r>
    </w:p>
    <w:p w14:paraId="7A8CEE9B" w14:textId="77777777" w:rsidR="00BC54E3" w:rsidRPr="00BC54E3" w:rsidRDefault="00BC54E3" w:rsidP="00BC54E3">
      <w:pPr>
        <w:numPr>
          <w:ilvl w:val="0"/>
          <w:numId w:val="1"/>
        </w:numPr>
        <w:rPr>
          <w:rFonts w:ascii="Times New Roman" w:hAnsi="Times New Roman" w:cs="Times New Roman"/>
        </w:rPr>
      </w:pPr>
      <w:r w:rsidRPr="00BC54E3">
        <w:rPr>
          <w:rFonts w:ascii="Times New Roman" w:hAnsi="Times New Roman" w:cs="Times New Roman"/>
          <w:b/>
          <w:bCs/>
        </w:rPr>
        <w:t>Threat actors</w:t>
      </w:r>
    </w:p>
    <w:p w14:paraId="592235E9"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Nation-state</w:t>
      </w:r>
    </w:p>
    <w:p w14:paraId="54881962"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Hacktivists</w:t>
      </w:r>
    </w:p>
    <w:p w14:paraId="6779240E" w14:textId="587D2883"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Cybercriminal groups</w:t>
      </w:r>
    </w:p>
    <w:p w14:paraId="09C9D2D0" w14:textId="3AF3C98A" w:rsidR="00B75AD5" w:rsidRPr="007A74A5" w:rsidRDefault="00B75AD5" w:rsidP="00BC54E3">
      <w:pPr>
        <w:pStyle w:val="ListParagraph"/>
        <w:numPr>
          <w:ilvl w:val="1"/>
          <w:numId w:val="1"/>
        </w:numPr>
        <w:rPr>
          <w:rFonts w:ascii="Times New Roman" w:hAnsi="Times New Roman" w:cs="Times New Roman"/>
        </w:rPr>
      </w:pPr>
      <w:r w:rsidRPr="007A74A5">
        <w:rPr>
          <w:rFonts w:ascii="Times New Roman" w:hAnsi="Times New Roman" w:cs="Times New Roman"/>
        </w:rPr>
        <w:t>Insider threats</w:t>
      </w:r>
    </w:p>
    <w:p w14:paraId="2D690893" w14:textId="77777777" w:rsidR="00BC54E3" w:rsidRPr="00BC54E3" w:rsidRDefault="00BC54E3" w:rsidP="00BC54E3">
      <w:pPr>
        <w:numPr>
          <w:ilvl w:val="0"/>
          <w:numId w:val="1"/>
        </w:numPr>
        <w:rPr>
          <w:rFonts w:ascii="Times New Roman" w:hAnsi="Times New Roman" w:cs="Times New Roman"/>
        </w:rPr>
      </w:pPr>
      <w:r w:rsidRPr="00BC54E3">
        <w:rPr>
          <w:rFonts w:ascii="Times New Roman" w:hAnsi="Times New Roman" w:cs="Times New Roman"/>
          <w:b/>
          <w:bCs/>
        </w:rPr>
        <w:t>Attack lifecycle</w:t>
      </w:r>
    </w:p>
    <w:p w14:paraId="38AD1734" w14:textId="77777777" w:rsidR="00BC54E3" w:rsidRPr="007A74A5" w:rsidRDefault="00BC54E3" w:rsidP="00BC54E3">
      <w:pPr>
        <w:pStyle w:val="ListParagraph"/>
        <w:numPr>
          <w:ilvl w:val="1"/>
          <w:numId w:val="1"/>
        </w:numPr>
        <w:rPr>
          <w:rFonts w:ascii="Times New Roman" w:hAnsi="Times New Roman" w:cs="Times New Roman"/>
        </w:rPr>
      </w:pPr>
      <w:proofErr w:type="spellStart"/>
      <w:r w:rsidRPr="007A74A5">
        <w:rPr>
          <w:rFonts w:ascii="Times New Roman" w:hAnsi="Times New Roman" w:cs="Times New Roman"/>
        </w:rPr>
        <w:t>Reconnaissance</w:t>
      </w:r>
      <w:proofErr w:type="spellEnd"/>
    </w:p>
    <w:p w14:paraId="45403BFE"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Initial Access</w:t>
      </w:r>
    </w:p>
    <w:p w14:paraId="5B0EE25F"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Privilege Escalation</w:t>
      </w:r>
    </w:p>
    <w:p w14:paraId="614EED85"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Lateral Movement</w:t>
      </w:r>
    </w:p>
    <w:p w14:paraId="238D2A5C" w14:textId="4DCA348D" w:rsidR="00BC54E3"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Data Exfiltration</w:t>
      </w:r>
    </w:p>
    <w:p w14:paraId="0A06DC33" w14:textId="46C6F65D" w:rsidR="007A74A5" w:rsidRDefault="007A74A5" w:rsidP="007A74A5">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49506860" w14:textId="3DB5A92B" w:rsidR="00BC54E3" w:rsidRPr="007A74A5" w:rsidRDefault="00B75AD5">
      <w:pPr>
        <w:rPr>
          <w:rFonts w:ascii="Times New Roman" w:hAnsi="Times New Roman" w:cs="Times New Roman"/>
          <w:b/>
          <w:bCs/>
          <w:sz w:val="30"/>
          <w:szCs w:val="30"/>
        </w:rPr>
      </w:pPr>
      <w:r w:rsidRPr="007A74A5">
        <w:rPr>
          <w:rFonts w:ascii="Times New Roman" w:hAnsi="Times New Roman" w:cs="Times New Roman"/>
          <w:b/>
          <w:bCs/>
          <w:sz w:val="30"/>
          <w:szCs w:val="30"/>
        </w:rPr>
        <w:t xml:space="preserve">2. </w:t>
      </w:r>
      <w:r w:rsidRPr="007A74A5">
        <w:rPr>
          <w:rFonts w:ascii="Times New Roman" w:hAnsi="Times New Roman" w:cs="Times New Roman"/>
          <w:b/>
          <w:bCs/>
          <w:sz w:val="30"/>
          <w:szCs w:val="30"/>
        </w:rPr>
        <w:t>MITRE ATT&amp;CK Framework</w:t>
      </w:r>
    </w:p>
    <w:p w14:paraId="3E2B4F14" w14:textId="77777777" w:rsidR="00B75AD5" w:rsidRPr="007A74A5" w:rsidRDefault="00B75AD5" w:rsidP="00B75AD5">
      <w:pPr>
        <w:pStyle w:val="ListParagraph"/>
        <w:numPr>
          <w:ilvl w:val="0"/>
          <w:numId w:val="3"/>
        </w:numPr>
        <w:rPr>
          <w:rFonts w:ascii="Times New Roman" w:hAnsi="Times New Roman" w:cs="Times New Roman"/>
        </w:rPr>
      </w:pPr>
      <w:r w:rsidRPr="007A74A5">
        <w:rPr>
          <w:rFonts w:ascii="Times New Roman" w:hAnsi="Times New Roman" w:cs="Times New Roman"/>
          <w:b/>
          <w:bCs/>
        </w:rPr>
        <w:t xml:space="preserve">Adversarial Tactics, Techniques, and Common </w:t>
      </w:r>
      <w:proofErr w:type="spellStart"/>
      <w:r w:rsidRPr="007A74A5">
        <w:rPr>
          <w:rFonts w:ascii="Times New Roman" w:hAnsi="Times New Roman" w:cs="Times New Roman"/>
          <w:b/>
          <w:bCs/>
        </w:rPr>
        <w:t>Knowledge</w:t>
      </w:r>
      <w:proofErr w:type="spellEnd"/>
    </w:p>
    <w:p w14:paraId="75FFF1DE" w14:textId="7F06AD17" w:rsidR="00B75AD5" w:rsidRPr="007A74A5" w:rsidRDefault="00B75AD5" w:rsidP="00B75AD5">
      <w:pPr>
        <w:pStyle w:val="ListParagraph"/>
        <w:numPr>
          <w:ilvl w:val="0"/>
          <w:numId w:val="3"/>
        </w:numPr>
        <w:rPr>
          <w:rFonts w:ascii="Times New Roman" w:hAnsi="Times New Roman" w:cs="Times New Roman"/>
        </w:rPr>
      </w:pPr>
      <w:r w:rsidRPr="007A74A5">
        <w:rPr>
          <w:rFonts w:ascii="Times New Roman" w:hAnsi="Times New Roman" w:cs="Times New Roman"/>
        </w:rPr>
        <w:t>It is a globally used cybersecurity framework developed by the organization MITRE Corporation.</w:t>
      </w:r>
    </w:p>
    <w:p w14:paraId="063FA3C2" w14:textId="467AC5DA" w:rsidR="00B75AD5" w:rsidRPr="007A74A5" w:rsidRDefault="00B75AD5" w:rsidP="00B75AD5">
      <w:pPr>
        <w:pStyle w:val="ListParagraph"/>
        <w:numPr>
          <w:ilvl w:val="0"/>
          <w:numId w:val="3"/>
        </w:numPr>
        <w:rPr>
          <w:rFonts w:ascii="Times New Roman" w:hAnsi="Times New Roman" w:cs="Times New Roman"/>
        </w:rPr>
      </w:pPr>
      <w:r w:rsidRPr="007A74A5">
        <w:rPr>
          <w:rFonts w:ascii="Times New Roman" w:hAnsi="Times New Roman" w:cs="Times New Roman"/>
        </w:rPr>
        <w:t xml:space="preserve">A structured </w:t>
      </w:r>
      <w:proofErr w:type="spellStart"/>
      <w:r w:rsidRPr="007A74A5">
        <w:rPr>
          <w:rFonts w:ascii="Times New Roman" w:hAnsi="Times New Roman" w:cs="Times New Roman"/>
        </w:rPr>
        <w:t>encyclopedia</w:t>
      </w:r>
      <w:proofErr w:type="spellEnd"/>
      <w:r w:rsidRPr="007A74A5">
        <w:rPr>
          <w:rFonts w:ascii="Times New Roman" w:hAnsi="Times New Roman" w:cs="Times New Roman"/>
        </w:rPr>
        <w:t xml:space="preserve"> of how hackers behave in real-world attacks.</w:t>
      </w:r>
    </w:p>
    <w:p w14:paraId="5334D504" w14:textId="01459FD1" w:rsidR="00B75AD5" w:rsidRPr="007A74A5" w:rsidRDefault="00B75AD5" w:rsidP="00B75AD5">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7A74A5">
        <w:rPr>
          <w:rFonts w:ascii="Times New Roman" w:eastAsia="Times New Roman" w:hAnsi="Times New Roman" w:cs="Times New Roman"/>
          <w:b/>
          <w:bCs/>
          <w:kern w:val="36"/>
          <w:lang w:eastAsia="en-IN"/>
          <w14:ligatures w14:val="none"/>
        </w:rPr>
        <w:t>Core Idea Behind MITRE ATT&amp;CK</w:t>
      </w:r>
      <w:r w:rsidRPr="007A74A5">
        <w:rPr>
          <w:rFonts w:ascii="Times New Roman" w:eastAsia="Times New Roman" w:hAnsi="Times New Roman" w:cs="Times New Roman"/>
          <w:b/>
          <w:bCs/>
          <w:kern w:val="36"/>
          <w:lang w:eastAsia="en-IN"/>
          <w14:ligatures w14:val="none"/>
        </w:rPr>
        <w:br/>
      </w:r>
      <w:r w:rsidRPr="007A74A5">
        <w:rPr>
          <w:rFonts w:ascii="Times New Roman" w:eastAsia="Times New Roman" w:hAnsi="Times New Roman" w:cs="Times New Roman"/>
          <w:kern w:val="0"/>
          <w:lang w:eastAsia="en-IN"/>
          <w14:ligatures w14:val="none"/>
        </w:rPr>
        <w:t xml:space="preserve">Every </w:t>
      </w:r>
      <w:proofErr w:type="spellStart"/>
      <w:r w:rsidRPr="007A74A5">
        <w:rPr>
          <w:rFonts w:ascii="Times New Roman" w:eastAsia="Times New Roman" w:hAnsi="Times New Roman" w:cs="Times New Roman"/>
          <w:kern w:val="0"/>
          <w:lang w:eastAsia="en-IN"/>
          <w14:ligatures w14:val="none"/>
        </w:rPr>
        <w:t>cyber attack</w:t>
      </w:r>
      <w:proofErr w:type="spellEnd"/>
      <w:r w:rsidRPr="007A74A5">
        <w:rPr>
          <w:rFonts w:ascii="Times New Roman" w:eastAsia="Times New Roman" w:hAnsi="Times New Roman" w:cs="Times New Roman"/>
          <w:kern w:val="0"/>
          <w:lang w:eastAsia="en-IN"/>
          <w14:ligatures w14:val="none"/>
        </w:rPr>
        <w:t xml:space="preserve"> </w:t>
      </w:r>
      <w:proofErr w:type="gramStart"/>
      <w:r w:rsidRPr="007A74A5">
        <w:rPr>
          <w:rFonts w:ascii="Times New Roman" w:eastAsia="Times New Roman" w:hAnsi="Times New Roman" w:cs="Times New Roman"/>
          <w:kern w:val="0"/>
          <w:lang w:eastAsia="en-IN"/>
          <w14:ligatures w14:val="none"/>
        </w:rPr>
        <w:t>answers</w:t>
      </w:r>
      <w:proofErr w:type="gramEnd"/>
      <w:r w:rsidRPr="007A74A5">
        <w:rPr>
          <w:rFonts w:ascii="Times New Roman" w:eastAsia="Times New Roman" w:hAnsi="Times New Roman" w:cs="Times New Roman"/>
          <w:kern w:val="0"/>
          <w:lang w:eastAsia="en-IN"/>
          <w14:ligatures w14:val="none"/>
        </w:rPr>
        <w:t xml:space="preserve"> two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1279"/>
      </w:tblGrid>
      <w:tr w:rsidR="00B75AD5" w:rsidRPr="00B75AD5" w14:paraId="2DE82663" w14:textId="77777777">
        <w:trPr>
          <w:tblHeader/>
          <w:tblCellSpacing w:w="15" w:type="dxa"/>
        </w:trPr>
        <w:tc>
          <w:tcPr>
            <w:tcW w:w="0" w:type="auto"/>
            <w:vAlign w:val="center"/>
            <w:hideMark/>
          </w:tcPr>
          <w:p w14:paraId="2CDCD74A" w14:textId="77777777" w:rsidR="00B75AD5" w:rsidRPr="00B75AD5" w:rsidRDefault="00B75AD5" w:rsidP="00B75AD5">
            <w:pPr>
              <w:spacing w:after="0" w:line="240" w:lineRule="auto"/>
              <w:jc w:val="center"/>
              <w:rPr>
                <w:rFonts w:ascii="Times New Roman" w:eastAsia="Times New Roman" w:hAnsi="Times New Roman" w:cs="Times New Roman"/>
                <w:b/>
                <w:bCs/>
                <w:kern w:val="0"/>
                <w:lang w:eastAsia="en-IN"/>
                <w14:ligatures w14:val="none"/>
              </w:rPr>
            </w:pPr>
            <w:r w:rsidRPr="00B75AD5">
              <w:rPr>
                <w:rFonts w:ascii="Times New Roman" w:eastAsia="Times New Roman" w:hAnsi="Times New Roman" w:cs="Times New Roman"/>
                <w:b/>
                <w:bCs/>
                <w:kern w:val="0"/>
                <w:lang w:eastAsia="en-IN"/>
                <w14:ligatures w14:val="none"/>
              </w:rPr>
              <w:t>Question</w:t>
            </w:r>
          </w:p>
        </w:tc>
        <w:tc>
          <w:tcPr>
            <w:tcW w:w="0" w:type="auto"/>
            <w:vAlign w:val="center"/>
            <w:hideMark/>
          </w:tcPr>
          <w:p w14:paraId="2F3C0DBF" w14:textId="77777777" w:rsidR="00B75AD5" w:rsidRPr="00B75AD5" w:rsidRDefault="00B75AD5" w:rsidP="00B75AD5">
            <w:pPr>
              <w:spacing w:after="0" w:line="240" w:lineRule="auto"/>
              <w:jc w:val="center"/>
              <w:rPr>
                <w:rFonts w:ascii="Times New Roman" w:eastAsia="Times New Roman" w:hAnsi="Times New Roman" w:cs="Times New Roman"/>
                <w:b/>
                <w:bCs/>
                <w:kern w:val="0"/>
                <w:lang w:eastAsia="en-IN"/>
                <w14:ligatures w14:val="none"/>
              </w:rPr>
            </w:pPr>
            <w:r w:rsidRPr="00B75AD5">
              <w:rPr>
                <w:rFonts w:ascii="Times New Roman" w:eastAsia="Times New Roman" w:hAnsi="Times New Roman" w:cs="Times New Roman"/>
                <w:b/>
                <w:bCs/>
                <w:kern w:val="0"/>
                <w:lang w:eastAsia="en-IN"/>
                <w14:ligatures w14:val="none"/>
              </w:rPr>
              <w:t>Meaning</w:t>
            </w:r>
          </w:p>
        </w:tc>
      </w:tr>
      <w:tr w:rsidR="00B75AD5" w:rsidRPr="00B75AD5" w14:paraId="37A806B2" w14:textId="77777777">
        <w:trPr>
          <w:tblCellSpacing w:w="15" w:type="dxa"/>
        </w:trPr>
        <w:tc>
          <w:tcPr>
            <w:tcW w:w="0" w:type="auto"/>
            <w:vAlign w:val="center"/>
            <w:hideMark/>
          </w:tcPr>
          <w:p w14:paraId="3E15812D"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WHY is the attacker doing this?</w:t>
            </w:r>
          </w:p>
        </w:tc>
        <w:tc>
          <w:tcPr>
            <w:tcW w:w="0" w:type="auto"/>
            <w:vAlign w:val="center"/>
            <w:hideMark/>
          </w:tcPr>
          <w:p w14:paraId="5A0973B0"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 Tactic</w:t>
            </w:r>
          </w:p>
        </w:tc>
      </w:tr>
      <w:tr w:rsidR="00B75AD5" w:rsidRPr="00B75AD5" w14:paraId="29A27782" w14:textId="77777777">
        <w:trPr>
          <w:tblCellSpacing w:w="15" w:type="dxa"/>
        </w:trPr>
        <w:tc>
          <w:tcPr>
            <w:tcW w:w="0" w:type="auto"/>
            <w:vAlign w:val="center"/>
            <w:hideMark/>
          </w:tcPr>
          <w:p w14:paraId="4415B9C0"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HOW are they doing it?</w:t>
            </w:r>
          </w:p>
        </w:tc>
        <w:tc>
          <w:tcPr>
            <w:tcW w:w="0" w:type="auto"/>
            <w:vAlign w:val="center"/>
            <w:hideMark/>
          </w:tcPr>
          <w:p w14:paraId="1083C17C"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 Technique</w:t>
            </w:r>
          </w:p>
        </w:tc>
      </w:tr>
      <w:tr w:rsidR="00B75AD5" w:rsidRPr="007A74A5" w14:paraId="4CB027EB" w14:textId="77777777">
        <w:trPr>
          <w:tblCellSpacing w:w="15" w:type="dxa"/>
        </w:trPr>
        <w:tc>
          <w:tcPr>
            <w:tcW w:w="0" w:type="auto"/>
            <w:vAlign w:val="center"/>
          </w:tcPr>
          <w:p w14:paraId="11D84324" w14:textId="77777777" w:rsidR="00B75AD5" w:rsidRPr="007A74A5" w:rsidRDefault="00B75AD5" w:rsidP="00B75AD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3094849C" w14:textId="77777777" w:rsidR="00B75AD5" w:rsidRPr="007A74A5" w:rsidRDefault="00B75AD5" w:rsidP="00B75AD5">
            <w:pPr>
              <w:spacing w:after="0" w:line="240" w:lineRule="auto"/>
              <w:rPr>
                <w:rFonts w:ascii="Times New Roman" w:eastAsia="Times New Roman" w:hAnsi="Times New Roman" w:cs="Times New Roman"/>
                <w:kern w:val="0"/>
                <w:lang w:eastAsia="en-IN"/>
                <w14:ligatures w14:val="none"/>
              </w:rPr>
            </w:pPr>
          </w:p>
        </w:tc>
      </w:tr>
    </w:tbl>
    <w:p w14:paraId="3CFF7617" w14:textId="727DDFC5" w:rsidR="00B75AD5" w:rsidRPr="00B75AD5" w:rsidRDefault="007A74A5" w:rsidP="00B75AD5">
      <w:pPr>
        <w:rPr>
          <w:rFonts w:ascii="Times New Roman" w:hAnsi="Times New Roman" w:cs="Times New Roman"/>
          <w:b/>
          <w:bCs/>
        </w:rPr>
      </w:pPr>
      <w:r>
        <w:rPr>
          <w:rFonts w:ascii="Times New Roman" w:hAnsi="Times New Roman" w:cs="Times New Roman"/>
          <w:b/>
          <w:bCs/>
        </w:rPr>
        <w:t xml:space="preserve">1. </w:t>
      </w:r>
      <w:r w:rsidR="00B75AD5" w:rsidRPr="00B75AD5">
        <w:rPr>
          <w:rFonts w:ascii="Times New Roman" w:hAnsi="Times New Roman" w:cs="Times New Roman"/>
          <w:b/>
          <w:bCs/>
        </w:rPr>
        <w:t>What is a Tactic?</w:t>
      </w:r>
    </w:p>
    <w:p w14:paraId="2F621AC3" w14:textId="77777777" w:rsidR="00B75AD5" w:rsidRPr="00B75AD5" w:rsidRDefault="00B75AD5" w:rsidP="00B75AD5">
      <w:pPr>
        <w:rPr>
          <w:rFonts w:ascii="Times New Roman" w:hAnsi="Times New Roman" w:cs="Times New Roman"/>
        </w:rPr>
      </w:pPr>
      <w:r w:rsidRPr="00B75AD5">
        <w:rPr>
          <w:rFonts w:ascii="Times New Roman" w:hAnsi="Times New Roman" w:cs="Times New Roman"/>
        </w:rPr>
        <w:t>A Tactic = The attacker’s goal at that stage.</w:t>
      </w:r>
    </w:p>
    <w:p w14:paraId="61A96C7A" w14:textId="77777777" w:rsidR="00B75AD5" w:rsidRPr="00B75AD5" w:rsidRDefault="00B75AD5" w:rsidP="00B75AD5">
      <w:pPr>
        <w:rPr>
          <w:rFonts w:ascii="Times New Roman" w:hAnsi="Times New Roman" w:cs="Times New Roman"/>
        </w:rPr>
      </w:pPr>
      <w:r w:rsidRPr="00B75AD5">
        <w:rPr>
          <w:rFonts w:ascii="Times New Roman" w:hAnsi="Times New Roman" w:cs="Times New Roman"/>
        </w:rPr>
        <w:t>Example tactics:</w:t>
      </w:r>
    </w:p>
    <w:p w14:paraId="080244EC"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Initial Access</w:t>
      </w:r>
    </w:p>
    <w:p w14:paraId="3BE0FE35"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Execution</w:t>
      </w:r>
    </w:p>
    <w:p w14:paraId="382651CC"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lastRenderedPageBreak/>
        <w:t>Persistence</w:t>
      </w:r>
    </w:p>
    <w:p w14:paraId="36502E02"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Privilege Escalation</w:t>
      </w:r>
    </w:p>
    <w:p w14:paraId="5FF0F561" w14:textId="77777777" w:rsidR="007A74A5" w:rsidRPr="007A74A5" w:rsidRDefault="00B75AD5" w:rsidP="007A74A5">
      <w:pPr>
        <w:pStyle w:val="ListParagraph"/>
        <w:numPr>
          <w:ilvl w:val="0"/>
          <w:numId w:val="5"/>
        </w:numPr>
        <w:rPr>
          <w:rFonts w:ascii="Times New Roman" w:hAnsi="Times New Roman" w:cs="Times New Roman"/>
        </w:rPr>
      </w:pPr>
      <w:proofErr w:type="spellStart"/>
      <w:r w:rsidRPr="007A74A5">
        <w:rPr>
          <w:rFonts w:ascii="Times New Roman" w:hAnsi="Times New Roman" w:cs="Times New Roman"/>
        </w:rPr>
        <w:t>Defense</w:t>
      </w:r>
      <w:proofErr w:type="spellEnd"/>
      <w:r w:rsidRPr="007A74A5">
        <w:rPr>
          <w:rFonts w:ascii="Times New Roman" w:hAnsi="Times New Roman" w:cs="Times New Roman"/>
        </w:rPr>
        <w:t xml:space="preserve"> Evasion</w:t>
      </w:r>
    </w:p>
    <w:p w14:paraId="6C08AF9F"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Credential Access</w:t>
      </w:r>
    </w:p>
    <w:p w14:paraId="2DA96917"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Lateral Movement</w:t>
      </w:r>
    </w:p>
    <w:p w14:paraId="481D43D8"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Collection</w:t>
      </w:r>
    </w:p>
    <w:p w14:paraId="40932BF8"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Exfiltration</w:t>
      </w:r>
    </w:p>
    <w:p w14:paraId="02B75361" w14:textId="108B06DE" w:rsidR="00B75AD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Impact</w:t>
      </w:r>
    </w:p>
    <w:p w14:paraId="4E065DF2" w14:textId="77777777" w:rsidR="00B75AD5" w:rsidRDefault="00B75AD5" w:rsidP="00B75AD5">
      <w:pPr>
        <w:rPr>
          <w:rFonts w:ascii="Times New Roman" w:hAnsi="Times New Roman" w:cs="Times New Roman"/>
        </w:rPr>
      </w:pPr>
      <w:r w:rsidRPr="00B75AD5">
        <w:rPr>
          <w:rFonts w:ascii="Times New Roman" w:hAnsi="Times New Roman" w:cs="Times New Roman"/>
        </w:rPr>
        <w:t>Think of tactics as chapters of an attack story.</w:t>
      </w:r>
    </w:p>
    <w:p w14:paraId="28C00B2B" w14:textId="77777777" w:rsidR="007A74A5" w:rsidRPr="007A74A5" w:rsidRDefault="007A74A5" w:rsidP="007A74A5">
      <w:pPr>
        <w:rPr>
          <w:rFonts w:ascii="Times New Roman" w:hAnsi="Times New Roman" w:cs="Times New Roman"/>
          <w:b/>
          <w:bCs/>
        </w:rPr>
      </w:pPr>
      <w:r>
        <w:rPr>
          <w:rFonts w:ascii="Times New Roman" w:hAnsi="Times New Roman" w:cs="Times New Roman"/>
        </w:rPr>
        <w:t xml:space="preserve">2. </w:t>
      </w:r>
      <w:r w:rsidRPr="007A74A5">
        <w:rPr>
          <w:rFonts w:ascii="Times New Roman" w:hAnsi="Times New Roman" w:cs="Times New Roman"/>
          <w:b/>
          <w:bCs/>
        </w:rPr>
        <w:t>What is a Technique?</w:t>
      </w:r>
    </w:p>
    <w:p w14:paraId="6A7933D4"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 xml:space="preserve">A </w:t>
      </w:r>
      <w:r w:rsidRPr="007A74A5">
        <w:rPr>
          <w:rFonts w:ascii="Times New Roman" w:hAnsi="Times New Roman" w:cs="Times New Roman"/>
          <w:b/>
          <w:bCs/>
        </w:rPr>
        <w:t>Technique</w:t>
      </w:r>
      <w:r w:rsidRPr="007A74A5">
        <w:rPr>
          <w:rFonts w:ascii="Times New Roman" w:hAnsi="Times New Roman" w:cs="Times New Roman"/>
        </w:rPr>
        <w:t xml:space="preserve"> = The specific method used to achieve a tactic.</w:t>
      </w:r>
    </w:p>
    <w:p w14:paraId="46C64998"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025"/>
      </w:tblGrid>
      <w:tr w:rsidR="007A74A5" w:rsidRPr="007A74A5" w14:paraId="22518199" w14:textId="77777777">
        <w:trPr>
          <w:tblHeader/>
          <w:tblCellSpacing w:w="15" w:type="dxa"/>
        </w:trPr>
        <w:tc>
          <w:tcPr>
            <w:tcW w:w="0" w:type="auto"/>
            <w:vAlign w:val="center"/>
            <w:hideMark/>
          </w:tcPr>
          <w:p w14:paraId="4002368B" w14:textId="7777777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Tactic</w:t>
            </w:r>
          </w:p>
        </w:tc>
        <w:tc>
          <w:tcPr>
            <w:tcW w:w="0" w:type="auto"/>
            <w:vAlign w:val="center"/>
            <w:hideMark/>
          </w:tcPr>
          <w:p w14:paraId="2FF342AC" w14:textId="7777777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Technique</w:t>
            </w:r>
          </w:p>
        </w:tc>
      </w:tr>
      <w:tr w:rsidR="007A74A5" w:rsidRPr="007A74A5" w14:paraId="185FB450" w14:textId="77777777">
        <w:trPr>
          <w:tblCellSpacing w:w="15" w:type="dxa"/>
        </w:trPr>
        <w:tc>
          <w:tcPr>
            <w:tcW w:w="0" w:type="auto"/>
            <w:vAlign w:val="center"/>
            <w:hideMark/>
          </w:tcPr>
          <w:p w14:paraId="2BE59E81"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Initial Access</w:t>
            </w:r>
          </w:p>
        </w:tc>
        <w:tc>
          <w:tcPr>
            <w:tcW w:w="0" w:type="auto"/>
            <w:vAlign w:val="center"/>
            <w:hideMark/>
          </w:tcPr>
          <w:p w14:paraId="22FE7F20"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Phishing</w:t>
            </w:r>
          </w:p>
        </w:tc>
      </w:tr>
      <w:tr w:rsidR="007A74A5" w:rsidRPr="007A74A5" w14:paraId="7B8DD760" w14:textId="77777777">
        <w:trPr>
          <w:tblCellSpacing w:w="15" w:type="dxa"/>
        </w:trPr>
        <w:tc>
          <w:tcPr>
            <w:tcW w:w="0" w:type="auto"/>
            <w:vAlign w:val="center"/>
            <w:hideMark/>
          </w:tcPr>
          <w:p w14:paraId="2A9511B1"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Credential Access</w:t>
            </w:r>
          </w:p>
        </w:tc>
        <w:tc>
          <w:tcPr>
            <w:tcW w:w="0" w:type="auto"/>
            <w:vAlign w:val="center"/>
            <w:hideMark/>
          </w:tcPr>
          <w:p w14:paraId="33D488B8"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Password Brute Force</w:t>
            </w:r>
          </w:p>
        </w:tc>
      </w:tr>
      <w:tr w:rsidR="007A74A5" w:rsidRPr="007A74A5" w14:paraId="05192210" w14:textId="77777777">
        <w:trPr>
          <w:tblCellSpacing w:w="15" w:type="dxa"/>
        </w:trPr>
        <w:tc>
          <w:tcPr>
            <w:tcW w:w="0" w:type="auto"/>
            <w:vAlign w:val="center"/>
            <w:hideMark/>
          </w:tcPr>
          <w:p w14:paraId="0B8C8A98"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Persistence</w:t>
            </w:r>
          </w:p>
        </w:tc>
        <w:tc>
          <w:tcPr>
            <w:tcW w:w="0" w:type="auto"/>
            <w:vAlign w:val="center"/>
            <w:hideMark/>
          </w:tcPr>
          <w:p w14:paraId="29ADA17E"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Registry Modification</w:t>
            </w:r>
          </w:p>
        </w:tc>
      </w:tr>
    </w:tbl>
    <w:p w14:paraId="37AD05EC" w14:textId="2068194A" w:rsidR="007A74A5" w:rsidRDefault="007A74A5" w:rsidP="00B75AD5">
      <w:pPr>
        <w:rPr>
          <w:rFonts w:ascii="Times New Roman" w:hAnsi="Times New Roman" w:cs="Times New Roman"/>
        </w:rPr>
      </w:pPr>
    </w:p>
    <w:p w14:paraId="238D0BDA" w14:textId="2F40CBFE" w:rsidR="00B70550" w:rsidRDefault="00B70550" w:rsidP="00B75AD5">
      <w:pPr>
        <w:pBdr>
          <w:top w:val="single" w:sz="12" w:space="1" w:color="auto"/>
          <w:bottom w:val="single" w:sz="12" w:space="1" w:color="auto"/>
        </w:pBdr>
        <w:rPr>
          <w:rFonts w:ascii="Times New Roman" w:hAnsi="Times New Roman" w:cs="Times New Roman"/>
          <w:b/>
          <w:bCs/>
          <w:sz w:val="30"/>
          <w:szCs w:val="30"/>
        </w:rPr>
      </w:pPr>
      <w:r>
        <w:rPr>
          <w:rFonts w:ascii="Times New Roman" w:hAnsi="Times New Roman" w:cs="Times New Roman"/>
          <w:b/>
          <w:bCs/>
          <w:sz w:val="30"/>
          <w:szCs w:val="30"/>
        </w:rPr>
        <w:t xml:space="preserve">3. </w:t>
      </w:r>
      <w:r w:rsidRPr="00B70550">
        <w:rPr>
          <w:rFonts w:ascii="Times New Roman" w:hAnsi="Times New Roman" w:cs="Times New Roman"/>
          <w:b/>
          <w:bCs/>
          <w:sz w:val="30"/>
          <w:szCs w:val="30"/>
        </w:rPr>
        <w:t>Problem Statement</w:t>
      </w:r>
    </w:p>
    <w:p w14:paraId="79512893" w14:textId="7A1D1007" w:rsidR="00B70550" w:rsidRDefault="00B70550" w:rsidP="00B75AD5">
      <w:pPr>
        <w:pBdr>
          <w:top w:val="single" w:sz="12" w:space="1" w:color="auto"/>
          <w:bottom w:val="single" w:sz="12" w:space="1" w:color="auto"/>
        </w:pBdr>
        <w:rPr>
          <w:rFonts w:ascii="Times New Roman" w:hAnsi="Times New Roman" w:cs="Times New Roman"/>
        </w:rPr>
      </w:pPr>
      <w:r w:rsidRPr="00B70550">
        <w:rPr>
          <w:rFonts w:ascii="Times New Roman" w:hAnsi="Times New Roman" w:cs="Times New Roman"/>
        </w:rPr>
        <w:t>Organizations lack an integrated, real-time visual platform that:</w:t>
      </w:r>
    </w:p>
    <w:p w14:paraId="7ED5608B" w14:textId="1569478A" w:rsidR="00B70550" w:rsidRPr="00B70550" w:rsidRDefault="00B70550" w:rsidP="00B70550">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consolidates</w:t>
      </w:r>
      <w:proofErr w:type="gramEnd"/>
      <w:r w:rsidRPr="00B70550">
        <w:rPr>
          <w:rFonts w:ascii="Times New Roman" w:hAnsi="Times New Roman" w:cs="Times New Roman"/>
        </w:rPr>
        <w:t xml:space="preserve"> multiple threat feeds</w:t>
      </w:r>
    </w:p>
    <w:p w14:paraId="5AE5AC4E" w14:textId="6BD4CF96" w:rsidR="00B70550" w:rsidRPr="00B70550" w:rsidRDefault="00B70550" w:rsidP="00B70550">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highlights</w:t>
      </w:r>
      <w:proofErr w:type="gramEnd"/>
      <w:r w:rsidRPr="00B70550">
        <w:rPr>
          <w:rFonts w:ascii="Times New Roman" w:hAnsi="Times New Roman" w:cs="Times New Roman"/>
        </w:rPr>
        <w:t xml:space="preserve"> geographic risk patterns</w:t>
      </w:r>
    </w:p>
    <w:p w14:paraId="38101742" w14:textId="7E75A4D6" w:rsidR="00B70550" w:rsidRPr="00B70550" w:rsidRDefault="00B70550" w:rsidP="00B70550">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detects</w:t>
      </w:r>
      <w:proofErr w:type="gramEnd"/>
      <w:r w:rsidRPr="00B70550">
        <w:rPr>
          <w:rFonts w:ascii="Times New Roman" w:hAnsi="Times New Roman" w:cs="Times New Roman"/>
        </w:rPr>
        <w:t xml:space="preserve"> temporal anomalies</w:t>
      </w:r>
    </w:p>
    <w:p w14:paraId="55F1F5C1" w14:textId="63DE8FB6" w:rsidR="00B70550" w:rsidRDefault="00B70550" w:rsidP="00B75AD5">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prioritizes</w:t>
      </w:r>
      <w:proofErr w:type="gramEnd"/>
      <w:r w:rsidRPr="00B70550">
        <w:rPr>
          <w:rFonts w:ascii="Times New Roman" w:hAnsi="Times New Roman" w:cs="Times New Roman"/>
        </w:rPr>
        <w:t xml:space="preserve"> vulnerabilities using standard frameworks</w:t>
      </w:r>
    </w:p>
    <w:p w14:paraId="58E684B5" w14:textId="77777777" w:rsidR="00B70550" w:rsidRPr="00B70550" w:rsidRDefault="00B70550" w:rsidP="00B75AD5">
      <w:pPr>
        <w:pBdr>
          <w:top w:val="single" w:sz="12" w:space="1" w:color="auto"/>
          <w:bottom w:val="single" w:sz="12" w:space="1" w:color="auto"/>
        </w:pBdr>
        <w:rPr>
          <w:rFonts w:ascii="Times New Roman" w:hAnsi="Times New Roman" w:cs="Times New Roman"/>
        </w:rPr>
      </w:pPr>
    </w:p>
    <w:p w14:paraId="2E4B78DA" w14:textId="4AEFFEA1" w:rsidR="007A74A5" w:rsidRPr="007A74A5" w:rsidRDefault="00B70550" w:rsidP="00B75AD5">
      <w:pPr>
        <w:rPr>
          <w:rFonts w:ascii="Times New Roman" w:hAnsi="Times New Roman" w:cs="Times New Roman"/>
          <w:b/>
          <w:bCs/>
          <w:sz w:val="30"/>
          <w:szCs w:val="30"/>
        </w:rPr>
      </w:pPr>
      <w:r>
        <w:rPr>
          <w:rFonts w:ascii="Times New Roman" w:hAnsi="Times New Roman" w:cs="Times New Roman"/>
          <w:b/>
          <w:bCs/>
          <w:sz w:val="30"/>
          <w:szCs w:val="30"/>
        </w:rPr>
        <w:t>4</w:t>
      </w:r>
      <w:r w:rsidR="007A74A5" w:rsidRPr="007A74A5">
        <w:rPr>
          <w:rFonts w:ascii="Times New Roman" w:hAnsi="Times New Roman" w:cs="Times New Roman"/>
          <w:b/>
          <w:bCs/>
          <w:sz w:val="30"/>
          <w:szCs w:val="30"/>
        </w:rPr>
        <w:t>. Proposed Work</w:t>
      </w:r>
    </w:p>
    <w:p w14:paraId="0EDDC77A" w14:textId="7777777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Explanation of the Proposed System</w:t>
      </w:r>
    </w:p>
    <w:p w14:paraId="4039ABC6" w14:textId="77777777" w:rsidR="007A74A5" w:rsidRDefault="007A74A5" w:rsidP="007A74A5">
      <w:pPr>
        <w:rPr>
          <w:rFonts w:ascii="Times New Roman" w:hAnsi="Times New Roman" w:cs="Times New Roman"/>
        </w:rPr>
      </w:pPr>
      <w:r w:rsidRPr="007A74A5">
        <w:rPr>
          <w:rFonts w:ascii="Times New Roman" w:hAnsi="Times New Roman" w:cs="Times New Roman"/>
        </w:rPr>
        <w:t>The proposed system follows a structured cyber threat intelligence pipeline that transforms raw security data into actionable visual insights. Each stage of the pipeline performs a specific role in ensuring that the final dashboard provides accurate, timely, and meaningful threat awareness.</w:t>
      </w:r>
    </w:p>
    <w:p w14:paraId="2E023114" w14:textId="614C1E77" w:rsidR="007A74A5" w:rsidRPr="007A74A5" w:rsidRDefault="007A74A5" w:rsidP="007A74A5">
      <w:pPr>
        <w:rPr>
          <w:rFonts w:ascii="Times New Roman" w:hAnsi="Times New Roman" w:cs="Times New Roman"/>
        </w:rPr>
      </w:pPr>
      <w:r w:rsidRPr="007A74A5">
        <w:rPr>
          <w:rFonts w:ascii="Times New Roman" w:hAnsi="Times New Roman" w:cs="Times New Roman"/>
          <w:b/>
          <w:bCs/>
        </w:rPr>
        <w:t>Step 1: Threat Data Acquisition</w:t>
      </w:r>
    </w:p>
    <w:p w14:paraId="2521A150"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The process begins with the continuous collection of cyber threat intelligence from publicly available and simulated sources. These sources typically include vulnerability databases, malicious IP reputation feeds, and other threat intelligence services. The purpose of this step is to gather diverse and up-to-date security information that reflects the current threat landscape. Since each source provides data in different formats and structures, the collected information at this stage is raw and heterogeneous.</w:t>
      </w:r>
    </w:p>
    <w:p w14:paraId="163633C3"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lastRenderedPageBreak/>
        <w:t>Outcome:</w:t>
      </w:r>
      <w:r w:rsidRPr="007A74A5">
        <w:rPr>
          <w:rFonts w:ascii="Times New Roman" w:hAnsi="Times New Roman" w:cs="Times New Roman"/>
        </w:rPr>
        <w:t xml:space="preserve"> A stream of raw cyber threat data enters the system.</w:t>
      </w:r>
    </w:p>
    <w:p w14:paraId="32C78527" w14:textId="7EFF6303"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2: Data Ingestion</w:t>
      </w:r>
    </w:p>
    <w:p w14:paraId="2B4BF020"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 the ingestion phase, the collected data is programmatically fetched and prepared for internal processing. This stage ensures that incoming data is reliably received, minimally parsed, and forwarded without loss. It acts as the controlled entry point of the system, helping manage issues such as rate limits, duplicate entries, and data freshness. By isolating ingestion from downstream processing, the system becomes more scalable and resilient.</w:t>
      </w:r>
    </w:p>
    <w:p w14:paraId="1B47D5FE"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Raw data is safely introduced into the internal pipeline.</w:t>
      </w:r>
    </w:p>
    <w:p w14:paraId="6489E78A" w14:textId="0E3B2A7A"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3: Message Streaming and Buffering</w:t>
      </w:r>
    </w:p>
    <w:p w14:paraId="19849059"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After ingestion, the data is passed through a message queue or streaming layer. The purpose of this component is to decouple data producers from data consumers and to enable real-time processing at scale. The queue temporarily buffers incoming events, smooths traffic bursts, and allows multiple processing components to consume the same data independently. This design is essential for handling continuous live data without overwhelming downstream modules.</w:t>
      </w:r>
    </w:p>
    <w:p w14:paraId="51B0EBEE" w14:textId="77777777" w:rsid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A stable, scalable stream of threat events.</w:t>
      </w:r>
    </w:p>
    <w:p w14:paraId="4BABD1F3" w14:textId="077FECED" w:rsidR="007A74A5" w:rsidRPr="007A74A5" w:rsidRDefault="007A74A5" w:rsidP="007A74A5">
      <w:pPr>
        <w:rPr>
          <w:rFonts w:ascii="Times New Roman" w:hAnsi="Times New Roman" w:cs="Times New Roman"/>
        </w:rPr>
      </w:pPr>
      <w:r w:rsidRPr="007A74A5">
        <w:rPr>
          <w:rFonts w:ascii="Times New Roman" w:hAnsi="Times New Roman" w:cs="Times New Roman"/>
          <w:b/>
          <w:bCs/>
        </w:rPr>
        <w:t>Step 4: Data Normalization</w:t>
      </w:r>
    </w:p>
    <w:p w14:paraId="19A223A2"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Because threat data originates from multiple heterogeneous sources, normalization is required to convert all records into a consistent schema. During this step, field names, timestamp formats, severity scales, and structural differences are standardized. Normalization ensures that subsequent analytics operate on uniform data, improving reliability and comparability across different threat feeds.</w:t>
      </w:r>
    </w:p>
    <w:p w14:paraId="7C3DB4D8"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Clean, structured, and standardized threat records.</w:t>
      </w:r>
    </w:p>
    <w:p w14:paraId="1EC93CC4" w14:textId="47362172"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5: Threat Enrichment</w:t>
      </w:r>
    </w:p>
    <w:p w14:paraId="292CEBA5"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 the enrichment phase, additional contextual information is appended to each threat record to increase its analytical value. This typically includes geolocation metadata derived from IP addresses and mapping of threats to standardized frameworks such as MITRE ATT&amp;CK. Enrichment transforms raw events into context-aware intelligence, enabling geographic visualization and technique-level analysis.</w:t>
      </w:r>
    </w:p>
    <w:p w14:paraId="59DD6893" w14:textId="5A573A8C"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Context-rich threat intelligence data.</w:t>
      </w:r>
    </w:p>
    <w:p w14:paraId="1E01B814" w14:textId="657589D4"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6: Threat Categorization</w:t>
      </w:r>
    </w:p>
    <w:p w14:paraId="42FFA797"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At this stage, threats are grouped into meaningful categories such as malware, phishing, denial-of-service, or brute-force activity. Categorization improves interpretability and supports higher-level analytics. It also enables hierarchical visualizations that help analysts quickly understand the dominant types of threats affecting the environment.</w:t>
      </w:r>
    </w:p>
    <w:p w14:paraId="2B8E01F6" w14:textId="45D37A3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w:t>
      </w:r>
      <w:proofErr w:type="spellStart"/>
      <w:r w:rsidRPr="007A74A5">
        <w:rPr>
          <w:rFonts w:ascii="Times New Roman" w:hAnsi="Times New Roman" w:cs="Times New Roman"/>
        </w:rPr>
        <w:t>Labeled</w:t>
      </w:r>
      <w:proofErr w:type="spellEnd"/>
      <w:r w:rsidRPr="007A74A5">
        <w:rPr>
          <w:rFonts w:ascii="Times New Roman" w:hAnsi="Times New Roman" w:cs="Times New Roman"/>
        </w:rPr>
        <w:t xml:space="preserve"> and interpretable threat events.</w:t>
      </w:r>
    </w:p>
    <w:p w14:paraId="01EDFF61" w14:textId="3B58DA36"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7: Analytics and Anomaly Detection</w:t>
      </w:r>
    </w:p>
    <w:p w14:paraId="226AEAE1"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 xml:space="preserve">The analytics layer examines both historical and streaming data to identify patterns, trends, and unusual </w:t>
      </w:r>
      <w:proofErr w:type="spellStart"/>
      <w:r w:rsidRPr="007A74A5">
        <w:rPr>
          <w:rFonts w:ascii="Times New Roman" w:hAnsi="Times New Roman" w:cs="Times New Roman"/>
        </w:rPr>
        <w:t>behaviors</w:t>
      </w:r>
      <w:proofErr w:type="spellEnd"/>
      <w:r w:rsidRPr="007A74A5">
        <w:rPr>
          <w:rFonts w:ascii="Times New Roman" w:hAnsi="Times New Roman" w:cs="Times New Roman"/>
        </w:rPr>
        <w:t>. Statistical methods or machine learning models are used to detect sudden spikes, rare events, or abnormal activity levels. This step is critical for moving from passive monitoring to proactive threat awareness.</w:t>
      </w:r>
    </w:p>
    <w:p w14:paraId="6E6D0744" w14:textId="51AEC22C" w:rsidR="007A74A5" w:rsidRPr="007A74A5" w:rsidRDefault="007A74A5" w:rsidP="007A74A5">
      <w:pPr>
        <w:rPr>
          <w:rFonts w:ascii="Times New Roman" w:hAnsi="Times New Roman" w:cs="Times New Roman"/>
        </w:rPr>
      </w:pPr>
      <w:r w:rsidRPr="007A74A5">
        <w:rPr>
          <w:rFonts w:ascii="Times New Roman" w:hAnsi="Times New Roman" w:cs="Times New Roman"/>
          <w:b/>
          <w:bCs/>
        </w:rPr>
        <w:lastRenderedPageBreak/>
        <w:t>Outcome:</w:t>
      </w:r>
      <w:r w:rsidRPr="007A74A5">
        <w:rPr>
          <w:rFonts w:ascii="Times New Roman" w:hAnsi="Times New Roman" w:cs="Times New Roman"/>
        </w:rPr>
        <w:t xml:space="preserve"> Detection of significant patterns and anomalies.</w:t>
      </w:r>
    </w:p>
    <w:p w14:paraId="67BCB8C2" w14:textId="0C4FAE6E"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8: Alert Generation</w:t>
      </w:r>
    </w:p>
    <w:p w14:paraId="4E08CA76"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 xml:space="preserve">When suspicious </w:t>
      </w:r>
      <w:proofErr w:type="spellStart"/>
      <w:r w:rsidRPr="007A74A5">
        <w:rPr>
          <w:rFonts w:ascii="Times New Roman" w:hAnsi="Times New Roman" w:cs="Times New Roman"/>
        </w:rPr>
        <w:t>behavior</w:t>
      </w:r>
      <w:proofErr w:type="spellEnd"/>
      <w:r w:rsidRPr="007A74A5">
        <w:rPr>
          <w:rFonts w:ascii="Times New Roman" w:hAnsi="Times New Roman" w:cs="Times New Roman"/>
        </w:rPr>
        <w:t xml:space="preserve"> or high-risk conditions are detected, the system generates alerts for security analysts. The goal of this step is to reduce response time and ensure that critical events are not overlooked. Alerts may be prioritized based on severity, frequency, or risk score.</w:t>
      </w:r>
    </w:p>
    <w:p w14:paraId="424BDE7E"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Actionable security notifications.</w:t>
      </w:r>
    </w:p>
    <w:p w14:paraId="5EED09CF" w14:textId="38EE94FA"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9: Data Storage and Caching</w:t>
      </w:r>
    </w:p>
    <w:p w14:paraId="469E283C"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Processed and enriched data is stored in a persistent database for historical analysis and reporting. A caching layer is used to accelerate frequently requested queries and support real-time dashboard responsiveness. This separation balances long-term storage needs with high-speed access requirements.</w:t>
      </w:r>
    </w:p>
    <w:p w14:paraId="3C7A5E10"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Efficient and reliable data persistence.</w:t>
      </w:r>
    </w:p>
    <w:p w14:paraId="285B4B27" w14:textId="22878AB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10: Backend Service Layer</w:t>
      </w:r>
    </w:p>
    <w:p w14:paraId="515EDD86"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The backend layer exposes secure interfaces that allow the frontend dashboard to request data and receive live updates. It manages query handling, filtering, and real-time communication channels. This layer acts as the bridge between the data infrastructure and the user interface.</w:t>
      </w:r>
    </w:p>
    <w:p w14:paraId="3F654D06"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Controlled and scalable data access.</w:t>
      </w:r>
    </w:p>
    <w:p w14:paraId="7C760BEB" w14:textId="4A2809A9" w:rsidR="007A74A5" w:rsidRPr="007A74A5" w:rsidRDefault="007A74A5" w:rsidP="007A74A5">
      <w:pPr>
        <w:rPr>
          <w:rFonts w:ascii="Times New Roman" w:hAnsi="Times New Roman" w:cs="Times New Roman"/>
        </w:rPr>
      </w:pPr>
      <w:r w:rsidRPr="007A74A5">
        <w:rPr>
          <w:rFonts w:ascii="Times New Roman" w:hAnsi="Times New Roman" w:cs="Times New Roman"/>
          <w:b/>
          <w:bCs/>
        </w:rPr>
        <w:t>Step 11: Interactive Live Dashboard</w:t>
      </w:r>
    </w:p>
    <w:p w14:paraId="57B42364"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The final stage presents the processed intelligence through an interactive web-based dashboard. Visual components such as geospatial maps, temporal trend graphs, and hierarchical charts provide intuitive situational awareness. The dashboard is designed to support both operational analysts and executive stakeholders by delivering clear, real-time insights into the threat environment.</w:t>
      </w:r>
    </w:p>
    <w:p w14:paraId="34BE9842"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User-friendly, real-time cyber threat visibility.</w:t>
      </w:r>
    </w:p>
    <w:p w14:paraId="58745A74" w14:textId="23957B7A" w:rsidR="007A74A5" w:rsidRPr="007A74A5" w:rsidRDefault="007A74A5" w:rsidP="007A74A5">
      <w:pPr>
        <w:rPr>
          <w:rFonts w:ascii="Times New Roman" w:hAnsi="Times New Roman" w:cs="Times New Roman"/>
        </w:rPr>
      </w:pPr>
      <w:r w:rsidRPr="007A74A5">
        <w:rPr>
          <w:rFonts w:ascii="Times New Roman" w:hAnsi="Times New Roman" w:cs="Times New Roman"/>
          <w:b/>
          <w:bCs/>
        </w:rPr>
        <w:t>Step 12: Monitoring and System Observability</w:t>
      </w:r>
    </w:p>
    <w:p w14:paraId="02BEF374"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 parallel, monitoring and logging components track the health and performance of the entire pipeline. These tools help detect system failures, performance bottlenecks, and data flow issues, ensuring the reliability of the platform.</w:t>
      </w:r>
    </w:p>
    <w:p w14:paraId="728E5E69" w14:textId="77777777" w:rsidR="007A74A5" w:rsidRDefault="007A74A5" w:rsidP="007A74A5">
      <w:pPr>
        <w:pBdr>
          <w:bottom w:val="single" w:sz="12" w:space="1" w:color="auto"/>
        </w:pBd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Robust and observable system operation.</w:t>
      </w:r>
    </w:p>
    <w:p w14:paraId="28295ABC" w14:textId="77777777" w:rsidR="00B70550" w:rsidRPr="00557B28" w:rsidRDefault="00B70550" w:rsidP="00B70550">
      <w:pPr>
        <w:rPr>
          <w:rFonts w:ascii="Times New Roman" w:hAnsi="Times New Roman" w:cs="Times New Roman"/>
          <w:b/>
          <w:bCs/>
          <w:sz w:val="30"/>
          <w:szCs w:val="30"/>
        </w:rPr>
      </w:pPr>
      <w:r w:rsidRPr="00557B28">
        <w:rPr>
          <w:rFonts w:ascii="Times New Roman" w:hAnsi="Times New Roman" w:cs="Times New Roman"/>
          <w:b/>
          <w:bCs/>
          <w:sz w:val="30"/>
          <w:szCs w:val="30"/>
        </w:rPr>
        <w:t xml:space="preserve">5. </w:t>
      </w:r>
      <w:r w:rsidRPr="00557B28">
        <w:rPr>
          <w:rFonts w:ascii="Times New Roman" w:hAnsi="Times New Roman" w:cs="Times New Roman"/>
          <w:b/>
          <w:bCs/>
          <w:sz w:val="30"/>
          <w:szCs w:val="30"/>
        </w:rPr>
        <w:t>Security Logs &amp; Incident Data</w:t>
      </w:r>
    </w:p>
    <w:p w14:paraId="558AB0A4" w14:textId="77777777" w:rsidR="00B70550" w:rsidRPr="00B70550" w:rsidRDefault="00B70550" w:rsidP="00B70550">
      <w:pPr>
        <w:rPr>
          <w:rFonts w:ascii="Times New Roman" w:hAnsi="Times New Roman" w:cs="Times New Roman"/>
        </w:rPr>
      </w:pPr>
      <w:r w:rsidRPr="00B70550">
        <w:rPr>
          <w:rFonts w:ascii="Times New Roman" w:hAnsi="Times New Roman" w:cs="Times New Roman"/>
        </w:rPr>
        <w:t>Understand log types:</w:t>
      </w:r>
    </w:p>
    <w:p w14:paraId="41A12AE1" w14:textId="77777777" w:rsid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Firewall logs</w:t>
      </w:r>
    </w:p>
    <w:p w14:paraId="3D2BC98E" w14:textId="77777777" w:rsid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IDS/IPS alerts</w:t>
      </w:r>
    </w:p>
    <w:p w14:paraId="1CDDF157" w14:textId="77777777" w:rsid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Authentication logs</w:t>
      </w:r>
    </w:p>
    <w:p w14:paraId="0DB69760" w14:textId="6E64675B" w:rsidR="00B70550" w:rsidRP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Web server access logs</w:t>
      </w:r>
    </w:p>
    <w:p w14:paraId="30D9FEC4" w14:textId="77777777" w:rsidR="00B70550" w:rsidRPr="00B70550" w:rsidRDefault="00B70550" w:rsidP="00B70550">
      <w:pPr>
        <w:rPr>
          <w:rFonts w:ascii="Times New Roman" w:hAnsi="Times New Roman" w:cs="Times New Roman"/>
        </w:rPr>
      </w:pPr>
      <w:r w:rsidRPr="00B70550">
        <w:rPr>
          <w:rFonts w:ascii="Times New Roman" w:hAnsi="Times New Roman" w:cs="Times New Roman"/>
        </w:rPr>
        <w:t>Fields commonly present:</w:t>
      </w:r>
    </w:p>
    <w:p w14:paraId="72A9B20D"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Timestamp</w:t>
      </w:r>
    </w:p>
    <w:p w14:paraId="779049DE"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Source IP</w:t>
      </w:r>
    </w:p>
    <w:p w14:paraId="16040B1D"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Destination IP</w:t>
      </w:r>
    </w:p>
    <w:p w14:paraId="14BE1346"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lastRenderedPageBreak/>
        <w:t>Port</w:t>
      </w:r>
    </w:p>
    <w:p w14:paraId="3F165585"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Protocol</w:t>
      </w:r>
    </w:p>
    <w:p w14:paraId="2162A1D0"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Alert type</w:t>
      </w:r>
    </w:p>
    <w:p w14:paraId="79E2751F" w14:textId="47F51CE7" w:rsidR="00B70550" w:rsidRP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Severity</w:t>
      </w:r>
    </w:p>
    <w:p w14:paraId="7F2DFD39" w14:textId="7DCB0ED4" w:rsidR="00B70550" w:rsidRDefault="00557B28" w:rsidP="007A74A5">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363309B3" w14:textId="5C2C3A96" w:rsidR="00557B28" w:rsidRPr="00557B28" w:rsidRDefault="00557B28" w:rsidP="00557B28">
      <w:pPr>
        <w:rPr>
          <w:rFonts w:ascii="Times New Roman" w:hAnsi="Times New Roman" w:cs="Times New Roman"/>
          <w:b/>
          <w:bCs/>
          <w:sz w:val="30"/>
          <w:szCs w:val="30"/>
        </w:rPr>
      </w:pPr>
      <w:r w:rsidRPr="00557B28">
        <w:rPr>
          <w:rFonts w:ascii="Times New Roman" w:hAnsi="Times New Roman" w:cs="Times New Roman"/>
          <w:b/>
          <w:bCs/>
          <w:sz w:val="30"/>
          <w:szCs w:val="30"/>
        </w:rPr>
        <w:t>6.</w:t>
      </w:r>
      <w:r w:rsidRPr="00557B28">
        <w:rPr>
          <w:rFonts w:ascii="Times New Roman" w:hAnsi="Times New Roman" w:cs="Times New Roman"/>
          <w:b/>
          <w:bCs/>
          <w:sz w:val="30"/>
          <w:szCs w:val="30"/>
        </w:rPr>
        <w:t xml:space="preserve"> Features to Identify</w:t>
      </w:r>
    </w:p>
    <w:p w14:paraId="5F07E833" w14:textId="6A39FA82" w:rsidR="00557B28" w:rsidRPr="00557B28" w:rsidRDefault="00557B28" w:rsidP="00557B28">
      <w:pPr>
        <w:rPr>
          <w:rFonts w:ascii="Times New Roman" w:hAnsi="Times New Roman" w:cs="Times New Roman"/>
        </w:rPr>
      </w:pPr>
      <w:r w:rsidRPr="00557B28">
        <w:rPr>
          <w:rFonts w:ascii="Times New Roman" w:hAnsi="Times New Roman" w:cs="Times New Roman"/>
        </w:rPr>
        <w:t xml:space="preserve">These are the </w:t>
      </w:r>
      <w:r w:rsidRPr="00557B28">
        <w:rPr>
          <w:rFonts w:ascii="Times New Roman" w:hAnsi="Times New Roman" w:cs="Times New Roman"/>
          <w:b/>
          <w:bCs/>
        </w:rPr>
        <w:t xml:space="preserve">features </w:t>
      </w:r>
      <w:r>
        <w:rPr>
          <w:rFonts w:ascii="Times New Roman" w:hAnsi="Times New Roman" w:cs="Times New Roman"/>
          <w:b/>
          <w:bCs/>
        </w:rPr>
        <w:t xml:space="preserve">the </w:t>
      </w:r>
      <w:r w:rsidRPr="00557B28">
        <w:rPr>
          <w:rFonts w:ascii="Times New Roman" w:hAnsi="Times New Roman" w:cs="Times New Roman"/>
          <w:b/>
          <w:bCs/>
        </w:rPr>
        <w:t>project is built on</w:t>
      </w:r>
      <w:r w:rsidRPr="00557B28">
        <w:rPr>
          <w:rFonts w:ascii="Times New Roman" w:hAnsi="Times New Roman" w:cs="Times New Roman"/>
        </w:rPr>
        <w:t>.</w:t>
      </w:r>
    </w:p>
    <w:p w14:paraId="09C8FE49" w14:textId="2FF044F2" w:rsidR="00557B28" w:rsidRPr="00557B28" w:rsidRDefault="00557B28" w:rsidP="00557B28">
      <w:pPr>
        <w:rPr>
          <w:rFonts w:ascii="Times New Roman" w:hAnsi="Times New Roman" w:cs="Times New Roman"/>
        </w:rPr>
      </w:pPr>
      <w:r>
        <w:rPr>
          <w:rFonts w:ascii="Times New Roman" w:hAnsi="Times New Roman" w:cs="Times New Roman"/>
        </w:rPr>
        <w:t xml:space="preserve">Let's </w:t>
      </w:r>
      <w:r w:rsidRPr="00557B28">
        <w:rPr>
          <w:rFonts w:ascii="Times New Roman" w:hAnsi="Times New Roman" w:cs="Times New Roman"/>
        </w:rPr>
        <w:t xml:space="preserve">divide them into </w:t>
      </w:r>
      <w:r w:rsidRPr="00557B28">
        <w:rPr>
          <w:rFonts w:ascii="Times New Roman" w:hAnsi="Times New Roman" w:cs="Times New Roman"/>
          <w:b/>
          <w:bCs/>
        </w:rPr>
        <w:t>raw features</w:t>
      </w:r>
      <w:r w:rsidRPr="00557B28">
        <w:rPr>
          <w:rFonts w:ascii="Times New Roman" w:hAnsi="Times New Roman" w:cs="Times New Roman"/>
        </w:rPr>
        <w:t xml:space="preserve"> and </w:t>
      </w:r>
      <w:r w:rsidRPr="00557B28">
        <w:rPr>
          <w:rFonts w:ascii="Times New Roman" w:hAnsi="Times New Roman" w:cs="Times New Roman"/>
          <w:b/>
          <w:bCs/>
        </w:rPr>
        <w:t>engineered features</w:t>
      </w:r>
      <w:r w:rsidRPr="00557B28">
        <w:rPr>
          <w:rFonts w:ascii="Times New Roman" w:hAnsi="Times New Roman" w:cs="Times New Roman"/>
        </w:rPr>
        <w:t>.</w:t>
      </w:r>
    </w:p>
    <w:p w14:paraId="7ECFFAC7" w14:textId="77C3AAA9" w:rsidR="00557B28" w:rsidRPr="00557B28" w:rsidRDefault="00557B28" w:rsidP="00557B28">
      <w:pPr>
        <w:rPr>
          <w:rFonts w:ascii="Times New Roman" w:hAnsi="Times New Roman" w:cs="Times New Roman"/>
          <w:b/>
          <w:bCs/>
        </w:rPr>
      </w:pPr>
      <w:r>
        <w:rPr>
          <w:rFonts w:ascii="Times New Roman" w:hAnsi="Times New Roman" w:cs="Times New Roman"/>
          <w:b/>
          <w:bCs/>
        </w:rPr>
        <w:t>6</w:t>
      </w:r>
      <w:r w:rsidRPr="00557B28">
        <w:rPr>
          <w:rFonts w:ascii="Times New Roman" w:hAnsi="Times New Roman" w:cs="Times New Roman"/>
          <w:b/>
          <w:bCs/>
        </w:rPr>
        <w:t>.1 Core Raw Features (Minimum Required)</w:t>
      </w:r>
    </w:p>
    <w:p w14:paraId="0BD49058" w14:textId="7CC09219"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Temporal Features</w:t>
      </w:r>
    </w:p>
    <w:p w14:paraId="578AD7B7" w14:textId="77777777" w:rsid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Timestamp</w:t>
      </w:r>
    </w:p>
    <w:p w14:paraId="31645BBF" w14:textId="77777777" w:rsid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Date</w:t>
      </w:r>
    </w:p>
    <w:p w14:paraId="1456736D" w14:textId="77777777" w:rsid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Hour of day</w:t>
      </w:r>
    </w:p>
    <w:p w14:paraId="1E19C559" w14:textId="1FEE4EEC" w:rsidR="00557B28" w:rsidRP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Day of week</w:t>
      </w:r>
    </w:p>
    <w:p w14:paraId="5DB49723"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053A018D" w14:textId="77777777" w:rsidR="00557B28" w:rsidRDefault="00557B28" w:rsidP="00557B28">
      <w:pPr>
        <w:pStyle w:val="ListParagraph"/>
        <w:numPr>
          <w:ilvl w:val="0"/>
          <w:numId w:val="21"/>
        </w:numPr>
        <w:rPr>
          <w:rFonts w:ascii="Times New Roman" w:hAnsi="Times New Roman" w:cs="Times New Roman"/>
        </w:rPr>
      </w:pPr>
      <w:r w:rsidRPr="00557B28">
        <w:rPr>
          <w:rFonts w:ascii="Times New Roman" w:hAnsi="Times New Roman" w:cs="Times New Roman"/>
        </w:rPr>
        <w:t>Trend analysis</w:t>
      </w:r>
    </w:p>
    <w:p w14:paraId="2F99A975" w14:textId="77777777" w:rsidR="00557B28" w:rsidRDefault="00557B28" w:rsidP="00557B28">
      <w:pPr>
        <w:pStyle w:val="ListParagraph"/>
        <w:numPr>
          <w:ilvl w:val="0"/>
          <w:numId w:val="21"/>
        </w:numPr>
        <w:rPr>
          <w:rFonts w:ascii="Times New Roman" w:hAnsi="Times New Roman" w:cs="Times New Roman"/>
        </w:rPr>
      </w:pPr>
      <w:r w:rsidRPr="00557B28">
        <w:rPr>
          <w:rFonts w:ascii="Times New Roman" w:hAnsi="Times New Roman" w:cs="Times New Roman"/>
        </w:rPr>
        <w:t>Seasonality detection</w:t>
      </w:r>
    </w:p>
    <w:p w14:paraId="2FA6C19D" w14:textId="53150DC5" w:rsidR="00557B28" w:rsidRPr="00557B28" w:rsidRDefault="00557B28" w:rsidP="00557B28">
      <w:pPr>
        <w:pStyle w:val="ListParagraph"/>
        <w:numPr>
          <w:ilvl w:val="0"/>
          <w:numId w:val="21"/>
        </w:numPr>
        <w:rPr>
          <w:rFonts w:ascii="Times New Roman" w:hAnsi="Times New Roman" w:cs="Times New Roman"/>
        </w:rPr>
      </w:pPr>
      <w:r w:rsidRPr="00557B28">
        <w:rPr>
          <w:rFonts w:ascii="Times New Roman" w:hAnsi="Times New Roman" w:cs="Times New Roman"/>
        </w:rPr>
        <w:t>Attack spikes</w:t>
      </w:r>
    </w:p>
    <w:p w14:paraId="2B5E7C61" w14:textId="0D74A3B7"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Network Features</w:t>
      </w:r>
    </w:p>
    <w:p w14:paraId="47C61599"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Source IP</w:t>
      </w:r>
    </w:p>
    <w:p w14:paraId="4872E464"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Destination IP</w:t>
      </w:r>
    </w:p>
    <w:p w14:paraId="34D9EC71"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Source country</w:t>
      </w:r>
    </w:p>
    <w:p w14:paraId="0604D6A7"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Destination country</w:t>
      </w:r>
    </w:p>
    <w:p w14:paraId="2E89C354" w14:textId="2A1BC297" w:rsidR="00557B28" w:rsidRP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ASN (Autonomous System Number)</w:t>
      </w:r>
    </w:p>
    <w:p w14:paraId="76172FE6"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3D790D45" w14:textId="77777777" w:rsidR="00557B28" w:rsidRDefault="00557B28" w:rsidP="00557B28">
      <w:pPr>
        <w:pStyle w:val="ListParagraph"/>
        <w:numPr>
          <w:ilvl w:val="0"/>
          <w:numId w:val="23"/>
        </w:numPr>
        <w:rPr>
          <w:rFonts w:ascii="Times New Roman" w:hAnsi="Times New Roman" w:cs="Times New Roman"/>
        </w:rPr>
      </w:pPr>
      <w:r w:rsidRPr="00557B28">
        <w:rPr>
          <w:rFonts w:ascii="Times New Roman" w:hAnsi="Times New Roman" w:cs="Times New Roman"/>
        </w:rPr>
        <w:t>Geospatial risk mapping</w:t>
      </w:r>
    </w:p>
    <w:p w14:paraId="700D199F" w14:textId="77777777" w:rsidR="00557B28" w:rsidRDefault="00557B28" w:rsidP="00557B28">
      <w:pPr>
        <w:pStyle w:val="ListParagraph"/>
        <w:numPr>
          <w:ilvl w:val="0"/>
          <w:numId w:val="23"/>
        </w:numPr>
        <w:rPr>
          <w:rFonts w:ascii="Times New Roman" w:hAnsi="Times New Roman" w:cs="Times New Roman"/>
        </w:rPr>
      </w:pPr>
      <w:r w:rsidRPr="00557B28">
        <w:rPr>
          <w:rFonts w:ascii="Times New Roman" w:hAnsi="Times New Roman" w:cs="Times New Roman"/>
        </w:rPr>
        <w:t>Source attribution</w:t>
      </w:r>
    </w:p>
    <w:p w14:paraId="5B8D2454" w14:textId="27B1750A" w:rsidR="00557B28" w:rsidRPr="00557B28" w:rsidRDefault="00557B28" w:rsidP="00557B28">
      <w:pPr>
        <w:pStyle w:val="ListParagraph"/>
        <w:numPr>
          <w:ilvl w:val="0"/>
          <w:numId w:val="23"/>
        </w:numPr>
        <w:rPr>
          <w:rFonts w:ascii="Times New Roman" w:hAnsi="Times New Roman" w:cs="Times New Roman"/>
        </w:rPr>
      </w:pPr>
      <w:r w:rsidRPr="00557B28">
        <w:rPr>
          <w:rFonts w:ascii="Times New Roman" w:hAnsi="Times New Roman" w:cs="Times New Roman"/>
        </w:rPr>
        <w:t>Hotspot detection</w:t>
      </w:r>
    </w:p>
    <w:p w14:paraId="50B7A480" w14:textId="40156530"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Attack Metadata</w:t>
      </w:r>
    </w:p>
    <w:p w14:paraId="13368AB4" w14:textId="77777777" w:rsid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Attack type (Malware, Phishing, DDoS)</w:t>
      </w:r>
    </w:p>
    <w:p w14:paraId="5A3951D4" w14:textId="77777777" w:rsid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MITRE tactic</w:t>
      </w:r>
    </w:p>
    <w:p w14:paraId="3EE9CF69" w14:textId="77777777" w:rsid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MITRE technique</w:t>
      </w:r>
    </w:p>
    <w:p w14:paraId="38D0E34A" w14:textId="26023CF8" w:rsidR="00557B28" w:rsidRP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CVE ID (if applicable)</w:t>
      </w:r>
    </w:p>
    <w:p w14:paraId="40AC701D"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2CEB9632" w14:textId="77777777" w:rsidR="00557B28" w:rsidRDefault="00557B28" w:rsidP="00557B28">
      <w:pPr>
        <w:pStyle w:val="ListParagraph"/>
        <w:numPr>
          <w:ilvl w:val="0"/>
          <w:numId w:val="25"/>
        </w:numPr>
        <w:rPr>
          <w:rFonts w:ascii="Times New Roman" w:hAnsi="Times New Roman" w:cs="Times New Roman"/>
        </w:rPr>
      </w:pPr>
      <w:proofErr w:type="spellStart"/>
      <w:r w:rsidRPr="00557B28">
        <w:rPr>
          <w:rFonts w:ascii="Times New Roman" w:hAnsi="Times New Roman" w:cs="Times New Roman"/>
        </w:rPr>
        <w:t>Treemaps</w:t>
      </w:r>
      <w:proofErr w:type="spellEnd"/>
    </w:p>
    <w:p w14:paraId="3CA177B5" w14:textId="77777777" w:rsidR="00557B28" w:rsidRDefault="00557B28" w:rsidP="00557B28">
      <w:pPr>
        <w:pStyle w:val="ListParagraph"/>
        <w:numPr>
          <w:ilvl w:val="0"/>
          <w:numId w:val="25"/>
        </w:numPr>
        <w:rPr>
          <w:rFonts w:ascii="Times New Roman" w:hAnsi="Times New Roman" w:cs="Times New Roman"/>
        </w:rPr>
      </w:pPr>
      <w:r w:rsidRPr="00557B28">
        <w:rPr>
          <w:rFonts w:ascii="Times New Roman" w:hAnsi="Times New Roman" w:cs="Times New Roman"/>
        </w:rPr>
        <w:t>Sunburst charts</w:t>
      </w:r>
    </w:p>
    <w:p w14:paraId="6571E0EC" w14:textId="1719320A" w:rsidR="00557B28" w:rsidRPr="00557B28" w:rsidRDefault="00557B28" w:rsidP="00557B28">
      <w:pPr>
        <w:pStyle w:val="ListParagraph"/>
        <w:numPr>
          <w:ilvl w:val="0"/>
          <w:numId w:val="25"/>
        </w:numPr>
        <w:rPr>
          <w:rFonts w:ascii="Times New Roman" w:hAnsi="Times New Roman" w:cs="Times New Roman"/>
        </w:rPr>
      </w:pPr>
      <w:r w:rsidRPr="00557B28">
        <w:rPr>
          <w:rFonts w:ascii="Times New Roman" w:hAnsi="Times New Roman" w:cs="Times New Roman"/>
        </w:rPr>
        <w:t>Vulnerability prioritization</w:t>
      </w:r>
    </w:p>
    <w:p w14:paraId="7E9F1CCB" w14:textId="1AB1E701" w:rsidR="00557B28" w:rsidRPr="00557B28" w:rsidRDefault="00557B28" w:rsidP="00557B28">
      <w:pPr>
        <w:rPr>
          <w:rFonts w:ascii="Times New Roman" w:hAnsi="Times New Roman" w:cs="Times New Roman"/>
        </w:rPr>
      </w:pPr>
      <w:r w:rsidRPr="00557B28">
        <w:rPr>
          <w:rFonts w:ascii="Times New Roman" w:hAnsi="Times New Roman" w:cs="Times New Roman"/>
          <w:b/>
          <w:bCs/>
        </w:rPr>
        <w:t>Severity &amp; Impact</w:t>
      </w:r>
    </w:p>
    <w:p w14:paraId="3CF71F86" w14:textId="77777777" w:rsid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t>CVSS score</w:t>
      </w:r>
    </w:p>
    <w:p w14:paraId="05A152DE" w14:textId="77777777" w:rsid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lastRenderedPageBreak/>
        <w:t>Severity label</w:t>
      </w:r>
    </w:p>
    <w:p w14:paraId="127312CA" w14:textId="77777777" w:rsid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t>Affected system type</w:t>
      </w:r>
    </w:p>
    <w:p w14:paraId="2F05B125" w14:textId="11E4D2AE" w:rsidR="00557B28" w:rsidRP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t>Asset criticality</w:t>
      </w:r>
    </w:p>
    <w:p w14:paraId="0869B19C"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36E81C1E" w14:textId="77777777" w:rsidR="00557B28" w:rsidRDefault="00557B28" w:rsidP="00557B28">
      <w:pPr>
        <w:pStyle w:val="ListParagraph"/>
        <w:numPr>
          <w:ilvl w:val="0"/>
          <w:numId w:val="27"/>
        </w:numPr>
        <w:rPr>
          <w:rFonts w:ascii="Times New Roman" w:hAnsi="Times New Roman" w:cs="Times New Roman"/>
        </w:rPr>
      </w:pPr>
      <w:r w:rsidRPr="00557B28">
        <w:rPr>
          <w:rFonts w:ascii="Times New Roman" w:hAnsi="Times New Roman" w:cs="Times New Roman"/>
        </w:rPr>
        <w:t>Risk scoring</w:t>
      </w:r>
    </w:p>
    <w:p w14:paraId="472F252E" w14:textId="41D48BE9" w:rsidR="00557B28" w:rsidRPr="00557B28" w:rsidRDefault="00557B28" w:rsidP="00557B28">
      <w:pPr>
        <w:pStyle w:val="ListParagraph"/>
        <w:numPr>
          <w:ilvl w:val="0"/>
          <w:numId w:val="27"/>
        </w:numPr>
        <w:rPr>
          <w:rFonts w:ascii="Times New Roman" w:hAnsi="Times New Roman" w:cs="Times New Roman"/>
        </w:rPr>
      </w:pPr>
      <w:r w:rsidRPr="00557B28">
        <w:rPr>
          <w:rFonts w:ascii="Times New Roman" w:hAnsi="Times New Roman" w:cs="Times New Roman"/>
        </w:rPr>
        <w:t>Executive reporting</w:t>
      </w:r>
    </w:p>
    <w:p w14:paraId="76B24128" w14:textId="3B1E69B4" w:rsidR="00557B28" w:rsidRPr="00557B28" w:rsidRDefault="00557B28" w:rsidP="00557B28">
      <w:pPr>
        <w:rPr>
          <w:rFonts w:ascii="Times New Roman" w:hAnsi="Times New Roman" w:cs="Times New Roman"/>
          <w:b/>
          <w:bCs/>
        </w:rPr>
      </w:pPr>
      <w:r>
        <w:rPr>
          <w:rFonts w:ascii="Times New Roman" w:hAnsi="Times New Roman" w:cs="Times New Roman"/>
          <w:b/>
          <w:bCs/>
        </w:rPr>
        <w:t>6</w:t>
      </w:r>
      <w:r w:rsidRPr="00557B28">
        <w:rPr>
          <w:rFonts w:ascii="Times New Roman" w:hAnsi="Times New Roman" w:cs="Times New Roman"/>
          <w:b/>
          <w:bCs/>
        </w:rPr>
        <w:t>.2 Engineered / Derived Features</w:t>
      </w:r>
    </w:p>
    <w:p w14:paraId="0AAD2FF7" w14:textId="16F444BB"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Frequency-Based Features</w:t>
      </w:r>
    </w:p>
    <w:p w14:paraId="084B3A56" w14:textId="77777777" w:rsidR="00557B28" w:rsidRDefault="00557B28" w:rsidP="00557B28">
      <w:pPr>
        <w:pStyle w:val="ListParagraph"/>
        <w:numPr>
          <w:ilvl w:val="0"/>
          <w:numId w:val="28"/>
        </w:numPr>
        <w:rPr>
          <w:rFonts w:ascii="Times New Roman" w:hAnsi="Times New Roman" w:cs="Times New Roman"/>
        </w:rPr>
      </w:pPr>
      <w:r w:rsidRPr="00557B28">
        <w:rPr>
          <w:rFonts w:ascii="Times New Roman" w:hAnsi="Times New Roman" w:cs="Times New Roman"/>
        </w:rPr>
        <w:t>Attacks per hour/day</w:t>
      </w:r>
    </w:p>
    <w:p w14:paraId="4941F72C" w14:textId="77777777" w:rsidR="00557B28" w:rsidRDefault="00557B28" w:rsidP="00557B28">
      <w:pPr>
        <w:pStyle w:val="ListParagraph"/>
        <w:numPr>
          <w:ilvl w:val="0"/>
          <w:numId w:val="28"/>
        </w:numPr>
        <w:rPr>
          <w:rFonts w:ascii="Times New Roman" w:hAnsi="Times New Roman" w:cs="Times New Roman"/>
        </w:rPr>
      </w:pPr>
      <w:r w:rsidRPr="00557B28">
        <w:rPr>
          <w:rFonts w:ascii="Times New Roman" w:hAnsi="Times New Roman" w:cs="Times New Roman"/>
        </w:rPr>
        <w:t>Repeated attacks from same IP</w:t>
      </w:r>
    </w:p>
    <w:p w14:paraId="333F41C2" w14:textId="505E35C7" w:rsidR="00557B28" w:rsidRPr="00557B28" w:rsidRDefault="00557B28" w:rsidP="00557B28">
      <w:pPr>
        <w:pStyle w:val="ListParagraph"/>
        <w:numPr>
          <w:ilvl w:val="0"/>
          <w:numId w:val="28"/>
        </w:numPr>
        <w:rPr>
          <w:rFonts w:ascii="Times New Roman" w:hAnsi="Times New Roman" w:cs="Times New Roman"/>
        </w:rPr>
      </w:pPr>
      <w:r w:rsidRPr="00557B28">
        <w:rPr>
          <w:rFonts w:ascii="Times New Roman" w:hAnsi="Times New Roman" w:cs="Times New Roman"/>
        </w:rPr>
        <w:t>Technique recurrence rate</w:t>
      </w:r>
    </w:p>
    <w:p w14:paraId="24A37C09" w14:textId="77777777" w:rsidR="00557B28" w:rsidRDefault="00557B28" w:rsidP="00557B28">
      <w:pPr>
        <w:rPr>
          <w:rFonts w:ascii="Times New Roman" w:hAnsi="Times New Roman" w:cs="Times New Roman"/>
          <w:b/>
          <w:bCs/>
        </w:rPr>
      </w:pPr>
      <w:r w:rsidRPr="00557B28">
        <w:rPr>
          <w:rFonts w:ascii="Times New Roman" w:hAnsi="Times New Roman" w:cs="Times New Roman"/>
          <w:b/>
          <w:bCs/>
        </w:rPr>
        <w:t>Risk Scores</w:t>
      </w:r>
    </w:p>
    <w:p w14:paraId="3EFEA52B" w14:textId="27D0765E"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Behavio</w:t>
      </w:r>
      <w:r>
        <w:rPr>
          <w:rFonts w:ascii="Times New Roman" w:hAnsi="Times New Roman" w:cs="Times New Roman"/>
          <w:b/>
          <w:bCs/>
        </w:rPr>
        <w:t>u</w:t>
      </w:r>
      <w:r w:rsidRPr="00557B28">
        <w:rPr>
          <w:rFonts w:ascii="Times New Roman" w:hAnsi="Times New Roman" w:cs="Times New Roman"/>
          <w:b/>
          <w:bCs/>
        </w:rPr>
        <w:t>ral Features</w:t>
      </w:r>
    </w:p>
    <w:p w14:paraId="775CB3D5" w14:textId="77777777" w:rsidR="00557B28" w:rsidRDefault="00557B28" w:rsidP="00557B28">
      <w:pPr>
        <w:pStyle w:val="ListParagraph"/>
        <w:numPr>
          <w:ilvl w:val="0"/>
          <w:numId w:val="29"/>
        </w:numPr>
        <w:rPr>
          <w:rFonts w:ascii="Times New Roman" w:hAnsi="Times New Roman" w:cs="Times New Roman"/>
        </w:rPr>
      </w:pPr>
      <w:r w:rsidRPr="00557B28">
        <w:rPr>
          <w:rFonts w:ascii="Times New Roman" w:hAnsi="Times New Roman" w:cs="Times New Roman"/>
        </w:rPr>
        <w:t>Sudden surge from new country</w:t>
      </w:r>
    </w:p>
    <w:p w14:paraId="24021849" w14:textId="77777777" w:rsidR="00557B28" w:rsidRDefault="00557B28" w:rsidP="00557B28">
      <w:pPr>
        <w:pStyle w:val="ListParagraph"/>
        <w:numPr>
          <w:ilvl w:val="0"/>
          <w:numId w:val="29"/>
        </w:numPr>
        <w:rPr>
          <w:rFonts w:ascii="Times New Roman" w:hAnsi="Times New Roman" w:cs="Times New Roman"/>
        </w:rPr>
      </w:pPr>
      <w:r w:rsidRPr="00557B28">
        <w:rPr>
          <w:rFonts w:ascii="Times New Roman" w:hAnsi="Times New Roman" w:cs="Times New Roman"/>
        </w:rPr>
        <w:t>Rare technique usage</w:t>
      </w:r>
    </w:p>
    <w:p w14:paraId="32429EDE" w14:textId="480C8975" w:rsidR="00557B28" w:rsidRPr="00557B28" w:rsidRDefault="00557B28" w:rsidP="00557B28">
      <w:pPr>
        <w:pStyle w:val="ListParagraph"/>
        <w:numPr>
          <w:ilvl w:val="0"/>
          <w:numId w:val="29"/>
        </w:numPr>
        <w:rPr>
          <w:rFonts w:ascii="Times New Roman" w:hAnsi="Times New Roman" w:cs="Times New Roman"/>
        </w:rPr>
      </w:pPr>
      <w:r w:rsidRPr="00557B28">
        <w:rPr>
          <w:rFonts w:ascii="Times New Roman" w:hAnsi="Times New Roman" w:cs="Times New Roman"/>
        </w:rPr>
        <w:t>Time-based anomalies</w:t>
      </w:r>
    </w:p>
    <w:p w14:paraId="519A2BE2" w14:textId="77777777" w:rsidR="00557B28" w:rsidRDefault="00557B28" w:rsidP="007A74A5">
      <w:pPr>
        <w:pBdr>
          <w:bottom w:val="single" w:sz="12" w:space="1" w:color="auto"/>
        </w:pBdr>
        <w:rPr>
          <w:rFonts w:ascii="Times New Roman" w:hAnsi="Times New Roman" w:cs="Times New Roman"/>
        </w:rPr>
      </w:pPr>
    </w:p>
    <w:p w14:paraId="0DECCEF8" w14:textId="061FCC65" w:rsidR="00EF4015" w:rsidRPr="00EF4015" w:rsidRDefault="00EF4015" w:rsidP="00EF4015">
      <w:pPr>
        <w:rPr>
          <w:rFonts w:ascii="Times New Roman" w:hAnsi="Times New Roman" w:cs="Times New Roman"/>
          <w:b/>
          <w:bCs/>
          <w:sz w:val="30"/>
          <w:szCs w:val="30"/>
        </w:rPr>
      </w:pPr>
      <w:r w:rsidRPr="00EF4015">
        <w:rPr>
          <w:rFonts w:ascii="Times New Roman" w:hAnsi="Times New Roman" w:cs="Times New Roman"/>
          <w:b/>
          <w:bCs/>
          <w:sz w:val="30"/>
          <w:szCs w:val="30"/>
        </w:rPr>
        <w:t xml:space="preserve">7. </w:t>
      </w:r>
      <w:r w:rsidRPr="00EF4015">
        <w:rPr>
          <w:rFonts w:ascii="Times New Roman" w:hAnsi="Times New Roman" w:cs="Times New Roman"/>
          <w:b/>
          <w:bCs/>
          <w:sz w:val="30"/>
          <w:szCs w:val="30"/>
        </w:rPr>
        <w:t>Top 10 AI / ML Models for Live &amp; Dynamic Cybersecurity Data</w:t>
      </w:r>
    </w:p>
    <w:p w14:paraId="788BEB9B" w14:textId="7BA83B5E" w:rsidR="00EF4015" w:rsidRPr="00EF4015" w:rsidRDefault="00EF4015" w:rsidP="00EF4015">
      <w:pPr>
        <w:rPr>
          <w:rFonts w:ascii="Times New Roman" w:hAnsi="Times New Roman" w:cs="Times New Roman"/>
          <w:b/>
          <w:bCs/>
        </w:rPr>
      </w:pPr>
      <w:r w:rsidRPr="00EF4015">
        <w:rPr>
          <w:rFonts w:ascii="Times New Roman" w:hAnsi="Times New Roman" w:cs="Times New Roman"/>
        </w:rPr>
        <w:br/>
        <w:t xml:space="preserve">These models are chosen because they work well with </w:t>
      </w:r>
      <w:r w:rsidRPr="00EF4015">
        <w:rPr>
          <w:rFonts w:ascii="Times New Roman" w:hAnsi="Times New Roman" w:cs="Times New Roman"/>
          <w:b/>
          <w:bCs/>
        </w:rPr>
        <w:t>streaming / evolving data</w:t>
      </w:r>
      <w:r w:rsidRPr="00EF4015">
        <w:rPr>
          <w:rFonts w:ascii="Times New Roman" w:hAnsi="Times New Roman" w:cs="Times New Roman"/>
        </w:rPr>
        <w:t>.</w:t>
      </w:r>
    </w:p>
    <w:p w14:paraId="2ADA9517" w14:textId="49BF1579"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.1 Isolation Forest</w:t>
      </w:r>
    </w:p>
    <w:p w14:paraId="1E966FE5"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0C4F642F" w14:textId="77777777" w:rsidR="00EF4015" w:rsidRPr="00EF4015" w:rsidRDefault="00EF4015" w:rsidP="00EF4015">
      <w:pPr>
        <w:numPr>
          <w:ilvl w:val="0"/>
          <w:numId w:val="30"/>
        </w:numPr>
        <w:rPr>
          <w:rFonts w:ascii="Times New Roman" w:hAnsi="Times New Roman" w:cs="Times New Roman"/>
        </w:rPr>
      </w:pPr>
      <w:r w:rsidRPr="00EF4015">
        <w:rPr>
          <w:rFonts w:ascii="Times New Roman" w:hAnsi="Times New Roman" w:cs="Times New Roman"/>
        </w:rPr>
        <w:t>Anomaly detection in attack frequency</w:t>
      </w:r>
    </w:p>
    <w:p w14:paraId="5CC31732"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57AB2536" w14:textId="77777777" w:rsidR="00EF4015" w:rsidRDefault="00EF4015" w:rsidP="00EF4015">
      <w:pPr>
        <w:pStyle w:val="ListParagraph"/>
        <w:numPr>
          <w:ilvl w:val="0"/>
          <w:numId w:val="30"/>
        </w:numPr>
        <w:rPr>
          <w:rFonts w:ascii="Times New Roman" w:hAnsi="Times New Roman" w:cs="Times New Roman"/>
        </w:rPr>
      </w:pPr>
      <w:r w:rsidRPr="00EF4015">
        <w:rPr>
          <w:rFonts w:ascii="Times New Roman" w:hAnsi="Times New Roman" w:cs="Times New Roman"/>
        </w:rPr>
        <w:t>Unsupervised</w:t>
      </w:r>
    </w:p>
    <w:p w14:paraId="548A73B4" w14:textId="77777777" w:rsidR="00EF4015" w:rsidRDefault="00EF4015" w:rsidP="00EF4015">
      <w:pPr>
        <w:pStyle w:val="ListParagraph"/>
        <w:numPr>
          <w:ilvl w:val="0"/>
          <w:numId w:val="30"/>
        </w:numPr>
        <w:rPr>
          <w:rFonts w:ascii="Times New Roman" w:hAnsi="Times New Roman" w:cs="Times New Roman"/>
        </w:rPr>
      </w:pPr>
      <w:r w:rsidRPr="00EF4015">
        <w:rPr>
          <w:rFonts w:ascii="Times New Roman" w:hAnsi="Times New Roman" w:cs="Times New Roman"/>
        </w:rPr>
        <w:t>Fast</w:t>
      </w:r>
    </w:p>
    <w:p w14:paraId="432157D7" w14:textId="46CD7EE8" w:rsidR="00EF4015" w:rsidRPr="00EF4015" w:rsidRDefault="00EF4015" w:rsidP="00EF4015">
      <w:pPr>
        <w:pStyle w:val="ListParagraph"/>
        <w:numPr>
          <w:ilvl w:val="0"/>
          <w:numId w:val="30"/>
        </w:numPr>
        <w:rPr>
          <w:rFonts w:ascii="Times New Roman" w:hAnsi="Times New Roman" w:cs="Times New Roman"/>
        </w:rPr>
      </w:pPr>
      <w:r w:rsidRPr="00EF4015">
        <w:rPr>
          <w:rFonts w:ascii="Times New Roman" w:hAnsi="Times New Roman" w:cs="Times New Roman"/>
        </w:rPr>
        <w:t>Works well with evolving patterns</w:t>
      </w:r>
    </w:p>
    <w:p w14:paraId="7133A17A" w14:textId="31A781C2"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.2 LSTM (Long Short-Term Memory)</w:t>
      </w:r>
    </w:p>
    <w:p w14:paraId="64C6C55F"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388EB7B0" w14:textId="77777777" w:rsidR="00EF4015" w:rsidRPr="00EF4015" w:rsidRDefault="00EF4015" w:rsidP="00EF4015">
      <w:pPr>
        <w:numPr>
          <w:ilvl w:val="0"/>
          <w:numId w:val="32"/>
        </w:numPr>
        <w:rPr>
          <w:rFonts w:ascii="Times New Roman" w:hAnsi="Times New Roman" w:cs="Times New Roman"/>
        </w:rPr>
      </w:pPr>
      <w:r w:rsidRPr="00EF4015">
        <w:rPr>
          <w:rFonts w:ascii="Times New Roman" w:hAnsi="Times New Roman" w:cs="Times New Roman"/>
        </w:rPr>
        <w:t>Time-series attack prediction</w:t>
      </w:r>
    </w:p>
    <w:p w14:paraId="56299D2C"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7AE2894" w14:textId="77777777" w:rsidR="00EF4015" w:rsidRDefault="00EF4015" w:rsidP="00EF4015">
      <w:pPr>
        <w:pStyle w:val="ListParagraph"/>
        <w:numPr>
          <w:ilvl w:val="0"/>
          <w:numId w:val="32"/>
        </w:numPr>
        <w:rPr>
          <w:rFonts w:ascii="Times New Roman" w:hAnsi="Times New Roman" w:cs="Times New Roman"/>
        </w:rPr>
      </w:pPr>
      <w:r w:rsidRPr="00EF4015">
        <w:rPr>
          <w:rFonts w:ascii="Times New Roman" w:hAnsi="Times New Roman" w:cs="Times New Roman"/>
        </w:rPr>
        <w:t>Captures temporal dependencies</w:t>
      </w:r>
    </w:p>
    <w:p w14:paraId="5F578B9D" w14:textId="7BF9CDF7" w:rsidR="00EF4015" w:rsidRPr="00EF4015" w:rsidRDefault="00EF4015" w:rsidP="00EF4015">
      <w:pPr>
        <w:pStyle w:val="ListParagraph"/>
        <w:numPr>
          <w:ilvl w:val="0"/>
          <w:numId w:val="32"/>
        </w:numPr>
        <w:rPr>
          <w:rFonts w:ascii="Times New Roman" w:hAnsi="Times New Roman" w:cs="Times New Roman"/>
        </w:rPr>
      </w:pPr>
      <w:r w:rsidRPr="00EF4015">
        <w:rPr>
          <w:rFonts w:ascii="Times New Roman" w:hAnsi="Times New Roman" w:cs="Times New Roman"/>
        </w:rPr>
        <w:t>Ideal for trend forecasting</w:t>
      </w:r>
    </w:p>
    <w:p w14:paraId="3C93F4EE" w14:textId="6B4F85F4"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.3 GRU (Gated Recurrent Unit)</w:t>
      </w:r>
    </w:p>
    <w:p w14:paraId="132821B6"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05A1EF07" w14:textId="77777777" w:rsidR="00EF4015" w:rsidRPr="00EF4015" w:rsidRDefault="00EF4015" w:rsidP="00EF4015">
      <w:pPr>
        <w:numPr>
          <w:ilvl w:val="0"/>
          <w:numId w:val="34"/>
        </w:numPr>
        <w:rPr>
          <w:rFonts w:ascii="Times New Roman" w:hAnsi="Times New Roman" w:cs="Times New Roman"/>
        </w:rPr>
      </w:pPr>
      <w:r w:rsidRPr="00EF4015">
        <w:rPr>
          <w:rFonts w:ascii="Times New Roman" w:hAnsi="Times New Roman" w:cs="Times New Roman"/>
        </w:rPr>
        <w:t>Lightweight alternative to LSTM</w:t>
      </w:r>
    </w:p>
    <w:p w14:paraId="305BA3F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lastRenderedPageBreak/>
        <w:t>Why:</w:t>
      </w:r>
    </w:p>
    <w:p w14:paraId="24AF7914" w14:textId="77777777" w:rsidR="00EF4015" w:rsidRDefault="00EF4015" w:rsidP="00EF4015">
      <w:pPr>
        <w:pStyle w:val="ListParagraph"/>
        <w:numPr>
          <w:ilvl w:val="0"/>
          <w:numId w:val="34"/>
        </w:numPr>
        <w:rPr>
          <w:rFonts w:ascii="Times New Roman" w:hAnsi="Times New Roman" w:cs="Times New Roman"/>
        </w:rPr>
      </w:pPr>
      <w:r w:rsidRPr="00EF4015">
        <w:rPr>
          <w:rFonts w:ascii="Times New Roman" w:hAnsi="Times New Roman" w:cs="Times New Roman"/>
        </w:rPr>
        <w:t>Faster training</w:t>
      </w:r>
    </w:p>
    <w:p w14:paraId="2550D086" w14:textId="1A87B508" w:rsidR="00EF4015" w:rsidRPr="00EF4015" w:rsidRDefault="00EF4015" w:rsidP="00EF4015">
      <w:pPr>
        <w:pStyle w:val="ListParagraph"/>
        <w:numPr>
          <w:ilvl w:val="0"/>
          <w:numId w:val="34"/>
        </w:numPr>
        <w:rPr>
          <w:rFonts w:ascii="Times New Roman" w:hAnsi="Times New Roman" w:cs="Times New Roman"/>
        </w:rPr>
      </w:pPr>
      <w:r w:rsidRPr="00EF4015">
        <w:rPr>
          <w:rFonts w:ascii="Times New Roman" w:hAnsi="Times New Roman" w:cs="Times New Roman"/>
        </w:rPr>
        <w:t>Suitable for real-time dashboards</w:t>
      </w:r>
    </w:p>
    <w:p w14:paraId="285C7A2D" w14:textId="06718CC6"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.4 Autoencoders</w:t>
      </w:r>
    </w:p>
    <w:p w14:paraId="7EC7CD7C"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522316A4" w14:textId="2493D2AD" w:rsidR="00EF4015" w:rsidRPr="00EF4015" w:rsidRDefault="00EF4015" w:rsidP="00EF4015">
      <w:pPr>
        <w:numPr>
          <w:ilvl w:val="0"/>
          <w:numId w:val="36"/>
        </w:numPr>
        <w:rPr>
          <w:rFonts w:ascii="Times New Roman" w:hAnsi="Times New Roman" w:cs="Times New Roman"/>
        </w:rPr>
      </w:pPr>
      <w:r w:rsidRPr="00EF4015">
        <w:rPr>
          <w:rFonts w:ascii="Times New Roman" w:hAnsi="Times New Roman" w:cs="Times New Roman"/>
        </w:rPr>
        <w:t>Detecting unusual attack behavio</w:t>
      </w:r>
      <w:r>
        <w:rPr>
          <w:rFonts w:ascii="Times New Roman" w:hAnsi="Times New Roman" w:cs="Times New Roman"/>
        </w:rPr>
        <w:t>u</w:t>
      </w:r>
      <w:r w:rsidRPr="00EF4015">
        <w:rPr>
          <w:rFonts w:ascii="Times New Roman" w:hAnsi="Times New Roman" w:cs="Times New Roman"/>
        </w:rPr>
        <w:t>r</w:t>
      </w:r>
    </w:p>
    <w:p w14:paraId="2728708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0AB3EC4" w14:textId="77777777" w:rsidR="00EF4015" w:rsidRDefault="00EF4015" w:rsidP="00EF4015">
      <w:pPr>
        <w:pStyle w:val="ListParagraph"/>
        <w:numPr>
          <w:ilvl w:val="0"/>
          <w:numId w:val="36"/>
        </w:numPr>
        <w:rPr>
          <w:rFonts w:ascii="Times New Roman" w:hAnsi="Times New Roman" w:cs="Times New Roman"/>
        </w:rPr>
      </w:pPr>
      <w:r w:rsidRPr="00EF4015">
        <w:rPr>
          <w:rFonts w:ascii="Times New Roman" w:hAnsi="Times New Roman" w:cs="Times New Roman"/>
        </w:rPr>
        <w:t>Learns normal patterns</w:t>
      </w:r>
    </w:p>
    <w:p w14:paraId="1B593A7B" w14:textId="62B1B9DA" w:rsidR="00EF4015" w:rsidRPr="00EF4015" w:rsidRDefault="00EF4015" w:rsidP="00EF4015">
      <w:pPr>
        <w:pStyle w:val="ListParagraph"/>
        <w:numPr>
          <w:ilvl w:val="0"/>
          <w:numId w:val="36"/>
        </w:numPr>
        <w:rPr>
          <w:rFonts w:ascii="Times New Roman" w:hAnsi="Times New Roman" w:cs="Times New Roman"/>
        </w:rPr>
      </w:pPr>
      <w:r w:rsidRPr="00EF4015">
        <w:rPr>
          <w:rFonts w:ascii="Times New Roman" w:hAnsi="Times New Roman" w:cs="Times New Roman"/>
        </w:rPr>
        <w:t>Flags reconstruction error as anomaly</w:t>
      </w:r>
    </w:p>
    <w:p w14:paraId="49254325" w14:textId="73729C12"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.5 Online K-Means</w:t>
      </w:r>
    </w:p>
    <w:p w14:paraId="358DC0B4"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1A268033" w14:textId="77777777" w:rsidR="00EF4015" w:rsidRPr="00EF4015" w:rsidRDefault="00EF4015" w:rsidP="00EF4015">
      <w:pPr>
        <w:numPr>
          <w:ilvl w:val="0"/>
          <w:numId w:val="38"/>
        </w:numPr>
        <w:rPr>
          <w:rFonts w:ascii="Times New Roman" w:hAnsi="Times New Roman" w:cs="Times New Roman"/>
        </w:rPr>
      </w:pPr>
      <w:r w:rsidRPr="00EF4015">
        <w:rPr>
          <w:rFonts w:ascii="Times New Roman" w:hAnsi="Times New Roman" w:cs="Times New Roman"/>
        </w:rPr>
        <w:t>Clustering evolving attack types</w:t>
      </w:r>
    </w:p>
    <w:p w14:paraId="5210F0F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8E65814" w14:textId="77777777" w:rsidR="00EF4015" w:rsidRDefault="00EF4015" w:rsidP="00EF4015">
      <w:pPr>
        <w:pStyle w:val="ListParagraph"/>
        <w:numPr>
          <w:ilvl w:val="0"/>
          <w:numId w:val="38"/>
        </w:numPr>
        <w:rPr>
          <w:rFonts w:ascii="Times New Roman" w:hAnsi="Times New Roman" w:cs="Times New Roman"/>
        </w:rPr>
      </w:pPr>
      <w:r w:rsidRPr="00EF4015">
        <w:rPr>
          <w:rFonts w:ascii="Times New Roman" w:hAnsi="Times New Roman" w:cs="Times New Roman"/>
        </w:rPr>
        <w:t>Incremental learning</w:t>
      </w:r>
    </w:p>
    <w:p w14:paraId="78598F4A" w14:textId="39EC6E84" w:rsidR="00EF4015" w:rsidRPr="00EF4015" w:rsidRDefault="00EF4015" w:rsidP="00EF4015">
      <w:pPr>
        <w:pStyle w:val="ListParagraph"/>
        <w:numPr>
          <w:ilvl w:val="0"/>
          <w:numId w:val="38"/>
        </w:numPr>
        <w:rPr>
          <w:rFonts w:ascii="Times New Roman" w:hAnsi="Times New Roman" w:cs="Times New Roman"/>
        </w:rPr>
      </w:pPr>
      <w:r w:rsidRPr="00EF4015">
        <w:rPr>
          <w:rFonts w:ascii="Times New Roman" w:hAnsi="Times New Roman" w:cs="Times New Roman"/>
        </w:rPr>
        <w:t>Handles streaming data</w:t>
      </w:r>
    </w:p>
    <w:p w14:paraId="1EDAF422" w14:textId="64FB387D"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.6 DBSCAN (Streaming Variant)</w:t>
      </w:r>
    </w:p>
    <w:p w14:paraId="50D485B5"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041A43EE" w14:textId="77777777" w:rsidR="00EF4015" w:rsidRPr="00EF4015" w:rsidRDefault="00EF4015" w:rsidP="00EF4015">
      <w:pPr>
        <w:numPr>
          <w:ilvl w:val="0"/>
          <w:numId w:val="40"/>
        </w:numPr>
        <w:rPr>
          <w:rFonts w:ascii="Times New Roman" w:hAnsi="Times New Roman" w:cs="Times New Roman"/>
        </w:rPr>
      </w:pPr>
      <w:r w:rsidRPr="00EF4015">
        <w:rPr>
          <w:rFonts w:ascii="Times New Roman" w:hAnsi="Times New Roman" w:cs="Times New Roman"/>
        </w:rPr>
        <w:t>Identifying coordinated attack clusters</w:t>
      </w:r>
    </w:p>
    <w:p w14:paraId="7EACA666"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74E87626" w14:textId="77777777" w:rsidR="00EF4015" w:rsidRDefault="00EF4015" w:rsidP="00EF4015">
      <w:pPr>
        <w:pStyle w:val="ListParagraph"/>
        <w:numPr>
          <w:ilvl w:val="0"/>
          <w:numId w:val="40"/>
        </w:numPr>
        <w:rPr>
          <w:rFonts w:ascii="Times New Roman" w:hAnsi="Times New Roman" w:cs="Times New Roman"/>
        </w:rPr>
      </w:pPr>
      <w:r w:rsidRPr="00EF4015">
        <w:rPr>
          <w:rFonts w:ascii="Times New Roman" w:hAnsi="Times New Roman" w:cs="Times New Roman"/>
        </w:rPr>
        <w:t>No need to predefine clusters</w:t>
      </w:r>
    </w:p>
    <w:p w14:paraId="1EE37CF4" w14:textId="7911EB17" w:rsidR="00EF4015" w:rsidRPr="00EF4015" w:rsidRDefault="00EF4015" w:rsidP="00EF4015">
      <w:pPr>
        <w:pStyle w:val="ListParagraph"/>
        <w:numPr>
          <w:ilvl w:val="0"/>
          <w:numId w:val="40"/>
        </w:numPr>
        <w:rPr>
          <w:rFonts w:ascii="Times New Roman" w:hAnsi="Times New Roman" w:cs="Times New Roman"/>
        </w:rPr>
      </w:pPr>
      <w:r w:rsidRPr="00EF4015">
        <w:rPr>
          <w:rFonts w:ascii="Times New Roman" w:hAnsi="Times New Roman" w:cs="Times New Roman"/>
        </w:rPr>
        <w:t>D</w:t>
      </w:r>
      <w:r>
        <w:rPr>
          <w:rFonts w:ascii="Times New Roman" w:hAnsi="Times New Roman" w:cs="Times New Roman"/>
        </w:rPr>
        <w:t>e</w:t>
      </w:r>
      <w:r w:rsidRPr="00EF4015">
        <w:rPr>
          <w:rFonts w:ascii="Times New Roman" w:hAnsi="Times New Roman" w:cs="Times New Roman"/>
        </w:rPr>
        <w:t>tects dense attack bursts</w:t>
      </w:r>
    </w:p>
    <w:p w14:paraId="183D610E" w14:textId="0AA92DD9"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.7 Hidden Markov Models (HMM)</w:t>
      </w:r>
    </w:p>
    <w:p w14:paraId="05C10359"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58AA15B8" w14:textId="17509BCD" w:rsidR="00EF4015" w:rsidRPr="00EF4015" w:rsidRDefault="00EF4015" w:rsidP="00EF4015">
      <w:pPr>
        <w:numPr>
          <w:ilvl w:val="0"/>
          <w:numId w:val="42"/>
        </w:numPr>
        <w:rPr>
          <w:rFonts w:ascii="Times New Roman" w:hAnsi="Times New Roman" w:cs="Times New Roman"/>
        </w:rPr>
      </w:pPr>
      <w:r w:rsidRPr="00EF4015">
        <w:rPr>
          <w:rFonts w:ascii="Times New Roman" w:hAnsi="Times New Roman" w:cs="Times New Roman"/>
        </w:rPr>
        <w:t>Mode</w:t>
      </w:r>
      <w:r>
        <w:rPr>
          <w:rFonts w:ascii="Times New Roman" w:hAnsi="Times New Roman" w:cs="Times New Roman"/>
        </w:rPr>
        <w:t>l</w:t>
      </w:r>
      <w:r w:rsidRPr="00EF4015">
        <w:rPr>
          <w:rFonts w:ascii="Times New Roman" w:hAnsi="Times New Roman" w:cs="Times New Roman"/>
        </w:rPr>
        <w:t>ling attack stages</w:t>
      </w:r>
    </w:p>
    <w:p w14:paraId="10100A0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51A039A2" w14:textId="253C2243" w:rsidR="00EF4015" w:rsidRPr="00EF4015" w:rsidRDefault="00EF4015" w:rsidP="00EF4015">
      <w:pPr>
        <w:numPr>
          <w:ilvl w:val="0"/>
          <w:numId w:val="43"/>
        </w:numPr>
        <w:rPr>
          <w:rFonts w:ascii="Times New Roman" w:hAnsi="Times New Roman" w:cs="Times New Roman"/>
        </w:rPr>
      </w:pPr>
      <w:r w:rsidRPr="00EF4015">
        <w:rPr>
          <w:rFonts w:ascii="Times New Roman" w:hAnsi="Times New Roman" w:cs="Times New Roman"/>
        </w:rPr>
        <w:t>Maps well to attack lifecycle stages</w:t>
      </w:r>
    </w:p>
    <w:p w14:paraId="0ACFDE16" w14:textId="54A8A4E3"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 xml:space="preserve">.8 </w:t>
      </w:r>
      <w:proofErr w:type="spellStart"/>
      <w:r w:rsidRPr="00EF4015">
        <w:rPr>
          <w:rFonts w:ascii="Times New Roman" w:hAnsi="Times New Roman" w:cs="Times New Roman"/>
          <w:b/>
          <w:bCs/>
        </w:rPr>
        <w:t>XGBoost</w:t>
      </w:r>
      <w:proofErr w:type="spellEnd"/>
      <w:r w:rsidRPr="00EF4015">
        <w:rPr>
          <w:rFonts w:ascii="Times New Roman" w:hAnsi="Times New Roman" w:cs="Times New Roman"/>
          <w:b/>
          <w:bCs/>
        </w:rPr>
        <w:t xml:space="preserve"> (Incremental / Sliding Window)</w:t>
      </w:r>
    </w:p>
    <w:p w14:paraId="6387AA7C"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66A45599" w14:textId="77777777" w:rsidR="00EF4015" w:rsidRPr="00EF4015" w:rsidRDefault="00EF4015" w:rsidP="00EF4015">
      <w:pPr>
        <w:numPr>
          <w:ilvl w:val="0"/>
          <w:numId w:val="44"/>
        </w:numPr>
        <w:rPr>
          <w:rFonts w:ascii="Times New Roman" w:hAnsi="Times New Roman" w:cs="Times New Roman"/>
        </w:rPr>
      </w:pPr>
      <w:r w:rsidRPr="00EF4015">
        <w:rPr>
          <w:rFonts w:ascii="Times New Roman" w:hAnsi="Times New Roman" w:cs="Times New Roman"/>
        </w:rPr>
        <w:t>Risk classification</w:t>
      </w:r>
    </w:p>
    <w:p w14:paraId="4974C6C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255733C6" w14:textId="77777777" w:rsidR="00EF4015" w:rsidRDefault="00EF4015" w:rsidP="00EF4015">
      <w:pPr>
        <w:pStyle w:val="ListParagraph"/>
        <w:numPr>
          <w:ilvl w:val="0"/>
          <w:numId w:val="44"/>
        </w:numPr>
        <w:rPr>
          <w:rFonts w:ascii="Times New Roman" w:hAnsi="Times New Roman" w:cs="Times New Roman"/>
        </w:rPr>
      </w:pPr>
      <w:r w:rsidRPr="00EF4015">
        <w:rPr>
          <w:rFonts w:ascii="Times New Roman" w:hAnsi="Times New Roman" w:cs="Times New Roman"/>
        </w:rPr>
        <w:t xml:space="preserve">High </w:t>
      </w:r>
      <w:proofErr w:type="spellStart"/>
      <w:r w:rsidRPr="00EF4015">
        <w:rPr>
          <w:rFonts w:ascii="Times New Roman" w:hAnsi="Times New Roman" w:cs="Times New Roman"/>
        </w:rPr>
        <w:t>accuracy</w:t>
      </w:r>
      <w:proofErr w:type="spellEnd"/>
    </w:p>
    <w:p w14:paraId="01C7C7D6" w14:textId="4DAD89C1" w:rsidR="00EF4015" w:rsidRPr="00EF4015" w:rsidRDefault="00EF4015" w:rsidP="00EF4015">
      <w:pPr>
        <w:pStyle w:val="ListParagraph"/>
        <w:numPr>
          <w:ilvl w:val="0"/>
          <w:numId w:val="44"/>
        </w:numPr>
        <w:rPr>
          <w:rFonts w:ascii="Times New Roman" w:hAnsi="Times New Roman" w:cs="Times New Roman"/>
        </w:rPr>
      </w:pPr>
      <w:r w:rsidRPr="00EF4015">
        <w:rPr>
          <w:rFonts w:ascii="Times New Roman" w:hAnsi="Times New Roman" w:cs="Times New Roman"/>
        </w:rPr>
        <w:t>Works well with engineered features</w:t>
      </w:r>
    </w:p>
    <w:p w14:paraId="6849FB50" w14:textId="761FD1CF"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.9 Graph Neural Networks (GNN)</w:t>
      </w:r>
    </w:p>
    <w:p w14:paraId="793B0A19"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68FF5059" w14:textId="77777777" w:rsidR="00EF4015" w:rsidRPr="00EF4015" w:rsidRDefault="00EF4015" w:rsidP="00EF4015">
      <w:pPr>
        <w:numPr>
          <w:ilvl w:val="0"/>
          <w:numId w:val="46"/>
        </w:numPr>
        <w:rPr>
          <w:rFonts w:ascii="Times New Roman" w:hAnsi="Times New Roman" w:cs="Times New Roman"/>
        </w:rPr>
      </w:pPr>
      <w:r w:rsidRPr="00EF4015">
        <w:rPr>
          <w:rFonts w:ascii="Times New Roman" w:hAnsi="Times New Roman" w:cs="Times New Roman"/>
        </w:rPr>
        <w:lastRenderedPageBreak/>
        <w:t>Network-based attack propagation</w:t>
      </w:r>
    </w:p>
    <w:p w14:paraId="25BA5C7F"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7E5492E" w14:textId="71345C3F" w:rsidR="00EF4015" w:rsidRPr="00EF4015" w:rsidRDefault="00EF4015" w:rsidP="00EF4015">
      <w:pPr>
        <w:numPr>
          <w:ilvl w:val="0"/>
          <w:numId w:val="47"/>
        </w:numPr>
        <w:rPr>
          <w:rFonts w:ascii="Times New Roman" w:hAnsi="Times New Roman" w:cs="Times New Roman"/>
        </w:rPr>
      </w:pPr>
      <w:r w:rsidRPr="00EF4015">
        <w:rPr>
          <w:rFonts w:ascii="Times New Roman" w:hAnsi="Times New Roman" w:cs="Times New Roman"/>
        </w:rPr>
        <w:t>Captures relationships between IPs, systems, attacks</w:t>
      </w:r>
    </w:p>
    <w:p w14:paraId="623547F8" w14:textId="2B9F27EE"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.10 Bayesian Change Point Detection</w:t>
      </w:r>
    </w:p>
    <w:p w14:paraId="3116E244"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55F31721" w14:textId="07BD9266" w:rsidR="00EF4015" w:rsidRPr="00EF4015" w:rsidRDefault="00EF4015" w:rsidP="00EF4015">
      <w:pPr>
        <w:numPr>
          <w:ilvl w:val="0"/>
          <w:numId w:val="48"/>
        </w:numPr>
        <w:rPr>
          <w:rFonts w:ascii="Times New Roman" w:hAnsi="Times New Roman" w:cs="Times New Roman"/>
        </w:rPr>
      </w:pPr>
      <w:r w:rsidRPr="00EF4015">
        <w:rPr>
          <w:rFonts w:ascii="Times New Roman" w:hAnsi="Times New Roman" w:cs="Times New Roman"/>
        </w:rPr>
        <w:t xml:space="preserve">Sudden shifts in attack </w:t>
      </w:r>
      <w:r>
        <w:rPr>
          <w:rFonts w:ascii="Times New Roman" w:hAnsi="Times New Roman" w:cs="Times New Roman"/>
        </w:rPr>
        <w:t>behaviour</w:t>
      </w:r>
    </w:p>
    <w:p w14:paraId="69CB3151"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332FD295" w14:textId="77777777" w:rsidR="00EF4015" w:rsidRPr="00EF4015" w:rsidRDefault="00EF4015" w:rsidP="00EF4015">
      <w:pPr>
        <w:numPr>
          <w:ilvl w:val="0"/>
          <w:numId w:val="49"/>
        </w:numPr>
        <w:rPr>
          <w:rFonts w:ascii="Times New Roman" w:hAnsi="Times New Roman" w:cs="Times New Roman"/>
        </w:rPr>
      </w:pPr>
      <w:r w:rsidRPr="00EF4015">
        <w:rPr>
          <w:rFonts w:ascii="Times New Roman" w:hAnsi="Times New Roman" w:cs="Times New Roman"/>
        </w:rPr>
        <w:t>Excellent for early warning systems</w:t>
      </w:r>
    </w:p>
    <w:p w14:paraId="63E1A46D" w14:textId="77777777" w:rsidR="00557B28" w:rsidRDefault="00557B28" w:rsidP="007A74A5">
      <w:pPr>
        <w:pBdr>
          <w:bottom w:val="single" w:sz="12" w:space="1" w:color="auto"/>
        </w:pBdr>
        <w:rPr>
          <w:rFonts w:ascii="Times New Roman" w:hAnsi="Times New Roman" w:cs="Times New Roman"/>
        </w:rPr>
      </w:pPr>
    </w:p>
    <w:p w14:paraId="196FF230" w14:textId="77777777" w:rsidR="00EF4015" w:rsidRDefault="00EF4015" w:rsidP="007A74A5">
      <w:pPr>
        <w:rPr>
          <w:rFonts w:ascii="Times New Roman" w:hAnsi="Times New Roman" w:cs="Times New Roman"/>
        </w:rPr>
      </w:pPr>
    </w:p>
    <w:p w14:paraId="79494C47" w14:textId="77777777" w:rsidR="00557B28" w:rsidRPr="007A74A5" w:rsidRDefault="00557B28" w:rsidP="007A74A5">
      <w:pPr>
        <w:rPr>
          <w:rFonts w:ascii="Times New Roman" w:hAnsi="Times New Roman" w:cs="Times New Roman"/>
        </w:rPr>
      </w:pPr>
    </w:p>
    <w:p w14:paraId="349EE956" w14:textId="77777777" w:rsidR="007A74A5" w:rsidRPr="00B75AD5" w:rsidRDefault="007A74A5" w:rsidP="00B75AD5">
      <w:pPr>
        <w:rPr>
          <w:rFonts w:ascii="Times New Roman" w:hAnsi="Times New Roman" w:cs="Times New Roman"/>
        </w:rPr>
      </w:pPr>
    </w:p>
    <w:p w14:paraId="24236997" w14:textId="77777777" w:rsidR="00B75AD5" w:rsidRPr="007A74A5" w:rsidRDefault="00B75AD5">
      <w:pPr>
        <w:rPr>
          <w:rFonts w:ascii="Times New Roman" w:hAnsi="Times New Roman" w:cs="Times New Roman"/>
          <w:b/>
          <w:bCs/>
          <w:sz w:val="30"/>
          <w:szCs w:val="30"/>
        </w:rPr>
      </w:pPr>
    </w:p>
    <w:p w14:paraId="253262F0" w14:textId="77777777" w:rsidR="00BC54E3" w:rsidRPr="007A74A5" w:rsidRDefault="00BC54E3">
      <w:pPr>
        <w:rPr>
          <w:rFonts w:ascii="Times New Roman" w:hAnsi="Times New Roman" w:cs="Times New Roman"/>
        </w:rPr>
      </w:pPr>
    </w:p>
    <w:sectPr w:rsidR="00BC54E3" w:rsidRPr="007A7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B0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544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73CA"/>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A3A"/>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10A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D3155"/>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7FA2"/>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148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004E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6438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41B3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7239B"/>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4612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E2154"/>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B6B91"/>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46F8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27F0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64A5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300AC"/>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A1A04"/>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A0F5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F591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6575B"/>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71B2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9813D1"/>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54B1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9164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A1FD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D4982"/>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12DF6"/>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9359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3748A"/>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96E5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50C7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51908"/>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60866"/>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C0FE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61F8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3089B"/>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E6EB6"/>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97C8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E7A9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91DC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F49A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F686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C020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A449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24F2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A329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10166">
    <w:abstractNumId w:val="13"/>
  </w:num>
  <w:num w:numId="2" w16cid:durableId="1591040949">
    <w:abstractNumId w:val="41"/>
  </w:num>
  <w:num w:numId="3" w16cid:durableId="1548419251">
    <w:abstractNumId w:val="5"/>
  </w:num>
  <w:num w:numId="4" w16cid:durableId="1778599744">
    <w:abstractNumId w:val="16"/>
  </w:num>
  <w:num w:numId="5" w16cid:durableId="881476297">
    <w:abstractNumId w:val="37"/>
  </w:num>
  <w:num w:numId="6" w16cid:durableId="1693410324">
    <w:abstractNumId w:val="12"/>
  </w:num>
  <w:num w:numId="7" w16cid:durableId="597719602">
    <w:abstractNumId w:val="11"/>
  </w:num>
  <w:num w:numId="8" w16cid:durableId="661859973">
    <w:abstractNumId w:val="32"/>
  </w:num>
  <w:num w:numId="9" w16cid:durableId="1109465969">
    <w:abstractNumId w:val="40"/>
  </w:num>
  <w:num w:numId="10" w16cid:durableId="823665038">
    <w:abstractNumId w:val="45"/>
  </w:num>
  <w:num w:numId="11" w16cid:durableId="326444599">
    <w:abstractNumId w:val="0"/>
  </w:num>
  <w:num w:numId="12" w16cid:durableId="120265806">
    <w:abstractNumId w:val="27"/>
  </w:num>
  <w:num w:numId="13" w16cid:durableId="1127966286">
    <w:abstractNumId w:val="9"/>
  </w:num>
  <w:num w:numId="14" w16cid:durableId="846213325">
    <w:abstractNumId w:val="4"/>
  </w:num>
  <w:num w:numId="15" w16cid:durableId="1718238182">
    <w:abstractNumId w:val="33"/>
  </w:num>
  <w:num w:numId="16" w16cid:durableId="1336569254">
    <w:abstractNumId w:val="10"/>
  </w:num>
  <w:num w:numId="17" w16cid:durableId="140391002">
    <w:abstractNumId w:val="30"/>
  </w:num>
  <w:num w:numId="18" w16cid:durableId="1572428856">
    <w:abstractNumId w:val="38"/>
  </w:num>
  <w:num w:numId="19" w16cid:durableId="1597668629">
    <w:abstractNumId w:val="14"/>
  </w:num>
  <w:num w:numId="20" w16cid:durableId="651106551">
    <w:abstractNumId w:val="43"/>
  </w:num>
  <w:num w:numId="21" w16cid:durableId="1483693747">
    <w:abstractNumId w:val="31"/>
  </w:num>
  <w:num w:numId="22" w16cid:durableId="1917284487">
    <w:abstractNumId w:val="18"/>
  </w:num>
  <w:num w:numId="23" w16cid:durableId="723260937">
    <w:abstractNumId w:val="8"/>
  </w:num>
  <w:num w:numId="24" w16cid:durableId="1140421024">
    <w:abstractNumId w:val="26"/>
  </w:num>
  <w:num w:numId="25" w16cid:durableId="1829781818">
    <w:abstractNumId w:val="6"/>
  </w:num>
  <w:num w:numId="26" w16cid:durableId="81265180">
    <w:abstractNumId w:val="7"/>
  </w:num>
  <w:num w:numId="27" w16cid:durableId="344139152">
    <w:abstractNumId w:val="21"/>
  </w:num>
  <w:num w:numId="28" w16cid:durableId="1235118296">
    <w:abstractNumId w:val="42"/>
  </w:num>
  <w:num w:numId="29" w16cid:durableId="66389993">
    <w:abstractNumId w:val="17"/>
  </w:num>
  <w:num w:numId="30" w16cid:durableId="1942251227">
    <w:abstractNumId w:val="35"/>
  </w:num>
  <w:num w:numId="31" w16cid:durableId="1338461440">
    <w:abstractNumId w:val="19"/>
  </w:num>
  <w:num w:numId="32" w16cid:durableId="481970810">
    <w:abstractNumId w:val="20"/>
  </w:num>
  <w:num w:numId="33" w16cid:durableId="2026521183">
    <w:abstractNumId w:val="44"/>
  </w:num>
  <w:num w:numId="34" w16cid:durableId="830104941">
    <w:abstractNumId w:val="1"/>
  </w:num>
  <w:num w:numId="35" w16cid:durableId="999894074">
    <w:abstractNumId w:val="28"/>
  </w:num>
  <w:num w:numId="36" w16cid:durableId="474684956">
    <w:abstractNumId w:val="46"/>
  </w:num>
  <w:num w:numId="37" w16cid:durableId="52580630">
    <w:abstractNumId w:val="34"/>
  </w:num>
  <w:num w:numId="38" w16cid:durableId="864904733">
    <w:abstractNumId w:val="47"/>
  </w:num>
  <w:num w:numId="39" w16cid:durableId="353654148">
    <w:abstractNumId w:val="23"/>
  </w:num>
  <w:num w:numId="40" w16cid:durableId="32465619">
    <w:abstractNumId w:val="48"/>
  </w:num>
  <w:num w:numId="41" w16cid:durableId="1787430647">
    <w:abstractNumId w:val="2"/>
  </w:num>
  <w:num w:numId="42" w16cid:durableId="35129523">
    <w:abstractNumId w:val="39"/>
  </w:num>
  <w:num w:numId="43" w16cid:durableId="805968858">
    <w:abstractNumId w:val="36"/>
  </w:num>
  <w:num w:numId="44" w16cid:durableId="1913462122">
    <w:abstractNumId w:val="24"/>
  </w:num>
  <w:num w:numId="45" w16cid:durableId="1282615375">
    <w:abstractNumId w:val="15"/>
  </w:num>
  <w:num w:numId="46" w16cid:durableId="172234207">
    <w:abstractNumId w:val="3"/>
  </w:num>
  <w:num w:numId="47" w16cid:durableId="83643">
    <w:abstractNumId w:val="29"/>
  </w:num>
  <w:num w:numId="48" w16cid:durableId="249319567">
    <w:abstractNumId w:val="22"/>
  </w:num>
  <w:num w:numId="49" w16cid:durableId="16921042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E3"/>
    <w:rsid w:val="001D581B"/>
    <w:rsid w:val="0035736D"/>
    <w:rsid w:val="00557B28"/>
    <w:rsid w:val="007A74A5"/>
    <w:rsid w:val="007F6DB1"/>
    <w:rsid w:val="00B70550"/>
    <w:rsid w:val="00B75AD5"/>
    <w:rsid w:val="00BC54E3"/>
    <w:rsid w:val="00D35803"/>
    <w:rsid w:val="00EB6077"/>
    <w:rsid w:val="00EF40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A58D"/>
  <w15:chartTrackingRefBased/>
  <w15:docId w15:val="{25E189F3-8CA4-4868-894D-0011CD10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4E3"/>
    <w:rPr>
      <w:rFonts w:eastAsiaTheme="majorEastAsia" w:cstheme="majorBidi"/>
      <w:color w:val="272727" w:themeColor="text1" w:themeTint="D8"/>
    </w:rPr>
  </w:style>
  <w:style w:type="paragraph" w:styleId="Title">
    <w:name w:val="Title"/>
    <w:basedOn w:val="Normal"/>
    <w:next w:val="Normal"/>
    <w:link w:val="TitleChar"/>
    <w:uiPriority w:val="10"/>
    <w:qFormat/>
    <w:rsid w:val="00BC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4E3"/>
    <w:pPr>
      <w:spacing w:before="160"/>
      <w:jc w:val="center"/>
    </w:pPr>
    <w:rPr>
      <w:i/>
      <w:iCs/>
      <w:color w:val="404040" w:themeColor="text1" w:themeTint="BF"/>
    </w:rPr>
  </w:style>
  <w:style w:type="character" w:customStyle="1" w:styleId="QuoteChar">
    <w:name w:val="Quote Char"/>
    <w:basedOn w:val="DefaultParagraphFont"/>
    <w:link w:val="Quote"/>
    <w:uiPriority w:val="29"/>
    <w:rsid w:val="00BC54E3"/>
    <w:rPr>
      <w:i/>
      <w:iCs/>
      <w:color w:val="404040" w:themeColor="text1" w:themeTint="BF"/>
    </w:rPr>
  </w:style>
  <w:style w:type="paragraph" w:styleId="ListParagraph">
    <w:name w:val="List Paragraph"/>
    <w:basedOn w:val="Normal"/>
    <w:uiPriority w:val="34"/>
    <w:qFormat/>
    <w:rsid w:val="00BC54E3"/>
    <w:pPr>
      <w:ind w:left="720"/>
      <w:contextualSpacing/>
    </w:pPr>
  </w:style>
  <w:style w:type="character" w:styleId="IntenseEmphasis">
    <w:name w:val="Intense Emphasis"/>
    <w:basedOn w:val="DefaultParagraphFont"/>
    <w:uiPriority w:val="21"/>
    <w:qFormat/>
    <w:rsid w:val="00BC54E3"/>
    <w:rPr>
      <w:i/>
      <w:iCs/>
      <w:color w:val="2F5496" w:themeColor="accent1" w:themeShade="BF"/>
    </w:rPr>
  </w:style>
  <w:style w:type="paragraph" w:styleId="IntenseQuote">
    <w:name w:val="Intense Quote"/>
    <w:basedOn w:val="Normal"/>
    <w:next w:val="Normal"/>
    <w:link w:val="IntenseQuoteChar"/>
    <w:uiPriority w:val="30"/>
    <w:qFormat/>
    <w:rsid w:val="00BC5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4E3"/>
    <w:rPr>
      <w:i/>
      <w:iCs/>
      <w:color w:val="2F5496" w:themeColor="accent1" w:themeShade="BF"/>
    </w:rPr>
  </w:style>
  <w:style w:type="character" w:styleId="IntenseReference">
    <w:name w:val="Intense Reference"/>
    <w:basedOn w:val="DefaultParagraphFont"/>
    <w:uiPriority w:val="32"/>
    <w:qFormat/>
    <w:rsid w:val="00BC54E3"/>
    <w:rPr>
      <w:b/>
      <w:bCs/>
      <w:smallCaps/>
      <w:color w:val="2F5496" w:themeColor="accent1" w:themeShade="BF"/>
      <w:spacing w:val="5"/>
    </w:rPr>
  </w:style>
  <w:style w:type="paragraph" w:styleId="NormalWeb">
    <w:name w:val="Normal (Web)"/>
    <w:basedOn w:val="Normal"/>
    <w:uiPriority w:val="99"/>
    <w:semiHidden/>
    <w:unhideWhenUsed/>
    <w:rsid w:val="00B75A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VIBHUSHANA BASKAR</dc:creator>
  <cp:keywords/>
  <dc:description/>
  <cp:lastModifiedBy>VIBHUSHANA BASKAR</cp:lastModifiedBy>
  <cp:revision>1</cp:revision>
  <dcterms:created xsi:type="dcterms:W3CDTF">2026-02-16T12:31:00Z</dcterms:created>
  <dcterms:modified xsi:type="dcterms:W3CDTF">2026-02-16T13:28:00Z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f28dc3db-14b8-4a2b-ad82-11198b9ae45e</vt:lpwstr>
  </property>
</Properties>
</file>