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Step 6: Performance Testing</w:t>
      </w:r>
    </w:p>
    <w:p>
      <w:pPr>
        <w:pStyle w:val="Heading2"/>
      </w:pPr>
      <w:r>
        <w:t>Project Title:</w:t>
      </w:r>
    </w:p>
    <w:p>
      <w:r>
        <w:t>Cosmetic Insights: Navigating Cosmetics Trends and Consumer Insights with Tableau</w:t>
      </w:r>
    </w:p>
    <w:p>
      <w:pPr>
        <w:pStyle w:val="Heading2"/>
      </w:pPr>
      <w:r>
        <w:t>Objective:</w:t>
      </w:r>
    </w:p>
    <w:p>
      <w:r>
        <w:t>To ensure that Tableau dashboards and story views perform efficiently, load quickly, and offer a seamless user experience when embedded in a web application.</w:t>
      </w:r>
    </w:p>
    <w:p>
      <w:pPr>
        <w:pStyle w:val="Heading2"/>
      </w:pPr>
      <w:r>
        <w:t>1. Data Optimization</w:t>
      </w:r>
    </w:p>
    <w:p>
      <w:r>
        <w:t>Cleaned raw Excel sheets by removing:</w:t>
        <w:br/>
        <w:t>- Unused columns</w:t>
        <w:br/>
        <w:t>- Blank rows</w:t>
        <w:br/>
        <w:t>- Repetitive or irrelevant fields</w:t>
      </w:r>
    </w:p>
    <w:p>
      <w:r>
        <w:t>Uploaded only necessary data tables to Tableau.</w:t>
      </w:r>
    </w:p>
    <w:p>
      <w:r>
        <w:drawing>
          <wp:inline xmlns:a="http://schemas.openxmlformats.org/drawingml/2006/main" xmlns:pic="http://schemas.openxmlformats.org/drawingml/2006/picture">
            <wp:extent cx="5029200" cy="2828925"/>
            <wp:docPr id="1" name="Picture 1"/>
            <wp:cNvGraphicFramePr>
              <a:graphicFrameLocks noChangeAspect="1"/>
            </wp:cNvGraphicFramePr>
            <a:graphic>
              <a:graphicData uri="http://schemas.openxmlformats.org/drawingml/2006/picture">
                <pic:pic>
                  <pic:nvPicPr>
                    <pic:cNvPr id="0" name="Screenshot (15).png"/>
                    <pic:cNvPicPr/>
                  </pic:nvPicPr>
                  <pic:blipFill>
                    <a:blip r:embed="rId9"/>
                    <a:stretch>
                      <a:fillRect/>
                    </a:stretch>
                  </pic:blipFill>
                  <pic:spPr>
                    <a:xfrm>
                      <a:off x="0" y="0"/>
                      <a:ext cx="5029200" cy="2828925"/>
                    </a:xfrm>
                    <a:prstGeom prst="rect"/>
                  </pic:spPr>
                </pic:pic>
              </a:graphicData>
            </a:graphic>
          </wp:inline>
        </w:drawing>
      </w:r>
    </w:p>
    <w:p>
      <w:pPr>
        <w:pStyle w:val="Heading2"/>
      </w:pPr>
      <w:r>
        <w:t>2. Calculation &amp; Filter Optimization</w:t>
      </w:r>
    </w:p>
    <w:p>
      <w:r>
        <w:t>Avoided overusing complex calculated fields.</w:t>
      </w:r>
    </w:p>
    <w:p>
      <w:r>
        <w:t>Used only essential filters such as:</w:t>
        <w:br/>
        <w:t>- Product Category</w:t>
        <w:br/>
        <w:t>- Skin Type</w:t>
        <w:br/>
        <w:t>- Year Range</w:t>
      </w:r>
    </w:p>
    <w:p>
      <w:r>
        <w:t>Aggregated data wherever applicable.</w:t>
      </w:r>
    </w:p>
    <w:p>
      <w:r>
        <w:drawing>
          <wp:inline xmlns:a="http://schemas.openxmlformats.org/drawingml/2006/main" xmlns:pic="http://schemas.openxmlformats.org/drawingml/2006/picture">
            <wp:extent cx="5029200" cy="2828925"/>
            <wp:docPr id="2" name="Picture 2"/>
            <wp:cNvGraphicFramePr>
              <a:graphicFrameLocks noChangeAspect="1"/>
            </wp:cNvGraphicFramePr>
            <a:graphic>
              <a:graphicData uri="http://schemas.openxmlformats.org/drawingml/2006/picture">
                <pic:pic>
                  <pic:nvPicPr>
                    <pic:cNvPr id="0" name="Screenshot (16).png"/>
                    <pic:cNvPicPr/>
                  </pic:nvPicPr>
                  <pic:blipFill>
                    <a:blip r:embed="rId10"/>
                    <a:stretch>
                      <a:fillRect/>
                    </a:stretch>
                  </pic:blipFill>
                  <pic:spPr>
                    <a:xfrm>
                      <a:off x="0" y="0"/>
                      <a:ext cx="5029200" cy="2828925"/>
                    </a:xfrm>
                    <a:prstGeom prst="rect"/>
                  </pic:spPr>
                </pic:pic>
              </a:graphicData>
            </a:graphic>
          </wp:inline>
        </w:drawing>
      </w:r>
    </w:p>
    <w:p>
      <w:pPr>
        <w:pStyle w:val="Heading2"/>
      </w:pPr>
      <w:r>
        <w:t>3. Dashboard Design Optimization</w:t>
      </w:r>
    </w:p>
    <w:p>
      <w:r>
        <w:t>Used a limited number of visual elements per dashboard.</w:t>
      </w:r>
    </w:p>
    <w:p>
      <w:r>
        <w:t>Simplified views with top 10 or summarized KPIs.</w:t>
      </w:r>
    </w:p>
    <w:p>
      <w:r>
        <w:t>Avoided high-cardinality fields and custom shapes.</w:t>
      </w:r>
    </w:p>
    <w:p>
      <w:r>
        <w:drawing>
          <wp:inline xmlns:a="http://schemas.openxmlformats.org/drawingml/2006/main" xmlns:pic="http://schemas.openxmlformats.org/drawingml/2006/picture">
            <wp:extent cx="5029200" cy="2828925"/>
            <wp:docPr id="3" name="Picture 3"/>
            <wp:cNvGraphicFramePr>
              <a:graphicFrameLocks noChangeAspect="1"/>
            </wp:cNvGraphicFramePr>
            <a:graphic>
              <a:graphicData uri="http://schemas.openxmlformats.org/drawingml/2006/picture">
                <pic:pic>
                  <pic:nvPicPr>
                    <pic:cNvPr id="0" name="Screenshot (17).png"/>
                    <pic:cNvPicPr/>
                  </pic:nvPicPr>
                  <pic:blipFill>
                    <a:blip r:embed="rId11"/>
                    <a:stretch>
                      <a:fillRect/>
                    </a:stretch>
                  </pic:blipFill>
                  <pic:spPr>
                    <a:xfrm>
                      <a:off x="0" y="0"/>
                      <a:ext cx="5029200" cy="2828925"/>
                    </a:xfrm>
                    <a:prstGeom prst="rect"/>
                  </pic:spPr>
                </pic:pic>
              </a:graphicData>
            </a:graphic>
          </wp:inline>
        </w:drawing>
      </w:r>
    </w:p>
    <w:p>
      <w:pPr>
        <w:pStyle w:val="Heading2"/>
      </w:pPr>
      <w:r>
        <w:t>4. Story Navigation Testing</w:t>
      </w:r>
    </w:p>
    <w:p>
      <w:r>
        <w:t>Created a Tableau story with multiple scenes:</w:t>
        <w:br/>
        <w:t>- Overview</w:t>
        <w:br/>
        <w:t>- Product Category Insight</w:t>
        <w:br/>
        <w:t>- Customer Feedback</w:t>
        <w:br/>
        <w:t>- Innovation Trend</w:t>
      </w:r>
    </w:p>
    <w:p>
      <w:r>
        <w:t>Clicked through each scene to verify transition speed and clarity.</w:t>
      </w:r>
    </w:p>
    <w:p>
      <w:r>
        <w:drawing>
          <wp:inline xmlns:a="http://schemas.openxmlformats.org/drawingml/2006/main" xmlns:pic="http://schemas.openxmlformats.org/drawingml/2006/picture">
            <wp:extent cx="5029200" cy="2828925"/>
            <wp:docPr id="4" name="Picture 4"/>
            <wp:cNvGraphicFramePr>
              <a:graphicFrameLocks noChangeAspect="1"/>
            </wp:cNvGraphicFramePr>
            <a:graphic>
              <a:graphicData uri="http://schemas.openxmlformats.org/drawingml/2006/picture">
                <pic:pic>
                  <pic:nvPicPr>
                    <pic:cNvPr id="0" name="Screenshot (18).png"/>
                    <pic:cNvPicPr/>
                  </pic:nvPicPr>
                  <pic:blipFill>
                    <a:blip r:embed="rId12"/>
                    <a:stretch>
                      <a:fillRect/>
                    </a:stretch>
                  </pic:blipFill>
                  <pic:spPr>
                    <a:xfrm>
                      <a:off x="0" y="0"/>
                      <a:ext cx="5029200" cy="2828925"/>
                    </a:xfrm>
                    <a:prstGeom prst="rect"/>
                  </pic:spPr>
                </pic:pic>
              </a:graphicData>
            </a:graphic>
          </wp:inline>
        </w:drawing>
      </w:r>
    </w:p>
    <w:p>
      <w:r>
        <w:drawing>
          <wp:inline xmlns:a="http://schemas.openxmlformats.org/drawingml/2006/main" xmlns:pic="http://schemas.openxmlformats.org/drawingml/2006/picture">
            <wp:extent cx="5029200" cy="2828925"/>
            <wp:docPr id="5" name="Picture 5"/>
            <wp:cNvGraphicFramePr>
              <a:graphicFrameLocks noChangeAspect="1"/>
            </wp:cNvGraphicFramePr>
            <a:graphic>
              <a:graphicData uri="http://schemas.openxmlformats.org/drawingml/2006/picture">
                <pic:pic>
                  <pic:nvPicPr>
                    <pic:cNvPr id="0" name="Screenshot (19).png"/>
                    <pic:cNvPicPr/>
                  </pic:nvPicPr>
                  <pic:blipFill>
                    <a:blip r:embed="rId13"/>
                    <a:stretch>
                      <a:fillRect/>
                    </a:stretch>
                  </pic:blipFill>
                  <pic:spPr>
                    <a:xfrm>
                      <a:off x="0" y="0"/>
                      <a:ext cx="5029200" cy="2828925"/>
                    </a:xfrm>
                    <a:prstGeom prst="rect"/>
                  </pic:spPr>
                </pic:pic>
              </a:graphicData>
            </a:graphic>
          </wp:inline>
        </w:drawing>
      </w:r>
    </w:p>
    <w:p>
      <w:pPr>
        <w:pStyle w:val="Heading2"/>
      </w:pPr>
      <w:r>
        <w:t>5. Performance Recorder Analysis</w:t>
      </w:r>
    </w:p>
    <w:p>
      <w:r>
        <w:t>Activated Tableau Performance Recorder:</w:t>
        <w:br/>
        <w:t>Help &gt; Settings and Performance &gt; Start Performance Recording</w:t>
      </w:r>
    </w:p>
    <w:p>
      <w:r>
        <w:t>Interacted with all charts and filters.</w:t>
      </w:r>
    </w:p>
    <w:p>
      <w:r>
        <w:t>Stopped recording and reviewed metrics.</w:t>
      </w:r>
    </w:p>
    <w:p>
      <w:r>
        <w:drawing>
          <wp:inline xmlns:a="http://schemas.openxmlformats.org/drawingml/2006/main" xmlns:pic="http://schemas.openxmlformats.org/drawingml/2006/picture">
            <wp:extent cx="5029200" cy="2828925"/>
            <wp:docPr id="6" name="Picture 6"/>
            <wp:cNvGraphicFramePr>
              <a:graphicFrameLocks noChangeAspect="1"/>
            </wp:cNvGraphicFramePr>
            <a:graphic>
              <a:graphicData uri="http://schemas.openxmlformats.org/drawingml/2006/picture">
                <pic:pic>
                  <pic:nvPicPr>
                    <pic:cNvPr id="0" name="Screenshot (20).png"/>
                    <pic:cNvPicPr/>
                  </pic:nvPicPr>
                  <pic:blipFill>
                    <a:blip r:embed="rId14"/>
                    <a:stretch>
                      <a:fillRect/>
                    </a:stretch>
                  </pic:blipFill>
                  <pic:spPr>
                    <a:xfrm>
                      <a:off x="0" y="0"/>
                      <a:ext cx="5029200" cy="2828925"/>
                    </a:xfrm>
                    <a:prstGeom prst="rect"/>
                  </pic:spPr>
                </pic:pic>
              </a:graphicData>
            </a:graphic>
          </wp:inline>
        </w:drawing>
      </w:r>
    </w:p>
    <w:p>
      <w:r>
        <w:drawing>
          <wp:inline xmlns:a="http://schemas.openxmlformats.org/drawingml/2006/main" xmlns:pic="http://schemas.openxmlformats.org/drawingml/2006/picture">
            <wp:extent cx="5029200" cy="2828925"/>
            <wp:docPr id="7" name="Picture 7"/>
            <wp:cNvGraphicFramePr>
              <a:graphicFrameLocks noChangeAspect="1"/>
            </wp:cNvGraphicFramePr>
            <a:graphic>
              <a:graphicData uri="http://schemas.openxmlformats.org/drawingml/2006/picture">
                <pic:pic>
                  <pic:nvPicPr>
                    <pic:cNvPr id="0" name="Screenshot (21).png"/>
                    <pic:cNvPicPr/>
                  </pic:nvPicPr>
                  <pic:blipFill>
                    <a:blip r:embed="rId15"/>
                    <a:stretch>
                      <a:fillRect/>
                    </a:stretch>
                  </pic:blipFill>
                  <pic:spPr>
                    <a:xfrm>
                      <a:off x="0" y="0"/>
                      <a:ext cx="5029200" cy="2828925"/>
                    </a:xfrm>
                    <a:prstGeom prst="rect"/>
                  </pic:spPr>
                </pic:pic>
              </a:graphicData>
            </a:graphic>
          </wp:inline>
        </w:drawing>
      </w:r>
    </w:p>
    <w:p>
      <w:pPr>
        <w:pStyle w:val="Heading2"/>
      </w:pPr>
      <w:r>
        <w:t>6. Web Embedding Test</w:t>
      </w:r>
    </w:p>
    <w:p>
      <w:r>
        <w:t>Embedded Tableau Public story into a sample Flask HTML page.</w:t>
      </w:r>
    </w:p>
    <w:p>
      <w:r>
        <w:t>Checked rendering speed, interaction, and resizing on browser.</w:t>
      </w:r>
    </w:p>
    <w:p>
      <w:r>
        <w:drawing>
          <wp:inline xmlns:a="http://schemas.openxmlformats.org/drawingml/2006/main" xmlns:pic="http://schemas.openxmlformats.org/drawingml/2006/picture">
            <wp:extent cx="5029200" cy="2828925"/>
            <wp:docPr id="8" name="Picture 8"/>
            <wp:cNvGraphicFramePr>
              <a:graphicFrameLocks noChangeAspect="1"/>
            </wp:cNvGraphicFramePr>
            <a:graphic>
              <a:graphicData uri="http://schemas.openxmlformats.org/drawingml/2006/picture">
                <pic:pic>
                  <pic:nvPicPr>
                    <pic:cNvPr id="0" name="Screenshot (22).png"/>
                    <pic:cNvPicPr/>
                  </pic:nvPicPr>
                  <pic:blipFill>
                    <a:blip r:embed="rId16"/>
                    <a:stretch>
                      <a:fillRect/>
                    </a:stretch>
                  </pic:blipFill>
                  <pic:spPr>
                    <a:xfrm>
                      <a:off x="0" y="0"/>
                      <a:ext cx="5029200" cy="2828925"/>
                    </a:xfrm>
                    <a:prstGeom prst="rect"/>
                  </pic:spPr>
                </pic:pic>
              </a:graphicData>
            </a:graphic>
          </wp:inline>
        </w:drawing>
      </w:r>
    </w:p>
    <w:p>
      <w:pPr>
        <w:pStyle w:val="Heading2"/>
      </w:pPr>
      <w:r>
        <w:t>7. Mobile Responsiveness</w:t>
      </w:r>
    </w:p>
    <w:p>
      <w:r>
        <w:t>Opened Tableau story from a mobile browser.</w:t>
      </w:r>
    </w:p>
    <w:p>
      <w:r>
        <w:t>Verified auto-scaling and filter functionality.</w:t>
      </w:r>
    </w:p>
    <w:p>
      <w:r>
        <w:drawing>
          <wp:inline xmlns:a="http://schemas.openxmlformats.org/drawingml/2006/main" xmlns:pic="http://schemas.openxmlformats.org/drawingml/2006/picture">
            <wp:extent cx="5029200" cy="2828925"/>
            <wp:docPr id="9" name="Picture 9"/>
            <wp:cNvGraphicFramePr>
              <a:graphicFrameLocks noChangeAspect="1"/>
            </wp:cNvGraphicFramePr>
            <a:graphic>
              <a:graphicData uri="http://schemas.openxmlformats.org/drawingml/2006/picture">
                <pic:pic>
                  <pic:nvPicPr>
                    <pic:cNvPr id="0" name="Screenshot (23).png"/>
                    <pic:cNvPicPr/>
                  </pic:nvPicPr>
                  <pic:blipFill>
                    <a:blip r:embed="rId17"/>
                    <a:stretch>
                      <a:fillRect/>
                    </a:stretch>
                  </pic:blipFill>
                  <pic:spPr>
                    <a:xfrm>
                      <a:off x="0" y="0"/>
                      <a:ext cx="5029200" cy="2828925"/>
                    </a:xfrm>
                    <a:prstGeom prst="rect"/>
                  </pic:spPr>
                </pic:pic>
              </a:graphicData>
            </a:graphic>
          </wp:inline>
        </w:drawing>
      </w:r>
    </w:p>
    <w:p>
      <w:r>
        <w:drawing>
          <wp:inline xmlns:a="http://schemas.openxmlformats.org/drawingml/2006/main" xmlns:pic="http://schemas.openxmlformats.org/drawingml/2006/picture">
            <wp:extent cx="5029200" cy="2828925"/>
            <wp:docPr id="10" name="Picture 10"/>
            <wp:cNvGraphicFramePr>
              <a:graphicFrameLocks noChangeAspect="1"/>
            </wp:cNvGraphicFramePr>
            <a:graphic>
              <a:graphicData uri="http://schemas.openxmlformats.org/drawingml/2006/picture">
                <pic:pic>
                  <pic:nvPicPr>
                    <pic:cNvPr id="0" name="Screenshot (24).png"/>
                    <pic:cNvPicPr/>
                  </pic:nvPicPr>
                  <pic:blipFill>
                    <a:blip r:embed="rId18"/>
                    <a:stretch>
                      <a:fillRect/>
                    </a:stretch>
                  </pic:blipFill>
                  <pic:spPr>
                    <a:xfrm>
                      <a:off x="0" y="0"/>
                      <a:ext cx="5029200" cy="2828925"/>
                    </a:xfrm>
                    <a:prstGeom prst="rect"/>
                  </pic:spPr>
                </pic:pic>
              </a:graphicData>
            </a:graphic>
          </wp:inline>
        </w:drawing>
      </w:r>
    </w:p>
    <w:p>
      <w:pPr>
        <w:pStyle w:val="Heading2"/>
      </w:pPr>
      <w:r>
        <w:t>8. Summary Table</w:t>
      </w:r>
    </w:p>
    <w:tbl>
      <w:tblPr>
        <w:tblW w:type="auto" w:w="0"/>
        <w:tblLook w:firstColumn="1" w:firstRow="1" w:lastColumn="0" w:lastRow="0" w:noHBand="0" w:noVBand="1" w:val="04A0"/>
      </w:tblPr>
      <w:tblGrid>
        <w:gridCol w:w="4320"/>
        <w:gridCol w:w="4320"/>
      </w:tblGrid>
      <w:tr>
        <w:tc>
          <w:tcPr>
            <w:tcW w:type="dxa" w:w="4320"/>
          </w:tcPr>
          <w:p>
            <w:r>
              <w:t>Metric</w:t>
            </w:r>
          </w:p>
        </w:tc>
        <w:tc>
          <w:tcPr>
            <w:tcW w:type="dxa" w:w="4320"/>
          </w:tcPr>
          <w:p>
            <w:r>
              <w:t>Result</w:t>
            </w:r>
          </w:p>
        </w:tc>
      </w:tr>
      <w:tr>
        <w:tc>
          <w:tcPr>
            <w:tcW w:type="dxa" w:w="4320"/>
          </w:tcPr>
          <w:p>
            <w:r>
              <w:t>Average Dashboard Load</w:t>
            </w:r>
          </w:p>
        </w:tc>
        <w:tc>
          <w:tcPr>
            <w:tcW w:type="dxa" w:w="4320"/>
          </w:tcPr>
          <w:p>
            <w:r>
              <w:t>2–3 seconds</w:t>
            </w:r>
          </w:p>
        </w:tc>
      </w:tr>
      <w:tr>
        <w:tc>
          <w:tcPr>
            <w:tcW w:type="dxa" w:w="4320"/>
          </w:tcPr>
          <w:p>
            <w:r>
              <w:t>Filter Delay</w:t>
            </w:r>
          </w:p>
        </w:tc>
        <w:tc>
          <w:tcPr>
            <w:tcW w:type="dxa" w:w="4320"/>
          </w:tcPr>
          <w:p>
            <w:r>
              <w:t>&lt;1 second</w:t>
            </w:r>
          </w:p>
        </w:tc>
      </w:tr>
      <w:tr>
        <w:tc>
          <w:tcPr>
            <w:tcW w:type="dxa" w:w="4320"/>
          </w:tcPr>
          <w:p>
            <w:r>
              <w:t>Story Scene Switch Time</w:t>
            </w:r>
          </w:p>
        </w:tc>
        <w:tc>
          <w:tcPr>
            <w:tcW w:type="dxa" w:w="4320"/>
          </w:tcPr>
          <w:p>
            <w:r>
              <w:t>&lt;2 seconds</w:t>
            </w:r>
          </w:p>
        </w:tc>
      </w:tr>
      <w:tr>
        <w:tc>
          <w:tcPr>
            <w:tcW w:type="dxa" w:w="4320"/>
          </w:tcPr>
          <w:p>
            <w:r>
              <w:t>Web Load Test (Flask)</w:t>
            </w:r>
          </w:p>
        </w:tc>
        <w:tc>
          <w:tcPr>
            <w:tcW w:type="dxa" w:w="4320"/>
          </w:tcPr>
          <w:p>
            <w:r>
              <w:t>Smooth with spinner support</w:t>
            </w:r>
          </w:p>
        </w:tc>
      </w:tr>
      <w:tr>
        <w:tc>
          <w:tcPr>
            <w:tcW w:type="dxa" w:w="4320"/>
          </w:tcPr>
          <w:p>
            <w:r>
              <w:t>Mobile Experience</w:t>
            </w:r>
          </w:p>
        </w:tc>
        <w:tc>
          <w:tcPr>
            <w:tcW w:type="dxa" w:w="4320"/>
          </w:tcPr>
          <w:p>
            <w:r>
              <w:t>Responsive and accessible</w:t>
            </w:r>
          </w:p>
        </w:tc>
      </w:tr>
    </w:tbl>
    <w:p>
      <w:pPr>
        <w:pStyle w:val="Heading2"/>
      </w:pPr>
      <w:r>
        <w:t>Conclusion</w:t>
      </w:r>
    </w:p>
    <w:p>
      <w:r>
        <w:t>Performance testing confirmed that all Tableau dashboards and stories were optimized for speed, minimal load time, and smooth web interaction. These visuals are now fully ready for web integration via Flask.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