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1C6A2" w14:textId="77777777" w:rsidR="0040557B" w:rsidRDefault="0040557B">
      <w:pPr>
        <w:spacing w:before="1700"/>
        <w:jc w:val="center"/>
        <w:rPr>
          <w:rFonts w:ascii="Aptos Display" w:hAnsi="Aptos Display"/>
          <w:b/>
          <w:sz w:val="64"/>
        </w:rPr>
      </w:pPr>
    </w:p>
    <w:p w14:paraId="0681904F" w14:textId="77FB3233" w:rsidR="00F24304" w:rsidRPr="00D420F5" w:rsidRDefault="00000000">
      <w:pPr>
        <w:spacing w:before="1700"/>
        <w:jc w:val="center"/>
      </w:pPr>
      <w:proofErr w:type="spellStart"/>
      <w:r w:rsidRPr="00D420F5">
        <w:rPr>
          <w:rFonts w:ascii="Aptos Display" w:hAnsi="Aptos Display"/>
          <w:b/>
          <w:sz w:val="64"/>
        </w:rPr>
        <w:t>HeartbeatSentry</w:t>
      </w:r>
      <w:proofErr w:type="spellEnd"/>
    </w:p>
    <w:p w14:paraId="48AF3719" w14:textId="2649CAF0" w:rsidR="00F24304" w:rsidRPr="00D420F5" w:rsidRDefault="00000000" w:rsidP="0040557B">
      <w:pPr>
        <w:jc w:val="center"/>
      </w:pPr>
      <w:r w:rsidRPr="00D420F5">
        <w:rPr>
          <w:rFonts w:ascii="Aptos Display" w:hAnsi="Aptos Display"/>
          <w:sz w:val="40"/>
        </w:rPr>
        <w:t>Technical Project Report</w:t>
      </w:r>
    </w:p>
    <w:p w14:paraId="04E1A708" w14:textId="77777777" w:rsidR="00F24304" w:rsidRPr="00D420F5" w:rsidRDefault="00000000">
      <w:pPr>
        <w:jc w:val="center"/>
      </w:pPr>
      <w:r w:rsidRPr="00D420F5">
        <w:rPr>
          <w:b/>
          <w:sz w:val="24"/>
        </w:rPr>
        <w:t>Backend API Monitoring Service</w:t>
      </w:r>
    </w:p>
    <w:p w14:paraId="7A751D21" w14:textId="77777777" w:rsidR="00040355" w:rsidRPr="00092DDE" w:rsidRDefault="00040355" w:rsidP="00040355">
      <w:pPr>
        <w:jc w:val="center"/>
        <w:rPr>
          <w:rFonts w:asciiTheme="majorHAnsi" w:hAnsiTheme="majorHAnsi" w:cstheme="majorHAnsi"/>
          <w:color w:val="64748B"/>
          <w:sz w:val="18"/>
          <w:szCs w:val="20"/>
        </w:rPr>
      </w:pPr>
      <w:r w:rsidRPr="00092DDE">
        <w:rPr>
          <w:rFonts w:asciiTheme="majorHAnsi" w:hAnsiTheme="majorHAnsi" w:cstheme="majorHAnsi"/>
          <w:color w:val="64748B"/>
          <w:sz w:val="18"/>
          <w:szCs w:val="20"/>
        </w:rPr>
        <w:t xml:space="preserve">Prepared by </w:t>
      </w:r>
      <w:proofErr w:type="spellStart"/>
      <w:r w:rsidRPr="00092DDE">
        <w:rPr>
          <w:rFonts w:asciiTheme="majorHAnsi" w:hAnsiTheme="majorHAnsi" w:cstheme="majorHAnsi"/>
          <w:color w:val="64748B"/>
          <w:sz w:val="18"/>
          <w:szCs w:val="20"/>
        </w:rPr>
        <w:t>Roshitha</w:t>
      </w:r>
      <w:proofErr w:type="spellEnd"/>
      <w:r w:rsidRPr="00092DDE">
        <w:rPr>
          <w:rFonts w:asciiTheme="majorHAnsi" w:hAnsiTheme="majorHAnsi" w:cstheme="majorHAnsi"/>
          <w:color w:val="64748B"/>
          <w:sz w:val="18"/>
          <w:szCs w:val="20"/>
        </w:rPr>
        <w:t xml:space="preserve"> [Gunasekaran]</w:t>
      </w:r>
    </w:p>
    <w:p w14:paraId="7F20B39B" w14:textId="77777777" w:rsidR="00040355" w:rsidRPr="00092DDE" w:rsidRDefault="00040355" w:rsidP="00040355">
      <w:pPr>
        <w:jc w:val="center"/>
        <w:rPr>
          <w:rFonts w:asciiTheme="majorHAnsi" w:hAnsiTheme="majorHAnsi" w:cstheme="majorHAnsi"/>
          <w:sz w:val="20"/>
          <w:szCs w:val="20"/>
        </w:rPr>
      </w:pPr>
      <w:proofErr w:type="spellStart"/>
      <w:r w:rsidRPr="00092DDE">
        <w:rPr>
          <w:rFonts w:asciiTheme="majorHAnsi" w:hAnsiTheme="majorHAnsi" w:cstheme="majorHAnsi"/>
          <w:color w:val="64748B"/>
          <w:sz w:val="18"/>
          <w:szCs w:val="20"/>
        </w:rPr>
        <w:t>Github</w:t>
      </w:r>
      <w:proofErr w:type="spellEnd"/>
      <w:r w:rsidRPr="00092DDE">
        <w:rPr>
          <w:rFonts w:asciiTheme="majorHAnsi" w:hAnsiTheme="majorHAnsi" w:cstheme="majorHAnsi"/>
          <w:color w:val="64748B"/>
          <w:sz w:val="18"/>
          <w:szCs w:val="20"/>
        </w:rPr>
        <w:t>: roshitha05</w:t>
      </w:r>
    </w:p>
    <w:p w14:paraId="0CB88D78" w14:textId="77777777" w:rsidR="00F24304" w:rsidRPr="00D420F5" w:rsidRDefault="00F24304"/>
    <w:p w14:paraId="7157616B" w14:textId="457FE579" w:rsidR="00BB3D7A" w:rsidRDefault="00000000">
      <w:r w:rsidRPr="00D420F5">
        <w:br w:type="page"/>
      </w:r>
    </w:p>
    <w:sdt>
      <w:sdtPr>
        <w:id w:val="1485663826"/>
        <w:docPartObj>
          <w:docPartGallery w:val="Table of Contents"/>
          <w:docPartUnique/>
        </w:docPartObj>
      </w:sdtPr>
      <w:sdtEndPr>
        <w:rPr>
          <w:rFonts w:ascii="Aptos" w:eastAsiaTheme="minorEastAsia" w:hAnsi="Aptos" w:cstheme="minorBidi"/>
          <w:noProof/>
          <w:color w:val="auto"/>
          <w:sz w:val="21"/>
          <w:szCs w:val="22"/>
        </w:rPr>
      </w:sdtEndPr>
      <w:sdtContent>
        <w:p w14:paraId="689DE671" w14:textId="7142D734" w:rsidR="00E43C2E" w:rsidRPr="00E43C2E" w:rsidRDefault="00E43C2E">
          <w:pPr>
            <w:pStyle w:val="TOCHeading"/>
            <w:rPr>
              <w:color w:val="auto"/>
            </w:rPr>
          </w:pPr>
          <w:r w:rsidRPr="00E43C2E">
            <w:rPr>
              <w:color w:val="auto"/>
            </w:rPr>
            <w:t>Table of Contents</w:t>
          </w:r>
        </w:p>
        <w:p w14:paraId="29B413A4" w14:textId="21BCEDCA" w:rsidR="00E43C2E" w:rsidRDefault="00E43C2E">
          <w:pPr>
            <w:pStyle w:val="TOC1"/>
            <w:tabs>
              <w:tab w:val="right" w:leader="dot" w:pos="9926"/>
            </w:tabs>
            <w:rPr>
              <w:noProof/>
            </w:rPr>
          </w:pPr>
          <w:r>
            <w:fldChar w:fldCharType="begin"/>
          </w:r>
          <w:r>
            <w:instrText xml:space="preserve"> TOC \o "1-3" \h \z \u </w:instrText>
          </w:r>
          <w:r>
            <w:fldChar w:fldCharType="separate"/>
          </w:r>
          <w:hyperlink w:anchor="_Toc240838946" w:history="1">
            <w:r w:rsidRPr="007910A1">
              <w:rPr>
                <w:rStyle w:val="Hyperlink"/>
                <w:noProof/>
              </w:rPr>
              <w:t>1. Project Overview</w:t>
            </w:r>
            <w:r>
              <w:rPr>
                <w:noProof/>
                <w:webHidden/>
              </w:rPr>
              <w:tab/>
            </w:r>
            <w:r>
              <w:rPr>
                <w:noProof/>
                <w:webHidden/>
              </w:rPr>
              <w:fldChar w:fldCharType="begin"/>
            </w:r>
            <w:r>
              <w:rPr>
                <w:noProof/>
                <w:webHidden/>
              </w:rPr>
              <w:instrText xml:space="preserve"> PAGEREF _Toc240838946 \h </w:instrText>
            </w:r>
            <w:r>
              <w:rPr>
                <w:noProof/>
                <w:webHidden/>
              </w:rPr>
            </w:r>
            <w:r>
              <w:rPr>
                <w:noProof/>
                <w:webHidden/>
              </w:rPr>
              <w:fldChar w:fldCharType="separate"/>
            </w:r>
            <w:r w:rsidR="003F72D5">
              <w:rPr>
                <w:noProof/>
                <w:webHidden/>
              </w:rPr>
              <w:t>3</w:t>
            </w:r>
            <w:r>
              <w:rPr>
                <w:noProof/>
                <w:webHidden/>
              </w:rPr>
              <w:fldChar w:fldCharType="end"/>
            </w:r>
          </w:hyperlink>
        </w:p>
        <w:p w14:paraId="7C6237F1" w14:textId="297DED57" w:rsidR="00E43C2E" w:rsidRDefault="00E43C2E">
          <w:pPr>
            <w:pStyle w:val="TOC2"/>
            <w:tabs>
              <w:tab w:val="right" w:leader="dot" w:pos="9926"/>
            </w:tabs>
            <w:rPr>
              <w:noProof/>
            </w:rPr>
          </w:pPr>
          <w:hyperlink w:anchor="_Toc240838947" w:history="1">
            <w:r w:rsidRPr="007910A1">
              <w:rPr>
                <w:rStyle w:val="Hyperlink"/>
                <w:noProof/>
              </w:rPr>
              <w:t>1.1 Project Objectives</w:t>
            </w:r>
            <w:r>
              <w:rPr>
                <w:noProof/>
                <w:webHidden/>
              </w:rPr>
              <w:tab/>
            </w:r>
            <w:r>
              <w:rPr>
                <w:noProof/>
                <w:webHidden/>
              </w:rPr>
              <w:fldChar w:fldCharType="begin"/>
            </w:r>
            <w:r>
              <w:rPr>
                <w:noProof/>
                <w:webHidden/>
              </w:rPr>
              <w:instrText xml:space="preserve"> PAGEREF _Toc240838947 \h </w:instrText>
            </w:r>
            <w:r>
              <w:rPr>
                <w:noProof/>
                <w:webHidden/>
              </w:rPr>
            </w:r>
            <w:r>
              <w:rPr>
                <w:noProof/>
                <w:webHidden/>
              </w:rPr>
              <w:fldChar w:fldCharType="separate"/>
            </w:r>
            <w:r w:rsidR="003F72D5">
              <w:rPr>
                <w:noProof/>
                <w:webHidden/>
              </w:rPr>
              <w:t>3</w:t>
            </w:r>
            <w:r>
              <w:rPr>
                <w:noProof/>
                <w:webHidden/>
              </w:rPr>
              <w:fldChar w:fldCharType="end"/>
            </w:r>
          </w:hyperlink>
        </w:p>
        <w:p w14:paraId="5F090FAF" w14:textId="28746595" w:rsidR="00E43C2E" w:rsidRDefault="00E43C2E">
          <w:pPr>
            <w:pStyle w:val="TOC2"/>
            <w:tabs>
              <w:tab w:val="right" w:leader="dot" w:pos="9926"/>
            </w:tabs>
            <w:rPr>
              <w:noProof/>
            </w:rPr>
          </w:pPr>
          <w:hyperlink w:anchor="_Toc240838948" w:history="1">
            <w:r w:rsidRPr="007910A1">
              <w:rPr>
                <w:rStyle w:val="Hyperlink"/>
                <w:noProof/>
              </w:rPr>
              <w:t>1.2 Scope</w:t>
            </w:r>
            <w:r>
              <w:rPr>
                <w:noProof/>
                <w:webHidden/>
              </w:rPr>
              <w:tab/>
            </w:r>
            <w:r>
              <w:rPr>
                <w:noProof/>
                <w:webHidden/>
              </w:rPr>
              <w:fldChar w:fldCharType="begin"/>
            </w:r>
            <w:r>
              <w:rPr>
                <w:noProof/>
                <w:webHidden/>
              </w:rPr>
              <w:instrText xml:space="preserve"> PAGEREF _Toc240838948 \h </w:instrText>
            </w:r>
            <w:r>
              <w:rPr>
                <w:noProof/>
                <w:webHidden/>
              </w:rPr>
            </w:r>
            <w:r>
              <w:rPr>
                <w:noProof/>
                <w:webHidden/>
              </w:rPr>
              <w:fldChar w:fldCharType="separate"/>
            </w:r>
            <w:r w:rsidR="003F72D5">
              <w:rPr>
                <w:noProof/>
                <w:webHidden/>
              </w:rPr>
              <w:t>3</w:t>
            </w:r>
            <w:r>
              <w:rPr>
                <w:noProof/>
                <w:webHidden/>
              </w:rPr>
              <w:fldChar w:fldCharType="end"/>
            </w:r>
          </w:hyperlink>
        </w:p>
        <w:p w14:paraId="79ABA595" w14:textId="38DE6CD5" w:rsidR="00E43C2E" w:rsidRDefault="00E43C2E">
          <w:pPr>
            <w:pStyle w:val="TOC2"/>
            <w:tabs>
              <w:tab w:val="right" w:leader="dot" w:pos="9926"/>
            </w:tabs>
            <w:rPr>
              <w:noProof/>
            </w:rPr>
          </w:pPr>
          <w:hyperlink w:anchor="_Toc240838949" w:history="1">
            <w:r w:rsidRPr="007910A1">
              <w:rPr>
                <w:rStyle w:val="Hyperlink"/>
                <w:noProof/>
              </w:rPr>
              <w:t>1.2 Public Endpoints</w:t>
            </w:r>
            <w:r>
              <w:rPr>
                <w:noProof/>
                <w:webHidden/>
              </w:rPr>
              <w:tab/>
            </w:r>
            <w:r>
              <w:rPr>
                <w:noProof/>
                <w:webHidden/>
              </w:rPr>
              <w:fldChar w:fldCharType="begin"/>
            </w:r>
            <w:r>
              <w:rPr>
                <w:noProof/>
                <w:webHidden/>
              </w:rPr>
              <w:instrText xml:space="preserve"> PAGEREF _Toc240838949 \h </w:instrText>
            </w:r>
            <w:r>
              <w:rPr>
                <w:noProof/>
                <w:webHidden/>
              </w:rPr>
            </w:r>
            <w:r>
              <w:rPr>
                <w:noProof/>
                <w:webHidden/>
              </w:rPr>
              <w:fldChar w:fldCharType="separate"/>
            </w:r>
            <w:r w:rsidR="003F72D5">
              <w:rPr>
                <w:noProof/>
                <w:webHidden/>
              </w:rPr>
              <w:t>3</w:t>
            </w:r>
            <w:r>
              <w:rPr>
                <w:noProof/>
                <w:webHidden/>
              </w:rPr>
              <w:fldChar w:fldCharType="end"/>
            </w:r>
          </w:hyperlink>
        </w:p>
        <w:p w14:paraId="48FC2C61" w14:textId="0E9402ED" w:rsidR="00E43C2E" w:rsidRDefault="00E43C2E">
          <w:pPr>
            <w:pStyle w:val="TOC1"/>
            <w:tabs>
              <w:tab w:val="right" w:leader="dot" w:pos="9926"/>
            </w:tabs>
            <w:rPr>
              <w:noProof/>
            </w:rPr>
          </w:pPr>
          <w:hyperlink w:anchor="_Toc240838950" w:history="1">
            <w:r w:rsidRPr="007910A1">
              <w:rPr>
                <w:rStyle w:val="Hyperlink"/>
                <w:noProof/>
              </w:rPr>
              <w:t>2. Technology Stack</w:t>
            </w:r>
            <w:r>
              <w:rPr>
                <w:noProof/>
                <w:webHidden/>
              </w:rPr>
              <w:tab/>
            </w:r>
            <w:r>
              <w:rPr>
                <w:noProof/>
                <w:webHidden/>
              </w:rPr>
              <w:fldChar w:fldCharType="begin"/>
            </w:r>
            <w:r>
              <w:rPr>
                <w:noProof/>
                <w:webHidden/>
              </w:rPr>
              <w:instrText xml:space="preserve"> PAGEREF _Toc240838950 \h </w:instrText>
            </w:r>
            <w:r>
              <w:rPr>
                <w:noProof/>
                <w:webHidden/>
              </w:rPr>
            </w:r>
            <w:r>
              <w:rPr>
                <w:noProof/>
                <w:webHidden/>
              </w:rPr>
              <w:fldChar w:fldCharType="separate"/>
            </w:r>
            <w:r w:rsidR="003F72D5">
              <w:rPr>
                <w:noProof/>
                <w:webHidden/>
              </w:rPr>
              <w:t>3</w:t>
            </w:r>
            <w:r>
              <w:rPr>
                <w:noProof/>
                <w:webHidden/>
              </w:rPr>
              <w:fldChar w:fldCharType="end"/>
            </w:r>
          </w:hyperlink>
        </w:p>
        <w:p w14:paraId="0D3F6AC5" w14:textId="5AA878C1" w:rsidR="00E43C2E" w:rsidRDefault="00E43C2E">
          <w:pPr>
            <w:pStyle w:val="TOC1"/>
            <w:tabs>
              <w:tab w:val="right" w:leader="dot" w:pos="9926"/>
            </w:tabs>
            <w:rPr>
              <w:noProof/>
            </w:rPr>
          </w:pPr>
          <w:hyperlink w:anchor="_Toc240838951" w:history="1">
            <w:r w:rsidRPr="007910A1">
              <w:rPr>
                <w:rStyle w:val="Hyperlink"/>
                <w:noProof/>
              </w:rPr>
              <w:t>3. System Architecture</w:t>
            </w:r>
            <w:r>
              <w:rPr>
                <w:noProof/>
                <w:webHidden/>
              </w:rPr>
              <w:tab/>
            </w:r>
            <w:r>
              <w:rPr>
                <w:noProof/>
                <w:webHidden/>
              </w:rPr>
              <w:fldChar w:fldCharType="begin"/>
            </w:r>
            <w:r>
              <w:rPr>
                <w:noProof/>
                <w:webHidden/>
              </w:rPr>
              <w:instrText xml:space="preserve"> PAGEREF _Toc240838951 \h </w:instrText>
            </w:r>
            <w:r>
              <w:rPr>
                <w:noProof/>
                <w:webHidden/>
              </w:rPr>
            </w:r>
            <w:r>
              <w:rPr>
                <w:noProof/>
                <w:webHidden/>
              </w:rPr>
              <w:fldChar w:fldCharType="separate"/>
            </w:r>
            <w:r w:rsidR="003F72D5">
              <w:rPr>
                <w:noProof/>
                <w:webHidden/>
              </w:rPr>
              <w:t>4</w:t>
            </w:r>
            <w:r>
              <w:rPr>
                <w:noProof/>
                <w:webHidden/>
              </w:rPr>
              <w:fldChar w:fldCharType="end"/>
            </w:r>
          </w:hyperlink>
        </w:p>
        <w:p w14:paraId="54EFBFC3" w14:textId="430A105B" w:rsidR="00E43C2E" w:rsidRDefault="00E43C2E">
          <w:pPr>
            <w:pStyle w:val="TOC2"/>
            <w:tabs>
              <w:tab w:val="right" w:leader="dot" w:pos="9926"/>
            </w:tabs>
            <w:rPr>
              <w:noProof/>
            </w:rPr>
          </w:pPr>
          <w:hyperlink w:anchor="_Toc240838952" w:history="1">
            <w:r w:rsidRPr="007910A1">
              <w:rPr>
                <w:rStyle w:val="Hyperlink"/>
                <w:noProof/>
              </w:rPr>
              <w:t>3.1 Monitoring Flow</w:t>
            </w:r>
            <w:r>
              <w:rPr>
                <w:noProof/>
                <w:webHidden/>
              </w:rPr>
              <w:tab/>
            </w:r>
            <w:r>
              <w:rPr>
                <w:noProof/>
                <w:webHidden/>
              </w:rPr>
              <w:fldChar w:fldCharType="begin"/>
            </w:r>
            <w:r>
              <w:rPr>
                <w:noProof/>
                <w:webHidden/>
              </w:rPr>
              <w:instrText xml:space="preserve"> PAGEREF _Toc240838952 \h </w:instrText>
            </w:r>
            <w:r>
              <w:rPr>
                <w:noProof/>
                <w:webHidden/>
              </w:rPr>
            </w:r>
            <w:r>
              <w:rPr>
                <w:noProof/>
                <w:webHidden/>
              </w:rPr>
              <w:fldChar w:fldCharType="separate"/>
            </w:r>
            <w:r w:rsidR="003F72D5">
              <w:rPr>
                <w:noProof/>
                <w:webHidden/>
              </w:rPr>
              <w:t>4</w:t>
            </w:r>
            <w:r>
              <w:rPr>
                <w:noProof/>
                <w:webHidden/>
              </w:rPr>
              <w:fldChar w:fldCharType="end"/>
            </w:r>
          </w:hyperlink>
        </w:p>
        <w:p w14:paraId="0C9C7E86" w14:textId="63F27975" w:rsidR="00E43C2E" w:rsidRDefault="00E43C2E">
          <w:pPr>
            <w:pStyle w:val="TOC1"/>
            <w:tabs>
              <w:tab w:val="right" w:leader="dot" w:pos="9926"/>
            </w:tabs>
            <w:rPr>
              <w:noProof/>
            </w:rPr>
          </w:pPr>
          <w:hyperlink w:anchor="_Toc240838953" w:history="1">
            <w:r w:rsidRPr="007910A1">
              <w:rPr>
                <w:rStyle w:val="Hyperlink"/>
                <w:noProof/>
              </w:rPr>
              <w:t>4. API Design and Implementation</w:t>
            </w:r>
            <w:r>
              <w:rPr>
                <w:noProof/>
                <w:webHidden/>
              </w:rPr>
              <w:tab/>
            </w:r>
            <w:r>
              <w:rPr>
                <w:noProof/>
                <w:webHidden/>
              </w:rPr>
              <w:fldChar w:fldCharType="begin"/>
            </w:r>
            <w:r>
              <w:rPr>
                <w:noProof/>
                <w:webHidden/>
              </w:rPr>
              <w:instrText xml:space="preserve"> PAGEREF _Toc240838953 \h </w:instrText>
            </w:r>
            <w:r>
              <w:rPr>
                <w:noProof/>
                <w:webHidden/>
              </w:rPr>
            </w:r>
            <w:r>
              <w:rPr>
                <w:noProof/>
                <w:webHidden/>
              </w:rPr>
              <w:fldChar w:fldCharType="separate"/>
            </w:r>
            <w:r w:rsidR="003F72D5">
              <w:rPr>
                <w:noProof/>
                <w:webHidden/>
              </w:rPr>
              <w:t>4</w:t>
            </w:r>
            <w:r>
              <w:rPr>
                <w:noProof/>
                <w:webHidden/>
              </w:rPr>
              <w:fldChar w:fldCharType="end"/>
            </w:r>
          </w:hyperlink>
        </w:p>
        <w:p w14:paraId="6AAE969F" w14:textId="3CA1CE6A" w:rsidR="00E43C2E" w:rsidRDefault="00E43C2E">
          <w:pPr>
            <w:pStyle w:val="TOC2"/>
            <w:tabs>
              <w:tab w:val="right" w:leader="dot" w:pos="9926"/>
            </w:tabs>
            <w:rPr>
              <w:noProof/>
            </w:rPr>
          </w:pPr>
          <w:hyperlink w:anchor="_Toc240838954" w:history="1">
            <w:r w:rsidRPr="007910A1">
              <w:rPr>
                <w:rStyle w:val="Hyperlink"/>
                <w:noProof/>
              </w:rPr>
              <w:t>4.1 Input Validation and Error Handling</w:t>
            </w:r>
            <w:r>
              <w:rPr>
                <w:noProof/>
                <w:webHidden/>
              </w:rPr>
              <w:tab/>
            </w:r>
            <w:r>
              <w:rPr>
                <w:noProof/>
                <w:webHidden/>
              </w:rPr>
              <w:fldChar w:fldCharType="begin"/>
            </w:r>
            <w:r>
              <w:rPr>
                <w:noProof/>
                <w:webHidden/>
              </w:rPr>
              <w:instrText xml:space="preserve"> PAGEREF _Toc240838954 \h </w:instrText>
            </w:r>
            <w:r>
              <w:rPr>
                <w:noProof/>
                <w:webHidden/>
              </w:rPr>
            </w:r>
            <w:r>
              <w:rPr>
                <w:noProof/>
                <w:webHidden/>
              </w:rPr>
              <w:fldChar w:fldCharType="separate"/>
            </w:r>
            <w:r w:rsidR="003F72D5">
              <w:rPr>
                <w:noProof/>
                <w:webHidden/>
              </w:rPr>
              <w:t>5</w:t>
            </w:r>
            <w:r>
              <w:rPr>
                <w:noProof/>
                <w:webHidden/>
              </w:rPr>
              <w:fldChar w:fldCharType="end"/>
            </w:r>
          </w:hyperlink>
        </w:p>
        <w:p w14:paraId="46D53797" w14:textId="7B90269F" w:rsidR="00E43C2E" w:rsidRDefault="00E43C2E">
          <w:pPr>
            <w:pStyle w:val="TOC2"/>
            <w:tabs>
              <w:tab w:val="right" w:leader="dot" w:pos="9926"/>
            </w:tabs>
            <w:rPr>
              <w:noProof/>
            </w:rPr>
          </w:pPr>
          <w:hyperlink w:anchor="_Toc240838955" w:history="1">
            <w:r w:rsidRPr="007910A1">
              <w:rPr>
                <w:rStyle w:val="Hyperlink"/>
                <w:noProof/>
              </w:rPr>
              <w:t>4.2 Health Classification</w:t>
            </w:r>
            <w:r>
              <w:rPr>
                <w:noProof/>
                <w:webHidden/>
              </w:rPr>
              <w:tab/>
            </w:r>
            <w:r>
              <w:rPr>
                <w:noProof/>
                <w:webHidden/>
              </w:rPr>
              <w:fldChar w:fldCharType="begin"/>
            </w:r>
            <w:r>
              <w:rPr>
                <w:noProof/>
                <w:webHidden/>
              </w:rPr>
              <w:instrText xml:space="preserve"> PAGEREF _Toc240838955 \h </w:instrText>
            </w:r>
            <w:r>
              <w:rPr>
                <w:noProof/>
                <w:webHidden/>
              </w:rPr>
            </w:r>
            <w:r>
              <w:rPr>
                <w:noProof/>
                <w:webHidden/>
              </w:rPr>
              <w:fldChar w:fldCharType="separate"/>
            </w:r>
            <w:r w:rsidR="003F72D5">
              <w:rPr>
                <w:noProof/>
                <w:webHidden/>
              </w:rPr>
              <w:t>5</w:t>
            </w:r>
            <w:r>
              <w:rPr>
                <w:noProof/>
                <w:webHidden/>
              </w:rPr>
              <w:fldChar w:fldCharType="end"/>
            </w:r>
          </w:hyperlink>
        </w:p>
        <w:p w14:paraId="7CC26FEC" w14:textId="36743142" w:rsidR="00E43C2E" w:rsidRDefault="00E43C2E">
          <w:pPr>
            <w:pStyle w:val="TOC2"/>
            <w:tabs>
              <w:tab w:val="right" w:leader="dot" w:pos="9926"/>
            </w:tabs>
            <w:rPr>
              <w:noProof/>
            </w:rPr>
          </w:pPr>
          <w:hyperlink w:anchor="_Toc240838956" w:history="1">
            <w:r w:rsidRPr="007910A1">
              <w:rPr>
                <w:rStyle w:val="Hyperlink"/>
                <w:noProof/>
              </w:rPr>
              <w:t>4.3 Example Monitoring Result</w:t>
            </w:r>
            <w:r>
              <w:rPr>
                <w:noProof/>
                <w:webHidden/>
              </w:rPr>
              <w:tab/>
            </w:r>
            <w:r>
              <w:rPr>
                <w:noProof/>
                <w:webHidden/>
              </w:rPr>
              <w:fldChar w:fldCharType="begin"/>
            </w:r>
            <w:r>
              <w:rPr>
                <w:noProof/>
                <w:webHidden/>
              </w:rPr>
              <w:instrText xml:space="preserve"> PAGEREF _Toc240838956 \h </w:instrText>
            </w:r>
            <w:r>
              <w:rPr>
                <w:noProof/>
                <w:webHidden/>
              </w:rPr>
            </w:r>
            <w:r>
              <w:rPr>
                <w:noProof/>
                <w:webHidden/>
              </w:rPr>
              <w:fldChar w:fldCharType="separate"/>
            </w:r>
            <w:r w:rsidR="003F72D5">
              <w:rPr>
                <w:noProof/>
                <w:webHidden/>
              </w:rPr>
              <w:t>5</w:t>
            </w:r>
            <w:r>
              <w:rPr>
                <w:noProof/>
                <w:webHidden/>
              </w:rPr>
              <w:fldChar w:fldCharType="end"/>
            </w:r>
          </w:hyperlink>
        </w:p>
        <w:p w14:paraId="4A4CA94B" w14:textId="6960370E" w:rsidR="00E43C2E" w:rsidRDefault="00E43C2E">
          <w:pPr>
            <w:pStyle w:val="TOC1"/>
            <w:tabs>
              <w:tab w:val="right" w:leader="dot" w:pos="9926"/>
            </w:tabs>
            <w:rPr>
              <w:noProof/>
            </w:rPr>
          </w:pPr>
          <w:hyperlink w:anchor="_Toc240838957" w:history="1">
            <w:r w:rsidRPr="007910A1">
              <w:rPr>
                <w:rStyle w:val="Hyperlink"/>
                <w:noProof/>
              </w:rPr>
              <w:t>5. Database Design</w:t>
            </w:r>
            <w:r>
              <w:rPr>
                <w:noProof/>
                <w:webHidden/>
              </w:rPr>
              <w:tab/>
            </w:r>
            <w:r>
              <w:rPr>
                <w:noProof/>
                <w:webHidden/>
              </w:rPr>
              <w:fldChar w:fldCharType="begin"/>
            </w:r>
            <w:r>
              <w:rPr>
                <w:noProof/>
                <w:webHidden/>
              </w:rPr>
              <w:instrText xml:space="preserve"> PAGEREF _Toc240838957 \h </w:instrText>
            </w:r>
            <w:r>
              <w:rPr>
                <w:noProof/>
                <w:webHidden/>
              </w:rPr>
            </w:r>
            <w:r>
              <w:rPr>
                <w:noProof/>
                <w:webHidden/>
              </w:rPr>
              <w:fldChar w:fldCharType="separate"/>
            </w:r>
            <w:r w:rsidR="003F72D5">
              <w:rPr>
                <w:noProof/>
                <w:webHidden/>
              </w:rPr>
              <w:t>5</w:t>
            </w:r>
            <w:r>
              <w:rPr>
                <w:noProof/>
                <w:webHidden/>
              </w:rPr>
              <w:fldChar w:fldCharType="end"/>
            </w:r>
          </w:hyperlink>
        </w:p>
        <w:p w14:paraId="7A07861F" w14:textId="7881EE4E" w:rsidR="00E43C2E" w:rsidRDefault="00E43C2E">
          <w:pPr>
            <w:pStyle w:val="TOC1"/>
            <w:tabs>
              <w:tab w:val="right" w:leader="dot" w:pos="9926"/>
            </w:tabs>
            <w:rPr>
              <w:noProof/>
            </w:rPr>
          </w:pPr>
          <w:hyperlink w:anchor="_Toc240838958" w:history="1">
            <w:r w:rsidRPr="007910A1">
              <w:rPr>
                <w:rStyle w:val="Hyperlink"/>
                <w:noProof/>
              </w:rPr>
              <w:t>6. Monitoring Statistics</w:t>
            </w:r>
            <w:r>
              <w:rPr>
                <w:noProof/>
                <w:webHidden/>
              </w:rPr>
              <w:tab/>
            </w:r>
            <w:r>
              <w:rPr>
                <w:noProof/>
                <w:webHidden/>
              </w:rPr>
              <w:fldChar w:fldCharType="begin"/>
            </w:r>
            <w:r>
              <w:rPr>
                <w:noProof/>
                <w:webHidden/>
              </w:rPr>
              <w:instrText xml:space="preserve"> PAGEREF _Toc240838958 \h </w:instrText>
            </w:r>
            <w:r>
              <w:rPr>
                <w:noProof/>
                <w:webHidden/>
              </w:rPr>
            </w:r>
            <w:r>
              <w:rPr>
                <w:noProof/>
                <w:webHidden/>
              </w:rPr>
              <w:fldChar w:fldCharType="separate"/>
            </w:r>
            <w:r w:rsidR="003F72D5">
              <w:rPr>
                <w:noProof/>
                <w:webHidden/>
              </w:rPr>
              <w:t>5</w:t>
            </w:r>
            <w:r>
              <w:rPr>
                <w:noProof/>
                <w:webHidden/>
              </w:rPr>
              <w:fldChar w:fldCharType="end"/>
            </w:r>
          </w:hyperlink>
        </w:p>
        <w:p w14:paraId="0DB15856" w14:textId="3A18AC20" w:rsidR="00E43C2E" w:rsidRDefault="00E43C2E">
          <w:pPr>
            <w:pStyle w:val="TOC1"/>
            <w:tabs>
              <w:tab w:val="right" w:leader="dot" w:pos="9926"/>
            </w:tabs>
            <w:rPr>
              <w:noProof/>
            </w:rPr>
          </w:pPr>
          <w:hyperlink w:anchor="_Toc240838959" w:history="1">
            <w:r w:rsidRPr="007910A1">
              <w:rPr>
                <w:rStyle w:val="Hyperlink"/>
                <w:noProof/>
              </w:rPr>
              <w:t>7. Automated Testing</w:t>
            </w:r>
            <w:r>
              <w:rPr>
                <w:noProof/>
                <w:webHidden/>
              </w:rPr>
              <w:tab/>
            </w:r>
            <w:r>
              <w:rPr>
                <w:noProof/>
                <w:webHidden/>
              </w:rPr>
              <w:fldChar w:fldCharType="begin"/>
            </w:r>
            <w:r>
              <w:rPr>
                <w:noProof/>
                <w:webHidden/>
              </w:rPr>
              <w:instrText xml:space="preserve"> PAGEREF _Toc240838959 \h </w:instrText>
            </w:r>
            <w:r>
              <w:rPr>
                <w:noProof/>
                <w:webHidden/>
              </w:rPr>
            </w:r>
            <w:r>
              <w:rPr>
                <w:noProof/>
                <w:webHidden/>
              </w:rPr>
              <w:fldChar w:fldCharType="separate"/>
            </w:r>
            <w:r w:rsidR="003F72D5">
              <w:rPr>
                <w:noProof/>
                <w:webHidden/>
              </w:rPr>
              <w:t>6</w:t>
            </w:r>
            <w:r>
              <w:rPr>
                <w:noProof/>
                <w:webHidden/>
              </w:rPr>
              <w:fldChar w:fldCharType="end"/>
            </w:r>
          </w:hyperlink>
        </w:p>
        <w:p w14:paraId="6796A57E" w14:textId="3507DEEF" w:rsidR="00E43C2E" w:rsidRDefault="00E43C2E">
          <w:pPr>
            <w:pStyle w:val="TOC1"/>
            <w:tabs>
              <w:tab w:val="right" w:leader="dot" w:pos="9926"/>
            </w:tabs>
            <w:rPr>
              <w:noProof/>
            </w:rPr>
          </w:pPr>
          <w:hyperlink w:anchor="_Toc240838960" w:history="1">
            <w:r w:rsidRPr="007910A1">
              <w:rPr>
                <w:rStyle w:val="Hyperlink"/>
                <w:noProof/>
              </w:rPr>
              <w:t>8. Continuous Integration</w:t>
            </w:r>
            <w:r>
              <w:rPr>
                <w:noProof/>
                <w:webHidden/>
              </w:rPr>
              <w:tab/>
            </w:r>
            <w:r>
              <w:rPr>
                <w:noProof/>
                <w:webHidden/>
              </w:rPr>
              <w:fldChar w:fldCharType="begin"/>
            </w:r>
            <w:r>
              <w:rPr>
                <w:noProof/>
                <w:webHidden/>
              </w:rPr>
              <w:instrText xml:space="preserve"> PAGEREF _Toc240838960 \h </w:instrText>
            </w:r>
            <w:r>
              <w:rPr>
                <w:noProof/>
                <w:webHidden/>
              </w:rPr>
            </w:r>
            <w:r>
              <w:rPr>
                <w:noProof/>
                <w:webHidden/>
              </w:rPr>
              <w:fldChar w:fldCharType="separate"/>
            </w:r>
            <w:r w:rsidR="003F72D5">
              <w:rPr>
                <w:noProof/>
                <w:webHidden/>
              </w:rPr>
              <w:t>6</w:t>
            </w:r>
            <w:r>
              <w:rPr>
                <w:noProof/>
                <w:webHidden/>
              </w:rPr>
              <w:fldChar w:fldCharType="end"/>
            </w:r>
          </w:hyperlink>
        </w:p>
        <w:p w14:paraId="1957D334" w14:textId="45EA608C" w:rsidR="00E43C2E" w:rsidRDefault="00E43C2E">
          <w:pPr>
            <w:pStyle w:val="TOC1"/>
            <w:tabs>
              <w:tab w:val="right" w:leader="dot" w:pos="9926"/>
            </w:tabs>
            <w:rPr>
              <w:noProof/>
            </w:rPr>
          </w:pPr>
          <w:hyperlink w:anchor="_Toc240838961" w:history="1">
            <w:r w:rsidRPr="007910A1">
              <w:rPr>
                <w:rStyle w:val="Hyperlink"/>
                <w:noProof/>
              </w:rPr>
              <w:t>9. Deployment</w:t>
            </w:r>
            <w:r>
              <w:rPr>
                <w:noProof/>
                <w:webHidden/>
              </w:rPr>
              <w:tab/>
            </w:r>
            <w:r>
              <w:rPr>
                <w:noProof/>
                <w:webHidden/>
              </w:rPr>
              <w:fldChar w:fldCharType="begin"/>
            </w:r>
            <w:r>
              <w:rPr>
                <w:noProof/>
                <w:webHidden/>
              </w:rPr>
              <w:instrText xml:space="preserve"> PAGEREF _Toc240838961 \h </w:instrText>
            </w:r>
            <w:r>
              <w:rPr>
                <w:noProof/>
                <w:webHidden/>
              </w:rPr>
            </w:r>
            <w:r>
              <w:rPr>
                <w:noProof/>
                <w:webHidden/>
              </w:rPr>
              <w:fldChar w:fldCharType="separate"/>
            </w:r>
            <w:r w:rsidR="003F72D5">
              <w:rPr>
                <w:noProof/>
                <w:webHidden/>
              </w:rPr>
              <w:t>7</w:t>
            </w:r>
            <w:r>
              <w:rPr>
                <w:noProof/>
                <w:webHidden/>
              </w:rPr>
              <w:fldChar w:fldCharType="end"/>
            </w:r>
          </w:hyperlink>
        </w:p>
        <w:p w14:paraId="594E321A" w14:textId="08C3B4BB" w:rsidR="00E43C2E" w:rsidRDefault="00E43C2E">
          <w:pPr>
            <w:pStyle w:val="TOC1"/>
            <w:tabs>
              <w:tab w:val="right" w:leader="dot" w:pos="9926"/>
            </w:tabs>
            <w:rPr>
              <w:noProof/>
            </w:rPr>
          </w:pPr>
          <w:hyperlink w:anchor="_Toc240838962" w:history="1">
            <w:r w:rsidRPr="007910A1">
              <w:rPr>
                <w:rStyle w:val="Hyperlink"/>
                <w:noProof/>
              </w:rPr>
              <w:t>10. Development Challenges and Solutions</w:t>
            </w:r>
            <w:r>
              <w:rPr>
                <w:noProof/>
                <w:webHidden/>
              </w:rPr>
              <w:tab/>
            </w:r>
            <w:r>
              <w:rPr>
                <w:noProof/>
                <w:webHidden/>
              </w:rPr>
              <w:fldChar w:fldCharType="begin"/>
            </w:r>
            <w:r>
              <w:rPr>
                <w:noProof/>
                <w:webHidden/>
              </w:rPr>
              <w:instrText xml:space="preserve"> PAGEREF _Toc240838962 \h </w:instrText>
            </w:r>
            <w:r>
              <w:rPr>
                <w:noProof/>
                <w:webHidden/>
              </w:rPr>
            </w:r>
            <w:r>
              <w:rPr>
                <w:noProof/>
                <w:webHidden/>
              </w:rPr>
              <w:fldChar w:fldCharType="separate"/>
            </w:r>
            <w:r w:rsidR="003F72D5">
              <w:rPr>
                <w:noProof/>
                <w:webHidden/>
              </w:rPr>
              <w:t>7</w:t>
            </w:r>
            <w:r>
              <w:rPr>
                <w:noProof/>
                <w:webHidden/>
              </w:rPr>
              <w:fldChar w:fldCharType="end"/>
            </w:r>
          </w:hyperlink>
        </w:p>
        <w:p w14:paraId="27E502D6" w14:textId="2DCA783E" w:rsidR="00E43C2E" w:rsidRDefault="00E43C2E">
          <w:pPr>
            <w:pStyle w:val="TOC1"/>
            <w:tabs>
              <w:tab w:val="right" w:leader="dot" w:pos="9926"/>
            </w:tabs>
            <w:rPr>
              <w:noProof/>
            </w:rPr>
          </w:pPr>
          <w:hyperlink w:anchor="_Toc240838963" w:history="1">
            <w:r w:rsidRPr="007910A1">
              <w:rPr>
                <w:rStyle w:val="Hyperlink"/>
                <w:noProof/>
              </w:rPr>
              <w:t>11. Final Result</w:t>
            </w:r>
            <w:r>
              <w:rPr>
                <w:noProof/>
                <w:webHidden/>
              </w:rPr>
              <w:tab/>
            </w:r>
            <w:r>
              <w:rPr>
                <w:noProof/>
                <w:webHidden/>
              </w:rPr>
              <w:fldChar w:fldCharType="begin"/>
            </w:r>
            <w:r>
              <w:rPr>
                <w:noProof/>
                <w:webHidden/>
              </w:rPr>
              <w:instrText xml:space="preserve"> PAGEREF _Toc240838963 \h </w:instrText>
            </w:r>
            <w:r>
              <w:rPr>
                <w:noProof/>
                <w:webHidden/>
              </w:rPr>
            </w:r>
            <w:r>
              <w:rPr>
                <w:noProof/>
                <w:webHidden/>
              </w:rPr>
              <w:fldChar w:fldCharType="separate"/>
            </w:r>
            <w:r w:rsidR="003F72D5">
              <w:rPr>
                <w:noProof/>
                <w:webHidden/>
              </w:rPr>
              <w:t>7</w:t>
            </w:r>
            <w:r>
              <w:rPr>
                <w:noProof/>
                <w:webHidden/>
              </w:rPr>
              <w:fldChar w:fldCharType="end"/>
            </w:r>
          </w:hyperlink>
        </w:p>
        <w:p w14:paraId="17AA9B18" w14:textId="2D48646C" w:rsidR="00E43C2E" w:rsidRDefault="00E43C2E">
          <w:pPr>
            <w:pStyle w:val="TOC2"/>
            <w:tabs>
              <w:tab w:val="right" w:leader="dot" w:pos="9926"/>
            </w:tabs>
            <w:rPr>
              <w:noProof/>
            </w:rPr>
          </w:pPr>
          <w:hyperlink w:anchor="_Toc240838964" w:history="1">
            <w:r w:rsidRPr="007910A1">
              <w:rPr>
                <w:rStyle w:val="Hyperlink"/>
                <w:noProof/>
              </w:rPr>
              <w:t>11.1 Skills Demonstrated</w:t>
            </w:r>
            <w:r>
              <w:rPr>
                <w:noProof/>
                <w:webHidden/>
              </w:rPr>
              <w:tab/>
            </w:r>
            <w:r>
              <w:rPr>
                <w:noProof/>
                <w:webHidden/>
              </w:rPr>
              <w:fldChar w:fldCharType="begin"/>
            </w:r>
            <w:r>
              <w:rPr>
                <w:noProof/>
                <w:webHidden/>
              </w:rPr>
              <w:instrText xml:space="preserve"> PAGEREF _Toc240838964 \h </w:instrText>
            </w:r>
            <w:r>
              <w:rPr>
                <w:noProof/>
                <w:webHidden/>
              </w:rPr>
            </w:r>
            <w:r>
              <w:rPr>
                <w:noProof/>
                <w:webHidden/>
              </w:rPr>
              <w:fldChar w:fldCharType="separate"/>
            </w:r>
            <w:r w:rsidR="003F72D5">
              <w:rPr>
                <w:noProof/>
                <w:webHidden/>
              </w:rPr>
              <w:t>7</w:t>
            </w:r>
            <w:r>
              <w:rPr>
                <w:noProof/>
                <w:webHidden/>
              </w:rPr>
              <w:fldChar w:fldCharType="end"/>
            </w:r>
          </w:hyperlink>
        </w:p>
        <w:p w14:paraId="070CA8E9" w14:textId="5D8E6B3D" w:rsidR="00E43C2E" w:rsidRDefault="00E43C2E">
          <w:pPr>
            <w:pStyle w:val="TOC1"/>
            <w:tabs>
              <w:tab w:val="right" w:leader="dot" w:pos="9926"/>
            </w:tabs>
            <w:rPr>
              <w:noProof/>
            </w:rPr>
          </w:pPr>
          <w:hyperlink w:anchor="_Toc240838965" w:history="1">
            <w:r w:rsidRPr="007910A1">
              <w:rPr>
                <w:rStyle w:val="Hyperlink"/>
                <w:noProof/>
              </w:rPr>
              <w:t>12. Future Improvements</w:t>
            </w:r>
            <w:r>
              <w:rPr>
                <w:noProof/>
                <w:webHidden/>
              </w:rPr>
              <w:tab/>
            </w:r>
            <w:r>
              <w:rPr>
                <w:noProof/>
                <w:webHidden/>
              </w:rPr>
              <w:fldChar w:fldCharType="begin"/>
            </w:r>
            <w:r>
              <w:rPr>
                <w:noProof/>
                <w:webHidden/>
              </w:rPr>
              <w:instrText xml:space="preserve"> PAGEREF _Toc240838965 \h </w:instrText>
            </w:r>
            <w:r>
              <w:rPr>
                <w:noProof/>
                <w:webHidden/>
              </w:rPr>
            </w:r>
            <w:r>
              <w:rPr>
                <w:noProof/>
                <w:webHidden/>
              </w:rPr>
              <w:fldChar w:fldCharType="separate"/>
            </w:r>
            <w:r w:rsidR="003F72D5">
              <w:rPr>
                <w:noProof/>
                <w:webHidden/>
              </w:rPr>
              <w:t>8</w:t>
            </w:r>
            <w:r>
              <w:rPr>
                <w:noProof/>
                <w:webHidden/>
              </w:rPr>
              <w:fldChar w:fldCharType="end"/>
            </w:r>
          </w:hyperlink>
        </w:p>
        <w:p w14:paraId="0C9E5BC3" w14:textId="38D22784" w:rsidR="00E43C2E" w:rsidRDefault="00E43C2E">
          <w:r>
            <w:rPr>
              <w:b/>
              <w:bCs/>
              <w:noProof/>
            </w:rPr>
            <w:fldChar w:fldCharType="end"/>
          </w:r>
        </w:p>
      </w:sdtContent>
    </w:sdt>
    <w:p w14:paraId="569319C3" w14:textId="77777777" w:rsidR="00BB3D7A" w:rsidRDefault="00BB3D7A">
      <w:r>
        <w:br w:type="page"/>
      </w:r>
    </w:p>
    <w:p w14:paraId="45C584AE" w14:textId="77777777" w:rsidR="00F24304" w:rsidRPr="00D420F5" w:rsidRDefault="00F24304"/>
    <w:p w14:paraId="404136F0" w14:textId="77777777" w:rsidR="00F24304" w:rsidRPr="00D420F5" w:rsidRDefault="00000000">
      <w:pPr>
        <w:pStyle w:val="Heading1"/>
        <w:rPr>
          <w:color w:val="auto"/>
        </w:rPr>
      </w:pPr>
      <w:bookmarkStart w:id="0" w:name="_Toc240838946"/>
      <w:r w:rsidRPr="00D420F5">
        <w:rPr>
          <w:color w:val="auto"/>
        </w:rPr>
        <w:t>1. Project Overview</w:t>
      </w:r>
      <w:bookmarkEnd w:id="0"/>
    </w:p>
    <w:p w14:paraId="20E572C6" w14:textId="77777777" w:rsidR="00F24304" w:rsidRPr="00D420F5" w:rsidRDefault="00000000">
      <w:r w:rsidRPr="00D420F5">
        <w:t>HeartbeatSentry is a backend API project developed to gain practical experience with REST API development, external HTTP requests, database integration, automated testing, continuous integration and cloud deployment. The service allows web endpoints to be registered and checked for availability. Each check records the HTTP status, response time and health result, while stored results are used to calculate basic uptime statistics.</w:t>
      </w:r>
    </w:p>
    <w:p w14:paraId="1D70EAC0" w14:textId="77777777" w:rsidR="00F24304" w:rsidRPr="00D420F5" w:rsidRDefault="00000000">
      <w:pPr>
        <w:pStyle w:val="Heading2"/>
        <w:rPr>
          <w:color w:val="auto"/>
        </w:rPr>
      </w:pPr>
      <w:bookmarkStart w:id="1" w:name="_Toc240838947"/>
      <w:r w:rsidRPr="00D420F5">
        <w:rPr>
          <w:color w:val="auto"/>
        </w:rPr>
        <w:t>1.1 Project Objectives</w:t>
      </w:r>
      <w:bookmarkEnd w:id="1"/>
    </w:p>
    <w:p w14:paraId="0FEA92E8" w14:textId="77777777" w:rsidR="00F24304" w:rsidRPr="00D420F5" w:rsidRDefault="00000000">
      <w:pPr>
        <w:pStyle w:val="ListBullet"/>
        <w:spacing w:after="40"/>
      </w:pPr>
      <w:r w:rsidRPr="00D420F5">
        <w:t>Build a structured REST API using Python and FastAPI.</w:t>
      </w:r>
    </w:p>
    <w:p w14:paraId="351288E0" w14:textId="77777777" w:rsidR="00F24304" w:rsidRPr="00D420F5" w:rsidRDefault="00000000">
      <w:pPr>
        <w:pStyle w:val="ListBullet"/>
        <w:spacing w:after="40"/>
      </w:pPr>
      <w:r w:rsidRPr="00D420F5">
        <w:t>Perform real HTTP health checks against registered web endpoints.</w:t>
      </w:r>
    </w:p>
    <w:p w14:paraId="2319D4DD" w14:textId="77777777" w:rsidR="00F24304" w:rsidRPr="00D420F5" w:rsidRDefault="00000000">
      <w:pPr>
        <w:pStyle w:val="ListBullet"/>
        <w:spacing w:after="40"/>
      </w:pPr>
      <w:r w:rsidRPr="00D420F5">
        <w:t>Store endpoint and monitoring history in a relational database.</w:t>
      </w:r>
    </w:p>
    <w:p w14:paraId="3107F3CF" w14:textId="77777777" w:rsidR="00F24304" w:rsidRPr="00D420F5" w:rsidRDefault="00000000">
      <w:pPr>
        <w:pStyle w:val="ListBullet"/>
        <w:spacing w:after="40"/>
      </w:pPr>
      <w:r w:rsidRPr="00D420F5">
        <w:t>Calculate useful monitoring statistics from saved check results.</w:t>
      </w:r>
    </w:p>
    <w:p w14:paraId="192117A8" w14:textId="77777777" w:rsidR="00F24304" w:rsidRPr="00D420F5" w:rsidRDefault="00000000">
      <w:pPr>
        <w:pStyle w:val="ListBullet"/>
        <w:spacing w:after="40"/>
      </w:pPr>
      <w:r w:rsidRPr="00D420F5">
        <w:t>Write automated tests for normal, invalid and failure scenarios.</w:t>
      </w:r>
    </w:p>
    <w:p w14:paraId="25953823" w14:textId="77777777" w:rsidR="00F24304" w:rsidRPr="00D420F5" w:rsidRDefault="00000000">
      <w:pPr>
        <w:pStyle w:val="ListBullet"/>
        <w:spacing w:after="40"/>
      </w:pPr>
      <w:r w:rsidRPr="00D420F5">
        <w:t>Set up continuous integration so tests run automatically on repository changes.</w:t>
      </w:r>
    </w:p>
    <w:p w14:paraId="689761B7" w14:textId="77777777" w:rsidR="00F24304" w:rsidRPr="00D420F5" w:rsidRDefault="00000000">
      <w:pPr>
        <w:pStyle w:val="ListBullet"/>
        <w:spacing w:after="40"/>
      </w:pPr>
      <w:r w:rsidRPr="00D420F5">
        <w:t>Deploy the API publicly and connect it to a hosted PostgreSQL database.</w:t>
      </w:r>
    </w:p>
    <w:p w14:paraId="128CA2DE" w14:textId="77777777" w:rsidR="00F24304" w:rsidRPr="00D420F5" w:rsidRDefault="00000000">
      <w:pPr>
        <w:pStyle w:val="Heading2"/>
        <w:rPr>
          <w:color w:val="auto"/>
        </w:rPr>
      </w:pPr>
      <w:bookmarkStart w:id="2" w:name="_Toc240838948"/>
      <w:r w:rsidRPr="00D420F5">
        <w:rPr>
          <w:color w:val="auto"/>
        </w:rPr>
        <w:t>1.2 Scope</w:t>
      </w:r>
      <w:bookmarkEnd w:id="2"/>
    </w:p>
    <w:p w14:paraId="3850DC04" w14:textId="77777777" w:rsidR="00F24304" w:rsidRDefault="00000000">
      <w:r w:rsidRPr="00D420F5">
        <w:t>The current version focuses on the backend monitoring workflow rather than a custom frontend. FastAPI's Swagger interface is used to demonstrate and test the API. The project supports endpoint registration, manual health checks, monitoring history and statistics. Scheduled monitoring, alert notifications, authentication and containerisation are outside the current scope and are listed as possible future improvements.</w:t>
      </w:r>
    </w:p>
    <w:p w14:paraId="2AF7964A" w14:textId="1C5A6BD3" w:rsidR="00040355" w:rsidRPr="00D420F5" w:rsidRDefault="00040355" w:rsidP="00040355">
      <w:pPr>
        <w:pStyle w:val="Heading2"/>
        <w:rPr>
          <w:color w:val="auto"/>
        </w:rPr>
      </w:pPr>
      <w:bookmarkStart w:id="3" w:name="_Toc240838949"/>
      <w:r w:rsidRPr="00D420F5">
        <w:rPr>
          <w:color w:val="auto"/>
        </w:rPr>
        <w:t xml:space="preserve">1.2 </w:t>
      </w:r>
      <w:r>
        <w:rPr>
          <w:color w:val="auto"/>
        </w:rPr>
        <w:t>P</w:t>
      </w:r>
      <w:r w:rsidR="001518EB">
        <w:rPr>
          <w:color w:val="auto"/>
        </w:rPr>
        <w:t>ublic Endpoints</w:t>
      </w:r>
      <w:bookmarkEnd w:id="3"/>
    </w:p>
    <w:p w14:paraId="5137315F" w14:textId="6CAF6E24" w:rsidR="00040355" w:rsidRDefault="00040355" w:rsidP="00040355">
      <w:r>
        <w:t xml:space="preserve">Live API: </w:t>
      </w:r>
      <w:hyperlink r:id="rId8" w:history="1">
        <w:r w:rsidRPr="00706530">
          <w:rPr>
            <w:rStyle w:val="Hyperlink"/>
          </w:rPr>
          <w:t>https://heartbeatsentry.onrender.com</w:t>
        </w:r>
      </w:hyperlink>
    </w:p>
    <w:p w14:paraId="6A53F7FC" w14:textId="15564653" w:rsidR="00040355" w:rsidRDefault="00040355" w:rsidP="00040355">
      <w:r>
        <w:t xml:space="preserve">Interactive API documentation: </w:t>
      </w:r>
      <w:hyperlink r:id="rId9" w:history="1">
        <w:r w:rsidRPr="00706530">
          <w:rPr>
            <w:rStyle w:val="Hyperlink"/>
          </w:rPr>
          <w:t>https://heartbeatsentry.onrender.com/docs</w:t>
        </w:r>
      </w:hyperlink>
    </w:p>
    <w:p w14:paraId="6B28C48F" w14:textId="5EA26037" w:rsidR="001518EB" w:rsidRPr="00D420F5" w:rsidRDefault="001518EB" w:rsidP="001518EB">
      <w:pPr>
        <w:pStyle w:val="SmallNote"/>
        <w:rPr>
          <w:color w:val="auto"/>
        </w:rPr>
      </w:pPr>
      <w:r>
        <w:rPr>
          <w:color w:val="auto"/>
        </w:rPr>
        <w:t>T</w:t>
      </w:r>
      <w:r w:rsidRPr="00D420F5">
        <w:rPr>
          <w:color w:val="auto"/>
        </w:rPr>
        <w:t>he project uses a free Render instance, so the first request after a period of inactivity may take longer while the service starts.</w:t>
      </w:r>
    </w:p>
    <w:p w14:paraId="1115563B" w14:textId="77777777" w:rsidR="00F24304" w:rsidRPr="00D420F5" w:rsidRDefault="00000000">
      <w:pPr>
        <w:pStyle w:val="Heading1"/>
        <w:rPr>
          <w:color w:val="auto"/>
        </w:rPr>
      </w:pPr>
      <w:bookmarkStart w:id="4" w:name="_Toc240838950"/>
      <w:r w:rsidRPr="00D420F5">
        <w:rPr>
          <w:color w:val="auto"/>
        </w:rPr>
        <w:t>2. Technology Stack</w:t>
      </w:r>
      <w:bookmarkEnd w:id="4"/>
    </w:p>
    <w:tbl>
      <w:tblPr>
        <w:tblStyle w:val="TableGrid"/>
        <w:tblW w:w="0" w:type="auto"/>
        <w:jc w:val="center"/>
        <w:tblLook w:val="04A0" w:firstRow="1" w:lastRow="0" w:firstColumn="1" w:lastColumn="0" w:noHBand="0" w:noVBand="1"/>
      </w:tblPr>
      <w:tblGrid>
        <w:gridCol w:w="2448"/>
        <w:gridCol w:w="6912"/>
      </w:tblGrid>
      <w:tr w:rsidR="00F24304" w:rsidRPr="00D420F5" w14:paraId="5DC9C787" w14:textId="77777777" w:rsidTr="00040355">
        <w:trPr>
          <w:jc w:val="center"/>
        </w:trPr>
        <w:tc>
          <w:tcPr>
            <w:tcW w:w="2448" w:type="dxa"/>
            <w:vAlign w:val="center"/>
          </w:tcPr>
          <w:p w14:paraId="7A99C190" w14:textId="77777777" w:rsidR="00F24304" w:rsidRPr="00D420F5" w:rsidRDefault="00000000">
            <w:r w:rsidRPr="00D420F5">
              <w:rPr>
                <w:b/>
                <w:sz w:val="19"/>
              </w:rPr>
              <w:t>Technology</w:t>
            </w:r>
          </w:p>
        </w:tc>
        <w:tc>
          <w:tcPr>
            <w:tcW w:w="6912" w:type="dxa"/>
            <w:vAlign w:val="center"/>
          </w:tcPr>
          <w:p w14:paraId="77A3B0FD" w14:textId="77777777" w:rsidR="00F24304" w:rsidRPr="00D420F5" w:rsidRDefault="00000000">
            <w:r w:rsidRPr="00D420F5">
              <w:rPr>
                <w:b/>
                <w:sz w:val="19"/>
              </w:rPr>
              <w:t>Purpose</w:t>
            </w:r>
          </w:p>
        </w:tc>
      </w:tr>
      <w:tr w:rsidR="00F24304" w:rsidRPr="00D420F5" w14:paraId="3BC4DDC6" w14:textId="77777777">
        <w:trPr>
          <w:jc w:val="center"/>
        </w:trPr>
        <w:tc>
          <w:tcPr>
            <w:tcW w:w="2448" w:type="dxa"/>
            <w:vAlign w:val="center"/>
          </w:tcPr>
          <w:p w14:paraId="20F87C5B" w14:textId="77777777" w:rsidR="00F24304" w:rsidRPr="00D420F5" w:rsidRDefault="00000000">
            <w:r w:rsidRPr="00D420F5">
              <w:rPr>
                <w:sz w:val="19"/>
              </w:rPr>
              <w:t>Python</w:t>
            </w:r>
          </w:p>
        </w:tc>
        <w:tc>
          <w:tcPr>
            <w:tcW w:w="6912" w:type="dxa"/>
            <w:vAlign w:val="center"/>
          </w:tcPr>
          <w:p w14:paraId="77C781A0" w14:textId="77777777" w:rsidR="00F24304" w:rsidRPr="00D420F5" w:rsidRDefault="00000000">
            <w:r w:rsidRPr="00D420F5">
              <w:rPr>
                <w:sz w:val="19"/>
              </w:rPr>
              <w:t>Core backend language</w:t>
            </w:r>
          </w:p>
        </w:tc>
      </w:tr>
      <w:tr w:rsidR="00F24304" w:rsidRPr="00D420F5" w14:paraId="3D646B92" w14:textId="77777777">
        <w:trPr>
          <w:jc w:val="center"/>
        </w:trPr>
        <w:tc>
          <w:tcPr>
            <w:tcW w:w="2448" w:type="dxa"/>
            <w:vAlign w:val="center"/>
          </w:tcPr>
          <w:p w14:paraId="0A7CB825" w14:textId="77777777" w:rsidR="00F24304" w:rsidRPr="00D420F5" w:rsidRDefault="00000000">
            <w:r w:rsidRPr="00D420F5">
              <w:rPr>
                <w:sz w:val="19"/>
              </w:rPr>
              <w:t>FastAPI</w:t>
            </w:r>
          </w:p>
        </w:tc>
        <w:tc>
          <w:tcPr>
            <w:tcW w:w="6912" w:type="dxa"/>
            <w:vAlign w:val="center"/>
          </w:tcPr>
          <w:p w14:paraId="6DB1144B" w14:textId="77777777" w:rsidR="00F24304" w:rsidRPr="00D420F5" w:rsidRDefault="00000000">
            <w:r w:rsidRPr="00D420F5">
              <w:rPr>
                <w:sz w:val="19"/>
              </w:rPr>
              <w:t>REST API framework and OpenAPI documentation</w:t>
            </w:r>
          </w:p>
        </w:tc>
      </w:tr>
      <w:tr w:rsidR="00F24304" w:rsidRPr="00D420F5" w14:paraId="4F498987" w14:textId="77777777">
        <w:trPr>
          <w:jc w:val="center"/>
        </w:trPr>
        <w:tc>
          <w:tcPr>
            <w:tcW w:w="2448" w:type="dxa"/>
            <w:vAlign w:val="center"/>
          </w:tcPr>
          <w:p w14:paraId="507F9049" w14:textId="77777777" w:rsidR="00F24304" w:rsidRPr="00D420F5" w:rsidRDefault="00000000">
            <w:r w:rsidRPr="00D420F5">
              <w:rPr>
                <w:sz w:val="19"/>
              </w:rPr>
              <w:t>Pydantic</w:t>
            </w:r>
          </w:p>
        </w:tc>
        <w:tc>
          <w:tcPr>
            <w:tcW w:w="6912" w:type="dxa"/>
            <w:vAlign w:val="center"/>
          </w:tcPr>
          <w:p w14:paraId="48CF2EF7" w14:textId="77777777" w:rsidR="00F24304" w:rsidRPr="00D420F5" w:rsidRDefault="00000000">
            <w:r w:rsidRPr="00D420F5">
              <w:rPr>
                <w:sz w:val="19"/>
              </w:rPr>
              <w:t>Request and URL validation</w:t>
            </w:r>
          </w:p>
        </w:tc>
      </w:tr>
      <w:tr w:rsidR="00F24304" w:rsidRPr="00D420F5" w14:paraId="1D4B3249" w14:textId="77777777">
        <w:trPr>
          <w:jc w:val="center"/>
        </w:trPr>
        <w:tc>
          <w:tcPr>
            <w:tcW w:w="2448" w:type="dxa"/>
            <w:vAlign w:val="center"/>
          </w:tcPr>
          <w:p w14:paraId="532DEB0A" w14:textId="77777777" w:rsidR="00F24304" w:rsidRPr="00D420F5" w:rsidRDefault="00000000">
            <w:r w:rsidRPr="00D420F5">
              <w:rPr>
                <w:sz w:val="19"/>
              </w:rPr>
              <w:t>HTTPX</w:t>
            </w:r>
          </w:p>
        </w:tc>
        <w:tc>
          <w:tcPr>
            <w:tcW w:w="6912" w:type="dxa"/>
            <w:vAlign w:val="center"/>
          </w:tcPr>
          <w:p w14:paraId="239EC729" w14:textId="77777777" w:rsidR="00F24304" w:rsidRPr="00D420F5" w:rsidRDefault="00000000">
            <w:r w:rsidRPr="00D420F5">
              <w:rPr>
                <w:sz w:val="19"/>
              </w:rPr>
              <w:t>HTTP requests to monitored endpoints</w:t>
            </w:r>
          </w:p>
        </w:tc>
      </w:tr>
      <w:tr w:rsidR="00F24304" w:rsidRPr="00D420F5" w14:paraId="47E67CCE" w14:textId="77777777">
        <w:trPr>
          <w:jc w:val="center"/>
        </w:trPr>
        <w:tc>
          <w:tcPr>
            <w:tcW w:w="2448" w:type="dxa"/>
            <w:vAlign w:val="center"/>
          </w:tcPr>
          <w:p w14:paraId="68D4CB72" w14:textId="77777777" w:rsidR="00F24304" w:rsidRPr="00D420F5" w:rsidRDefault="00000000">
            <w:r w:rsidRPr="00D420F5">
              <w:rPr>
                <w:sz w:val="19"/>
              </w:rPr>
              <w:t>SQLAlchemy</w:t>
            </w:r>
          </w:p>
        </w:tc>
        <w:tc>
          <w:tcPr>
            <w:tcW w:w="6912" w:type="dxa"/>
            <w:vAlign w:val="center"/>
          </w:tcPr>
          <w:p w14:paraId="468DC5B5" w14:textId="77777777" w:rsidR="00F24304" w:rsidRPr="00D420F5" w:rsidRDefault="00000000">
            <w:r w:rsidRPr="00D420F5">
              <w:rPr>
                <w:sz w:val="19"/>
              </w:rPr>
              <w:t>ORM and database access</w:t>
            </w:r>
          </w:p>
        </w:tc>
      </w:tr>
      <w:tr w:rsidR="00F24304" w:rsidRPr="00D420F5" w14:paraId="56630B55" w14:textId="77777777">
        <w:trPr>
          <w:jc w:val="center"/>
        </w:trPr>
        <w:tc>
          <w:tcPr>
            <w:tcW w:w="2448" w:type="dxa"/>
            <w:vAlign w:val="center"/>
          </w:tcPr>
          <w:p w14:paraId="704ED2AF" w14:textId="77777777" w:rsidR="00F24304" w:rsidRPr="00D420F5" w:rsidRDefault="00000000">
            <w:r w:rsidRPr="00D420F5">
              <w:rPr>
                <w:sz w:val="19"/>
              </w:rPr>
              <w:t>SQLite</w:t>
            </w:r>
          </w:p>
        </w:tc>
        <w:tc>
          <w:tcPr>
            <w:tcW w:w="6912" w:type="dxa"/>
            <w:vAlign w:val="center"/>
          </w:tcPr>
          <w:p w14:paraId="1AF57A57" w14:textId="77777777" w:rsidR="00F24304" w:rsidRPr="00D420F5" w:rsidRDefault="00000000">
            <w:r w:rsidRPr="00D420F5">
              <w:rPr>
                <w:sz w:val="19"/>
              </w:rPr>
              <w:t>Default local development database</w:t>
            </w:r>
          </w:p>
        </w:tc>
      </w:tr>
      <w:tr w:rsidR="00F24304" w:rsidRPr="00D420F5" w14:paraId="2F4C44E0" w14:textId="77777777">
        <w:trPr>
          <w:jc w:val="center"/>
        </w:trPr>
        <w:tc>
          <w:tcPr>
            <w:tcW w:w="2448" w:type="dxa"/>
            <w:vAlign w:val="center"/>
          </w:tcPr>
          <w:p w14:paraId="30B6B0C5" w14:textId="77777777" w:rsidR="00F24304" w:rsidRPr="00D420F5" w:rsidRDefault="00000000">
            <w:r w:rsidRPr="00D420F5">
              <w:rPr>
                <w:sz w:val="19"/>
              </w:rPr>
              <w:t>PostgreSQL / Neon</w:t>
            </w:r>
          </w:p>
        </w:tc>
        <w:tc>
          <w:tcPr>
            <w:tcW w:w="6912" w:type="dxa"/>
            <w:vAlign w:val="center"/>
          </w:tcPr>
          <w:p w14:paraId="6BA836D4" w14:textId="77777777" w:rsidR="00F24304" w:rsidRPr="00D420F5" w:rsidRDefault="00000000">
            <w:r w:rsidRPr="00D420F5">
              <w:rPr>
                <w:sz w:val="19"/>
              </w:rPr>
              <w:t>Hosted production database</w:t>
            </w:r>
          </w:p>
        </w:tc>
      </w:tr>
      <w:tr w:rsidR="00F24304" w:rsidRPr="00D420F5" w14:paraId="7C28DD5A" w14:textId="77777777">
        <w:trPr>
          <w:jc w:val="center"/>
        </w:trPr>
        <w:tc>
          <w:tcPr>
            <w:tcW w:w="2448" w:type="dxa"/>
            <w:vAlign w:val="center"/>
          </w:tcPr>
          <w:p w14:paraId="1BFB018C" w14:textId="77777777" w:rsidR="00F24304" w:rsidRPr="00D420F5" w:rsidRDefault="00000000">
            <w:r w:rsidRPr="00D420F5">
              <w:rPr>
                <w:sz w:val="19"/>
              </w:rPr>
              <w:t>Pytest</w:t>
            </w:r>
          </w:p>
        </w:tc>
        <w:tc>
          <w:tcPr>
            <w:tcW w:w="6912" w:type="dxa"/>
            <w:vAlign w:val="center"/>
          </w:tcPr>
          <w:p w14:paraId="077705DE" w14:textId="77777777" w:rsidR="00F24304" w:rsidRPr="00D420F5" w:rsidRDefault="00000000">
            <w:r w:rsidRPr="00D420F5">
              <w:rPr>
                <w:sz w:val="19"/>
              </w:rPr>
              <w:t>Automated backend testing</w:t>
            </w:r>
          </w:p>
        </w:tc>
      </w:tr>
      <w:tr w:rsidR="00F24304" w:rsidRPr="00D420F5" w14:paraId="5FF6BFF8" w14:textId="77777777">
        <w:trPr>
          <w:jc w:val="center"/>
        </w:trPr>
        <w:tc>
          <w:tcPr>
            <w:tcW w:w="2448" w:type="dxa"/>
            <w:vAlign w:val="center"/>
          </w:tcPr>
          <w:p w14:paraId="46C0BF61" w14:textId="77777777" w:rsidR="00F24304" w:rsidRPr="00D420F5" w:rsidRDefault="00000000">
            <w:r w:rsidRPr="00D420F5">
              <w:rPr>
                <w:sz w:val="19"/>
              </w:rPr>
              <w:t>GitHub Actions</w:t>
            </w:r>
          </w:p>
        </w:tc>
        <w:tc>
          <w:tcPr>
            <w:tcW w:w="6912" w:type="dxa"/>
            <w:vAlign w:val="center"/>
          </w:tcPr>
          <w:p w14:paraId="6B7AC57A" w14:textId="77777777" w:rsidR="00F24304" w:rsidRPr="00D420F5" w:rsidRDefault="00000000">
            <w:r w:rsidRPr="00D420F5">
              <w:rPr>
                <w:sz w:val="19"/>
              </w:rPr>
              <w:t>Continuous integration</w:t>
            </w:r>
          </w:p>
        </w:tc>
      </w:tr>
      <w:tr w:rsidR="00F24304" w:rsidRPr="00D420F5" w14:paraId="194829DC" w14:textId="77777777">
        <w:trPr>
          <w:jc w:val="center"/>
        </w:trPr>
        <w:tc>
          <w:tcPr>
            <w:tcW w:w="2448" w:type="dxa"/>
            <w:vAlign w:val="center"/>
          </w:tcPr>
          <w:p w14:paraId="182F879B" w14:textId="77777777" w:rsidR="00F24304" w:rsidRPr="00D420F5" w:rsidRDefault="00000000">
            <w:r w:rsidRPr="00D420F5">
              <w:rPr>
                <w:sz w:val="19"/>
              </w:rPr>
              <w:t>Render</w:t>
            </w:r>
          </w:p>
        </w:tc>
        <w:tc>
          <w:tcPr>
            <w:tcW w:w="6912" w:type="dxa"/>
            <w:vAlign w:val="center"/>
          </w:tcPr>
          <w:p w14:paraId="7271F81B" w14:textId="77777777" w:rsidR="00F24304" w:rsidRPr="00D420F5" w:rsidRDefault="00000000">
            <w:r w:rsidRPr="00D420F5">
              <w:rPr>
                <w:sz w:val="19"/>
              </w:rPr>
              <w:t>Public FastAPI deployment</w:t>
            </w:r>
          </w:p>
        </w:tc>
      </w:tr>
      <w:tr w:rsidR="00F24304" w:rsidRPr="00D420F5" w14:paraId="72B8215D" w14:textId="77777777">
        <w:trPr>
          <w:jc w:val="center"/>
        </w:trPr>
        <w:tc>
          <w:tcPr>
            <w:tcW w:w="2448" w:type="dxa"/>
            <w:vAlign w:val="center"/>
          </w:tcPr>
          <w:p w14:paraId="007A8EC1" w14:textId="77777777" w:rsidR="00F24304" w:rsidRPr="00D420F5" w:rsidRDefault="00000000">
            <w:r w:rsidRPr="00D420F5">
              <w:rPr>
                <w:sz w:val="19"/>
              </w:rPr>
              <w:t>Git / GitHub</w:t>
            </w:r>
          </w:p>
        </w:tc>
        <w:tc>
          <w:tcPr>
            <w:tcW w:w="6912" w:type="dxa"/>
            <w:vAlign w:val="center"/>
          </w:tcPr>
          <w:p w14:paraId="78C32D92" w14:textId="77777777" w:rsidR="00F24304" w:rsidRPr="00D420F5" w:rsidRDefault="00000000">
            <w:r w:rsidRPr="00D420F5">
              <w:rPr>
                <w:sz w:val="19"/>
              </w:rPr>
              <w:t>Version control and repository hosting</w:t>
            </w:r>
          </w:p>
        </w:tc>
      </w:tr>
    </w:tbl>
    <w:p w14:paraId="1D471A7D" w14:textId="14B3AE67" w:rsidR="00040355" w:rsidRDefault="00040355">
      <w:pPr>
        <w:rPr>
          <w:rFonts w:asciiTheme="majorHAnsi" w:eastAsiaTheme="majorEastAsia" w:hAnsiTheme="majorHAnsi" w:cstheme="majorBidi"/>
          <w:b/>
          <w:bCs/>
          <w:sz w:val="36"/>
          <w:szCs w:val="28"/>
        </w:rPr>
      </w:pPr>
    </w:p>
    <w:p w14:paraId="142845E3" w14:textId="197E4C70" w:rsidR="00F24304" w:rsidRPr="00D420F5" w:rsidRDefault="00000000">
      <w:pPr>
        <w:pStyle w:val="Heading1"/>
        <w:rPr>
          <w:color w:val="auto"/>
        </w:rPr>
      </w:pPr>
      <w:bookmarkStart w:id="5" w:name="_Toc240838951"/>
      <w:r w:rsidRPr="00D420F5">
        <w:rPr>
          <w:color w:val="auto"/>
        </w:rPr>
        <w:t>3. System Architecture</w:t>
      </w:r>
      <w:bookmarkEnd w:id="5"/>
    </w:p>
    <w:p w14:paraId="680DC86A" w14:textId="77777777" w:rsidR="00F24304" w:rsidRPr="00D420F5" w:rsidRDefault="00000000">
      <w:r w:rsidRPr="00D420F5">
        <w:t>HeartbeatSentry separates the API, monitoring logic and persistence layer. The deployed FastAPI application runs on Render, performs outbound checks with HTTPX and stores application data in Neon PostgreSQL through SQLAlchemy.</w:t>
      </w:r>
    </w:p>
    <w:p w14:paraId="76FB3F09" w14:textId="3244A476" w:rsidR="00F24304" w:rsidRPr="00D420F5" w:rsidRDefault="00040355">
      <w:r>
        <w:rPr>
          <w:noProof/>
        </w:rPr>
        <w:drawing>
          <wp:inline distT="0" distB="0" distL="0" distR="0" wp14:anchorId="0E662421" wp14:editId="335CE7C5">
            <wp:extent cx="6309360" cy="3921125"/>
            <wp:effectExtent l="0" t="0" r="0" b="3175"/>
            <wp:docPr id="201713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30255" name=""/>
                    <pic:cNvPicPr/>
                  </pic:nvPicPr>
                  <pic:blipFill>
                    <a:blip r:embed="rId10"/>
                    <a:stretch>
                      <a:fillRect/>
                    </a:stretch>
                  </pic:blipFill>
                  <pic:spPr>
                    <a:xfrm>
                      <a:off x="0" y="0"/>
                      <a:ext cx="6309360" cy="3921125"/>
                    </a:xfrm>
                    <a:prstGeom prst="rect">
                      <a:avLst/>
                    </a:prstGeom>
                  </pic:spPr>
                </pic:pic>
              </a:graphicData>
            </a:graphic>
          </wp:inline>
        </w:drawing>
      </w:r>
    </w:p>
    <w:p w14:paraId="1FAE2E9D" w14:textId="77777777" w:rsidR="00F24304" w:rsidRPr="00D420F5" w:rsidRDefault="00000000">
      <w:pPr>
        <w:pStyle w:val="Heading2"/>
        <w:rPr>
          <w:color w:val="auto"/>
        </w:rPr>
      </w:pPr>
      <w:bookmarkStart w:id="6" w:name="_Toc240838952"/>
      <w:r w:rsidRPr="00D420F5">
        <w:rPr>
          <w:color w:val="auto"/>
        </w:rPr>
        <w:t>3.1 Monitoring Flow</w:t>
      </w:r>
      <w:bookmarkEnd w:id="6"/>
    </w:p>
    <w:p w14:paraId="783EF7B3" w14:textId="77777777" w:rsidR="00F24304" w:rsidRPr="00D420F5" w:rsidRDefault="00000000">
      <w:pPr>
        <w:pStyle w:val="ListNumber"/>
        <w:spacing w:after="40"/>
      </w:pPr>
      <w:r w:rsidRPr="00D420F5">
        <w:t>A client registers a URL through the API.</w:t>
      </w:r>
    </w:p>
    <w:p w14:paraId="22B196D9" w14:textId="77777777" w:rsidR="00F24304" w:rsidRPr="00D420F5" w:rsidRDefault="00000000">
      <w:pPr>
        <w:pStyle w:val="ListNumber"/>
        <w:spacing w:after="40"/>
      </w:pPr>
      <w:r w:rsidRPr="00D420F5">
        <w:t>HeartbeatSentry stores the endpoint in the database.</w:t>
      </w:r>
    </w:p>
    <w:p w14:paraId="11F4D063" w14:textId="77777777" w:rsidR="00F24304" w:rsidRPr="00D420F5" w:rsidRDefault="00000000">
      <w:pPr>
        <w:pStyle w:val="ListNumber"/>
        <w:spacing w:after="40"/>
      </w:pPr>
      <w:r w:rsidRPr="00D420F5">
        <w:t>A health-check request triggers HTTPX to send a real HTTP request to the registered URL.</w:t>
      </w:r>
    </w:p>
    <w:p w14:paraId="77EB195D" w14:textId="77777777" w:rsidR="00F24304" w:rsidRPr="00D420F5" w:rsidRDefault="00000000">
      <w:pPr>
        <w:pStyle w:val="ListNumber"/>
        <w:spacing w:after="40"/>
      </w:pPr>
      <w:r w:rsidRPr="00D420F5">
        <w:t>The service records the HTTP status code, response time and any request error.</w:t>
      </w:r>
    </w:p>
    <w:p w14:paraId="1138F5DB" w14:textId="77777777" w:rsidR="00F24304" w:rsidRPr="00D420F5" w:rsidRDefault="00000000">
      <w:pPr>
        <w:pStyle w:val="ListNumber"/>
        <w:spacing w:after="40"/>
      </w:pPr>
      <w:r w:rsidRPr="00D420F5">
        <w:t>The result is classified as healthy or unhealthy and stored as monitoring history.</w:t>
      </w:r>
    </w:p>
    <w:p w14:paraId="513C89C8" w14:textId="77777777" w:rsidR="00F24304" w:rsidRPr="00D420F5" w:rsidRDefault="00000000">
      <w:pPr>
        <w:pStyle w:val="ListNumber"/>
        <w:spacing w:after="40"/>
      </w:pPr>
      <w:r w:rsidRPr="00D420F5">
        <w:t>Statistics are calculated from stored checks and returned through the API.</w:t>
      </w:r>
    </w:p>
    <w:p w14:paraId="1A7E927A" w14:textId="77777777" w:rsidR="00F24304" w:rsidRPr="00D420F5" w:rsidRDefault="00000000">
      <w:pPr>
        <w:pStyle w:val="Heading1"/>
        <w:rPr>
          <w:color w:val="auto"/>
        </w:rPr>
      </w:pPr>
      <w:bookmarkStart w:id="7" w:name="_Toc240838953"/>
      <w:r w:rsidRPr="00D420F5">
        <w:rPr>
          <w:color w:val="auto"/>
        </w:rPr>
        <w:t>4. API Design and Implementation</w:t>
      </w:r>
      <w:bookmarkEnd w:id="7"/>
    </w:p>
    <w:p w14:paraId="04C61D7A" w14:textId="77777777" w:rsidR="00F24304" w:rsidRPr="00D420F5" w:rsidRDefault="00000000">
      <w:r w:rsidRPr="00D420F5">
        <w:t>The API is divided into a small set of endpoints that cover service health, endpoint registration, monitoring and statistics. FastAPI also generates interactive OpenAPI documentation automatically at /docs.</w:t>
      </w:r>
    </w:p>
    <w:tbl>
      <w:tblPr>
        <w:tblStyle w:val="TableGrid"/>
        <w:tblW w:w="0" w:type="auto"/>
        <w:jc w:val="center"/>
        <w:tblLook w:val="04A0" w:firstRow="1" w:lastRow="0" w:firstColumn="1" w:lastColumn="0" w:noHBand="0" w:noVBand="1"/>
      </w:tblPr>
      <w:tblGrid>
        <w:gridCol w:w="1152"/>
        <w:gridCol w:w="3888"/>
        <w:gridCol w:w="4464"/>
      </w:tblGrid>
      <w:tr w:rsidR="00F24304" w:rsidRPr="00D420F5" w14:paraId="205DF6D9" w14:textId="77777777" w:rsidTr="00040355">
        <w:trPr>
          <w:jc w:val="center"/>
        </w:trPr>
        <w:tc>
          <w:tcPr>
            <w:tcW w:w="1152" w:type="dxa"/>
            <w:vAlign w:val="center"/>
          </w:tcPr>
          <w:p w14:paraId="3F658BEA" w14:textId="77777777" w:rsidR="00F24304" w:rsidRPr="00D420F5" w:rsidRDefault="00000000">
            <w:r w:rsidRPr="00D420F5">
              <w:rPr>
                <w:b/>
                <w:sz w:val="19"/>
              </w:rPr>
              <w:t>Method</w:t>
            </w:r>
          </w:p>
        </w:tc>
        <w:tc>
          <w:tcPr>
            <w:tcW w:w="3888" w:type="dxa"/>
            <w:vAlign w:val="center"/>
          </w:tcPr>
          <w:p w14:paraId="35B56B7F" w14:textId="77777777" w:rsidR="00F24304" w:rsidRPr="00D420F5" w:rsidRDefault="00000000">
            <w:r w:rsidRPr="00D420F5">
              <w:rPr>
                <w:b/>
                <w:sz w:val="19"/>
              </w:rPr>
              <w:t>Route</w:t>
            </w:r>
          </w:p>
        </w:tc>
        <w:tc>
          <w:tcPr>
            <w:tcW w:w="4464" w:type="dxa"/>
            <w:vAlign w:val="center"/>
          </w:tcPr>
          <w:p w14:paraId="0BE9B8AA" w14:textId="77777777" w:rsidR="00F24304" w:rsidRPr="00D420F5" w:rsidRDefault="00000000">
            <w:r w:rsidRPr="00D420F5">
              <w:rPr>
                <w:b/>
                <w:sz w:val="19"/>
              </w:rPr>
              <w:t>Purpose</w:t>
            </w:r>
          </w:p>
        </w:tc>
      </w:tr>
      <w:tr w:rsidR="00F24304" w:rsidRPr="00D420F5" w14:paraId="4E1031D6" w14:textId="77777777">
        <w:trPr>
          <w:jc w:val="center"/>
        </w:trPr>
        <w:tc>
          <w:tcPr>
            <w:tcW w:w="1152" w:type="dxa"/>
            <w:vAlign w:val="center"/>
          </w:tcPr>
          <w:p w14:paraId="4FD3B94C" w14:textId="77777777" w:rsidR="00F24304" w:rsidRPr="00D420F5" w:rsidRDefault="00000000">
            <w:r w:rsidRPr="00D420F5">
              <w:rPr>
                <w:sz w:val="19"/>
              </w:rPr>
              <w:t>GET</w:t>
            </w:r>
          </w:p>
        </w:tc>
        <w:tc>
          <w:tcPr>
            <w:tcW w:w="3888" w:type="dxa"/>
            <w:vAlign w:val="center"/>
          </w:tcPr>
          <w:p w14:paraId="087889FB" w14:textId="77777777" w:rsidR="00F24304" w:rsidRPr="00D420F5" w:rsidRDefault="00000000">
            <w:r w:rsidRPr="00D420F5">
              <w:rPr>
                <w:sz w:val="19"/>
              </w:rPr>
              <w:t>/</w:t>
            </w:r>
          </w:p>
        </w:tc>
        <w:tc>
          <w:tcPr>
            <w:tcW w:w="4464" w:type="dxa"/>
            <w:vAlign w:val="center"/>
          </w:tcPr>
          <w:p w14:paraId="13520ED8" w14:textId="77777777" w:rsidR="00F24304" w:rsidRPr="00D420F5" w:rsidRDefault="00000000">
            <w:r w:rsidRPr="00D420F5">
              <w:rPr>
                <w:sz w:val="19"/>
              </w:rPr>
              <w:t>Return basic service information</w:t>
            </w:r>
          </w:p>
        </w:tc>
      </w:tr>
      <w:tr w:rsidR="00F24304" w:rsidRPr="00D420F5" w14:paraId="6DC655F9" w14:textId="77777777">
        <w:trPr>
          <w:jc w:val="center"/>
        </w:trPr>
        <w:tc>
          <w:tcPr>
            <w:tcW w:w="1152" w:type="dxa"/>
            <w:vAlign w:val="center"/>
          </w:tcPr>
          <w:p w14:paraId="5E54AF83" w14:textId="77777777" w:rsidR="00F24304" w:rsidRPr="00D420F5" w:rsidRDefault="00000000">
            <w:r w:rsidRPr="00D420F5">
              <w:rPr>
                <w:sz w:val="19"/>
              </w:rPr>
              <w:t>GET</w:t>
            </w:r>
          </w:p>
        </w:tc>
        <w:tc>
          <w:tcPr>
            <w:tcW w:w="3888" w:type="dxa"/>
            <w:vAlign w:val="center"/>
          </w:tcPr>
          <w:p w14:paraId="71DE2D72" w14:textId="77777777" w:rsidR="00F24304" w:rsidRPr="00D420F5" w:rsidRDefault="00000000">
            <w:r w:rsidRPr="00D420F5">
              <w:rPr>
                <w:sz w:val="19"/>
              </w:rPr>
              <w:t>/health</w:t>
            </w:r>
          </w:p>
        </w:tc>
        <w:tc>
          <w:tcPr>
            <w:tcW w:w="4464" w:type="dxa"/>
            <w:vAlign w:val="center"/>
          </w:tcPr>
          <w:p w14:paraId="73826E17" w14:textId="77777777" w:rsidR="00F24304" w:rsidRPr="00D420F5" w:rsidRDefault="00000000">
            <w:r w:rsidRPr="00D420F5">
              <w:rPr>
                <w:sz w:val="19"/>
              </w:rPr>
              <w:t>Check whether HeartbeatSentry is running</w:t>
            </w:r>
          </w:p>
        </w:tc>
      </w:tr>
      <w:tr w:rsidR="00F24304" w:rsidRPr="00D420F5" w14:paraId="5A862AF9" w14:textId="77777777">
        <w:trPr>
          <w:jc w:val="center"/>
        </w:trPr>
        <w:tc>
          <w:tcPr>
            <w:tcW w:w="1152" w:type="dxa"/>
            <w:vAlign w:val="center"/>
          </w:tcPr>
          <w:p w14:paraId="6CDD27C4" w14:textId="77777777" w:rsidR="00F24304" w:rsidRPr="00D420F5" w:rsidRDefault="00000000">
            <w:r w:rsidRPr="00D420F5">
              <w:rPr>
                <w:sz w:val="19"/>
              </w:rPr>
              <w:t>POST</w:t>
            </w:r>
          </w:p>
        </w:tc>
        <w:tc>
          <w:tcPr>
            <w:tcW w:w="3888" w:type="dxa"/>
            <w:vAlign w:val="center"/>
          </w:tcPr>
          <w:p w14:paraId="7B4B8336" w14:textId="77777777" w:rsidR="00F24304" w:rsidRPr="00D420F5" w:rsidRDefault="00000000">
            <w:r w:rsidRPr="00D420F5">
              <w:rPr>
                <w:sz w:val="19"/>
              </w:rPr>
              <w:t>/endpoints</w:t>
            </w:r>
          </w:p>
        </w:tc>
        <w:tc>
          <w:tcPr>
            <w:tcW w:w="4464" w:type="dxa"/>
            <w:vAlign w:val="center"/>
          </w:tcPr>
          <w:p w14:paraId="1AF595F2" w14:textId="77777777" w:rsidR="00F24304" w:rsidRPr="00D420F5" w:rsidRDefault="00000000">
            <w:r w:rsidRPr="00D420F5">
              <w:rPr>
                <w:sz w:val="19"/>
              </w:rPr>
              <w:t>Register an endpoint for monitoring</w:t>
            </w:r>
          </w:p>
        </w:tc>
      </w:tr>
      <w:tr w:rsidR="00F24304" w:rsidRPr="00D420F5" w14:paraId="05EF17DA" w14:textId="77777777">
        <w:trPr>
          <w:jc w:val="center"/>
        </w:trPr>
        <w:tc>
          <w:tcPr>
            <w:tcW w:w="1152" w:type="dxa"/>
            <w:vAlign w:val="center"/>
          </w:tcPr>
          <w:p w14:paraId="682B65ED" w14:textId="77777777" w:rsidR="00F24304" w:rsidRPr="00D420F5" w:rsidRDefault="00000000">
            <w:r w:rsidRPr="00D420F5">
              <w:rPr>
                <w:sz w:val="19"/>
              </w:rPr>
              <w:t>GET</w:t>
            </w:r>
          </w:p>
        </w:tc>
        <w:tc>
          <w:tcPr>
            <w:tcW w:w="3888" w:type="dxa"/>
            <w:vAlign w:val="center"/>
          </w:tcPr>
          <w:p w14:paraId="63F21C46" w14:textId="77777777" w:rsidR="00F24304" w:rsidRPr="00D420F5" w:rsidRDefault="00000000">
            <w:r w:rsidRPr="00D420F5">
              <w:rPr>
                <w:sz w:val="19"/>
              </w:rPr>
              <w:t>/endpoints</w:t>
            </w:r>
          </w:p>
        </w:tc>
        <w:tc>
          <w:tcPr>
            <w:tcW w:w="4464" w:type="dxa"/>
            <w:vAlign w:val="center"/>
          </w:tcPr>
          <w:p w14:paraId="5A3387D7" w14:textId="77777777" w:rsidR="00F24304" w:rsidRPr="00D420F5" w:rsidRDefault="00000000">
            <w:r w:rsidRPr="00D420F5">
              <w:rPr>
                <w:sz w:val="19"/>
              </w:rPr>
              <w:t>Retrieve registered endpoints</w:t>
            </w:r>
          </w:p>
        </w:tc>
      </w:tr>
      <w:tr w:rsidR="00F24304" w:rsidRPr="00D420F5" w14:paraId="31B7192D" w14:textId="77777777">
        <w:trPr>
          <w:jc w:val="center"/>
        </w:trPr>
        <w:tc>
          <w:tcPr>
            <w:tcW w:w="1152" w:type="dxa"/>
            <w:vAlign w:val="center"/>
          </w:tcPr>
          <w:p w14:paraId="4072CA61" w14:textId="77777777" w:rsidR="00F24304" w:rsidRPr="00D420F5" w:rsidRDefault="00000000">
            <w:r w:rsidRPr="00D420F5">
              <w:rPr>
                <w:sz w:val="19"/>
              </w:rPr>
              <w:t>POST</w:t>
            </w:r>
          </w:p>
        </w:tc>
        <w:tc>
          <w:tcPr>
            <w:tcW w:w="3888" w:type="dxa"/>
            <w:vAlign w:val="center"/>
          </w:tcPr>
          <w:p w14:paraId="0ECAD052" w14:textId="77777777" w:rsidR="00F24304" w:rsidRPr="00D420F5" w:rsidRDefault="00000000">
            <w:r w:rsidRPr="00D420F5">
              <w:rPr>
                <w:sz w:val="19"/>
              </w:rPr>
              <w:t>/endpoints/{endpoint_id}/check</w:t>
            </w:r>
          </w:p>
        </w:tc>
        <w:tc>
          <w:tcPr>
            <w:tcW w:w="4464" w:type="dxa"/>
            <w:vAlign w:val="center"/>
          </w:tcPr>
          <w:p w14:paraId="15A68E8B" w14:textId="77777777" w:rsidR="00F24304" w:rsidRPr="00D420F5" w:rsidRDefault="00000000">
            <w:r w:rsidRPr="00D420F5">
              <w:rPr>
                <w:sz w:val="19"/>
              </w:rPr>
              <w:t>Run a health check</w:t>
            </w:r>
          </w:p>
        </w:tc>
      </w:tr>
      <w:tr w:rsidR="00F24304" w:rsidRPr="00D420F5" w14:paraId="4F4D1E5E" w14:textId="77777777">
        <w:trPr>
          <w:jc w:val="center"/>
        </w:trPr>
        <w:tc>
          <w:tcPr>
            <w:tcW w:w="1152" w:type="dxa"/>
            <w:vAlign w:val="center"/>
          </w:tcPr>
          <w:p w14:paraId="584DB368" w14:textId="77777777" w:rsidR="00F24304" w:rsidRPr="00D420F5" w:rsidRDefault="00000000">
            <w:r w:rsidRPr="00D420F5">
              <w:rPr>
                <w:sz w:val="19"/>
              </w:rPr>
              <w:t>GET</w:t>
            </w:r>
          </w:p>
        </w:tc>
        <w:tc>
          <w:tcPr>
            <w:tcW w:w="3888" w:type="dxa"/>
            <w:vAlign w:val="center"/>
          </w:tcPr>
          <w:p w14:paraId="37E87160" w14:textId="77777777" w:rsidR="00F24304" w:rsidRPr="00D420F5" w:rsidRDefault="00000000">
            <w:r w:rsidRPr="00D420F5">
              <w:rPr>
                <w:sz w:val="19"/>
              </w:rPr>
              <w:t>/endpoints/{endpoint_id}/checks</w:t>
            </w:r>
          </w:p>
        </w:tc>
        <w:tc>
          <w:tcPr>
            <w:tcW w:w="4464" w:type="dxa"/>
            <w:vAlign w:val="center"/>
          </w:tcPr>
          <w:p w14:paraId="6B524C7C" w14:textId="77777777" w:rsidR="00F24304" w:rsidRPr="00D420F5" w:rsidRDefault="00000000">
            <w:r w:rsidRPr="00D420F5">
              <w:rPr>
                <w:sz w:val="19"/>
              </w:rPr>
              <w:t>Retrieve monitoring history</w:t>
            </w:r>
          </w:p>
        </w:tc>
      </w:tr>
      <w:tr w:rsidR="00F24304" w:rsidRPr="00D420F5" w14:paraId="3222932A" w14:textId="77777777">
        <w:trPr>
          <w:jc w:val="center"/>
        </w:trPr>
        <w:tc>
          <w:tcPr>
            <w:tcW w:w="1152" w:type="dxa"/>
            <w:vAlign w:val="center"/>
          </w:tcPr>
          <w:p w14:paraId="5C92D696" w14:textId="77777777" w:rsidR="00F24304" w:rsidRPr="00D420F5" w:rsidRDefault="00000000">
            <w:r w:rsidRPr="00D420F5">
              <w:rPr>
                <w:sz w:val="19"/>
              </w:rPr>
              <w:t>GET</w:t>
            </w:r>
          </w:p>
        </w:tc>
        <w:tc>
          <w:tcPr>
            <w:tcW w:w="3888" w:type="dxa"/>
            <w:vAlign w:val="center"/>
          </w:tcPr>
          <w:p w14:paraId="083F1B8D" w14:textId="77777777" w:rsidR="00F24304" w:rsidRPr="00D420F5" w:rsidRDefault="00000000">
            <w:r w:rsidRPr="00D420F5">
              <w:rPr>
                <w:sz w:val="19"/>
              </w:rPr>
              <w:t>/endpoints/{endpoint_id}/stats</w:t>
            </w:r>
          </w:p>
        </w:tc>
        <w:tc>
          <w:tcPr>
            <w:tcW w:w="4464" w:type="dxa"/>
            <w:vAlign w:val="center"/>
          </w:tcPr>
          <w:p w14:paraId="7810A8A4" w14:textId="77777777" w:rsidR="00F24304" w:rsidRPr="00D420F5" w:rsidRDefault="00000000">
            <w:r w:rsidRPr="00D420F5">
              <w:rPr>
                <w:sz w:val="19"/>
              </w:rPr>
              <w:t>Retrieve uptime and performance statistics</w:t>
            </w:r>
          </w:p>
        </w:tc>
      </w:tr>
    </w:tbl>
    <w:p w14:paraId="73748833" w14:textId="77777777" w:rsidR="00F24304" w:rsidRPr="00D420F5" w:rsidRDefault="00F24304"/>
    <w:p w14:paraId="5899F37A" w14:textId="77777777" w:rsidR="00F24304" w:rsidRPr="00D420F5" w:rsidRDefault="00000000">
      <w:pPr>
        <w:pStyle w:val="Heading2"/>
        <w:rPr>
          <w:color w:val="auto"/>
        </w:rPr>
      </w:pPr>
      <w:bookmarkStart w:id="8" w:name="_Toc240838954"/>
      <w:r w:rsidRPr="00D420F5">
        <w:rPr>
          <w:color w:val="auto"/>
        </w:rPr>
        <w:t>4.1 Input Validation and Error Handling</w:t>
      </w:r>
      <w:bookmarkEnd w:id="8"/>
    </w:p>
    <w:p w14:paraId="251E7F57" w14:textId="77777777" w:rsidR="00F24304" w:rsidRPr="00D420F5" w:rsidRDefault="00000000">
      <w:r w:rsidRPr="00D420F5">
        <w:t>Pydantic's HttpUrl type validates submitted URLs before they are stored. Duplicate URLs return HTTP 409, invalid URLs are rejected with HTTP 422, and requests for unknown endpoint IDs return HTTP 404. During monitoring, request failures such as connection errors are caught and stored as unhealthy results instead of crashing the API.</w:t>
      </w:r>
    </w:p>
    <w:p w14:paraId="1E07F54A" w14:textId="77777777" w:rsidR="00F24304" w:rsidRPr="00D420F5" w:rsidRDefault="00000000">
      <w:pPr>
        <w:pStyle w:val="Heading2"/>
        <w:rPr>
          <w:color w:val="auto"/>
        </w:rPr>
      </w:pPr>
      <w:bookmarkStart w:id="9" w:name="_Toc240838955"/>
      <w:r w:rsidRPr="00D420F5">
        <w:rPr>
          <w:color w:val="auto"/>
        </w:rPr>
        <w:t>4.2 Health Classification</w:t>
      </w:r>
      <w:bookmarkEnd w:id="9"/>
    </w:p>
    <w:p w14:paraId="3259D2B4" w14:textId="77777777" w:rsidR="00F24304" w:rsidRPr="00D420F5" w:rsidRDefault="00000000">
      <w:r w:rsidRPr="00D420F5">
        <w:t>The current monitoring rule treats HTTP 2xx and 3xx responses as healthy. HTTP 4xx and 5xx responses are recorded as unhealthy. Network-level request failures are also recorded as unhealthy with the status code left empty and the error message saved for troubleshooting.</w:t>
      </w:r>
    </w:p>
    <w:p w14:paraId="3AF50D6C" w14:textId="77777777" w:rsidR="00F24304" w:rsidRPr="00D420F5" w:rsidRDefault="00000000">
      <w:pPr>
        <w:pStyle w:val="Heading2"/>
        <w:rPr>
          <w:color w:val="auto"/>
        </w:rPr>
      </w:pPr>
      <w:bookmarkStart w:id="10" w:name="_Toc240838956"/>
      <w:r w:rsidRPr="00D420F5">
        <w:rPr>
          <w:color w:val="auto"/>
        </w:rPr>
        <w:t>4.3 Example Monitoring Result</w:t>
      </w:r>
      <w:bookmarkEnd w:id="10"/>
    </w:p>
    <w:tbl>
      <w:tblPr>
        <w:tblW w:w="0" w:type="auto"/>
        <w:jc w:val="center"/>
        <w:tblLook w:val="04A0" w:firstRow="1" w:lastRow="0" w:firstColumn="1" w:lastColumn="0" w:noHBand="0" w:noVBand="1"/>
      </w:tblPr>
      <w:tblGrid>
        <w:gridCol w:w="9936"/>
      </w:tblGrid>
      <w:tr w:rsidR="00F24304" w:rsidRPr="00D420F5" w14:paraId="28D8C845" w14:textId="77777777">
        <w:trPr>
          <w:jc w:val="center"/>
        </w:trPr>
        <w:tc>
          <w:tcPr>
            <w:tcW w:w="9936" w:type="dxa"/>
            <w:shd w:val="clear" w:color="auto" w:fill="F3F5F7"/>
          </w:tcPr>
          <w:p w14:paraId="6610AD64" w14:textId="77777777" w:rsidR="00F24304" w:rsidRPr="00D420F5" w:rsidRDefault="00000000">
            <w:pPr>
              <w:spacing w:before="80" w:after="80"/>
            </w:pPr>
            <w:r w:rsidRPr="00D420F5">
              <w:rPr>
                <w:rFonts w:ascii="Consolas" w:hAnsi="Consolas"/>
                <w:sz w:val="17"/>
              </w:rPr>
              <w:t>{</w:t>
            </w:r>
            <w:r w:rsidRPr="00D420F5">
              <w:rPr>
                <w:rFonts w:ascii="Consolas" w:hAnsi="Consolas"/>
                <w:sz w:val="17"/>
              </w:rPr>
              <w:br/>
              <w:t xml:space="preserve">  "endpoint_id": 1,</w:t>
            </w:r>
            <w:r w:rsidRPr="00D420F5">
              <w:rPr>
                <w:rFonts w:ascii="Consolas" w:hAnsi="Consolas"/>
                <w:sz w:val="17"/>
              </w:rPr>
              <w:br/>
              <w:t xml:space="preserve">  "status": "healthy",</w:t>
            </w:r>
            <w:r w:rsidRPr="00D420F5">
              <w:rPr>
                <w:rFonts w:ascii="Consolas" w:hAnsi="Consolas"/>
                <w:sz w:val="17"/>
              </w:rPr>
              <w:br/>
              <w:t xml:space="preserve">  "status_code": 200,</w:t>
            </w:r>
            <w:r w:rsidRPr="00D420F5">
              <w:rPr>
                <w:rFonts w:ascii="Consolas" w:hAnsi="Consolas"/>
                <w:sz w:val="17"/>
              </w:rPr>
              <w:br/>
              <w:t xml:space="preserve">  "response_time_ms": 96.0,</w:t>
            </w:r>
            <w:r w:rsidRPr="00D420F5">
              <w:rPr>
                <w:rFonts w:ascii="Consolas" w:hAnsi="Consolas"/>
                <w:sz w:val="17"/>
              </w:rPr>
              <w:br/>
              <w:t xml:space="preserve">  "error": null</w:t>
            </w:r>
            <w:r w:rsidRPr="00D420F5">
              <w:rPr>
                <w:rFonts w:ascii="Consolas" w:hAnsi="Consolas"/>
                <w:sz w:val="17"/>
              </w:rPr>
              <w:br/>
              <w:t>}</w:t>
            </w:r>
          </w:p>
        </w:tc>
      </w:tr>
    </w:tbl>
    <w:p w14:paraId="1F87CAF9" w14:textId="77777777" w:rsidR="00F24304" w:rsidRPr="00D420F5" w:rsidRDefault="00F24304"/>
    <w:p w14:paraId="37826602" w14:textId="77777777" w:rsidR="00F24304" w:rsidRPr="00D420F5" w:rsidRDefault="00000000">
      <w:pPr>
        <w:pStyle w:val="Heading1"/>
        <w:rPr>
          <w:color w:val="auto"/>
        </w:rPr>
      </w:pPr>
      <w:bookmarkStart w:id="11" w:name="_Toc240838957"/>
      <w:r w:rsidRPr="00D420F5">
        <w:rPr>
          <w:color w:val="auto"/>
        </w:rPr>
        <w:t>5. Database Design</w:t>
      </w:r>
      <w:bookmarkEnd w:id="11"/>
    </w:p>
    <w:p w14:paraId="2090335E" w14:textId="77777777" w:rsidR="00F24304" w:rsidRPr="00D420F5" w:rsidRDefault="00000000">
      <w:r w:rsidRPr="00D420F5">
        <w:t>SQLAlchemy is used to keep database access consistent between local development and production. SQLite is the default local database, while the deployed application uses PostgreSQL hosted on Neon. The production connection string is supplied through the DATABASE_URL environment variable rather than being stored in source code.</w:t>
      </w:r>
    </w:p>
    <w:tbl>
      <w:tblPr>
        <w:tblStyle w:val="TableGrid"/>
        <w:tblW w:w="0" w:type="auto"/>
        <w:jc w:val="center"/>
        <w:tblLook w:val="04A0" w:firstRow="1" w:lastRow="0" w:firstColumn="1" w:lastColumn="0" w:noHBand="0" w:noVBand="1"/>
      </w:tblPr>
      <w:tblGrid>
        <w:gridCol w:w="1872"/>
        <w:gridCol w:w="5040"/>
        <w:gridCol w:w="2880"/>
      </w:tblGrid>
      <w:tr w:rsidR="00F24304" w:rsidRPr="00D420F5" w14:paraId="43C81A2C" w14:textId="77777777">
        <w:trPr>
          <w:jc w:val="center"/>
        </w:trPr>
        <w:tc>
          <w:tcPr>
            <w:tcW w:w="1872" w:type="dxa"/>
            <w:shd w:val="clear" w:color="auto" w:fill="D9EAF7"/>
            <w:vAlign w:val="center"/>
          </w:tcPr>
          <w:p w14:paraId="570F726A" w14:textId="77777777" w:rsidR="00F24304" w:rsidRPr="00D420F5" w:rsidRDefault="00000000">
            <w:r w:rsidRPr="00D420F5">
              <w:rPr>
                <w:b/>
                <w:sz w:val="19"/>
              </w:rPr>
              <w:t>Table</w:t>
            </w:r>
          </w:p>
        </w:tc>
        <w:tc>
          <w:tcPr>
            <w:tcW w:w="5040" w:type="dxa"/>
            <w:shd w:val="clear" w:color="auto" w:fill="D9EAF7"/>
            <w:vAlign w:val="center"/>
          </w:tcPr>
          <w:p w14:paraId="06A5417A" w14:textId="77777777" w:rsidR="00F24304" w:rsidRPr="00D420F5" w:rsidRDefault="00000000">
            <w:r w:rsidRPr="00D420F5">
              <w:rPr>
                <w:b/>
                <w:sz w:val="19"/>
              </w:rPr>
              <w:t>Main Fields</w:t>
            </w:r>
          </w:p>
        </w:tc>
        <w:tc>
          <w:tcPr>
            <w:tcW w:w="2880" w:type="dxa"/>
            <w:shd w:val="clear" w:color="auto" w:fill="D9EAF7"/>
            <w:vAlign w:val="center"/>
          </w:tcPr>
          <w:p w14:paraId="0CCD8731" w14:textId="77777777" w:rsidR="00F24304" w:rsidRPr="00D420F5" w:rsidRDefault="00000000">
            <w:r w:rsidRPr="00D420F5">
              <w:rPr>
                <w:b/>
                <w:sz w:val="19"/>
              </w:rPr>
              <w:t>Purpose</w:t>
            </w:r>
          </w:p>
        </w:tc>
      </w:tr>
      <w:tr w:rsidR="00F24304" w:rsidRPr="00D420F5" w14:paraId="64B3AEB8" w14:textId="77777777">
        <w:trPr>
          <w:jc w:val="center"/>
        </w:trPr>
        <w:tc>
          <w:tcPr>
            <w:tcW w:w="1872" w:type="dxa"/>
            <w:vAlign w:val="center"/>
          </w:tcPr>
          <w:p w14:paraId="6EA0ECBD" w14:textId="77777777" w:rsidR="00F24304" w:rsidRPr="00D420F5" w:rsidRDefault="00000000">
            <w:r w:rsidRPr="00D420F5">
              <w:rPr>
                <w:sz w:val="19"/>
              </w:rPr>
              <w:t>endpoints</w:t>
            </w:r>
          </w:p>
        </w:tc>
        <w:tc>
          <w:tcPr>
            <w:tcW w:w="5040" w:type="dxa"/>
            <w:vAlign w:val="center"/>
          </w:tcPr>
          <w:p w14:paraId="2EA6F7F0" w14:textId="77777777" w:rsidR="00F24304" w:rsidRPr="00D420F5" w:rsidRDefault="00000000">
            <w:r w:rsidRPr="00D420F5">
              <w:rPr>
                <w:sz w:val="19"/>
              </w:rPr>
              <w:t>id, name, url, created_at</w:t>
            </w:r>
          </w:p>
        </w:tc>
        <w:tc>
          <w:tcPr>
            <w:tcW w:w="2880" w:type="dxa"/>
            <w:vAlign w:val="center"/>
          </w:tcPr>
          <w:p w14:paraId="56826D9B" w14:textId="77777777" w:rsidR="00F24304" w:rsidRPr="00D420F5" w:rsidRDefault="00000000">
            <w:r w:rsidRPr="00D420F5">
              <w:rPr>
                <w:sz w:val="19"/>
              </w:rPr>
              <w:t>Stores registered services to monitor</w:t>
            </w:r>
          </w:p>
        </w:tc>
      </w:tr>
      <w:tr w:rsidR="00F24304" w:rsidRPr="00D420F5" w14:paraId="74A09F78" w14:textId="77777777">
        <w:trPr>
          <w:jc w:val="center"/>
        </w:trPr>
        <w:tc>
          <w:tcPr>
            <w:tcW w:w="1872" w:type="dxa"/>
            <w:vAlign w:val="center"/>
          </w:tcPr>
          <w:p w14:paraId="5C42B9C2" w14:textId="77777777" w:rsidR="00F24304" w:rsidRPr="00D420F5" w:rsidRDefault="00000000">
            <w:r w:rsidRPr="00D420F5">
              <w:rPr>
                <w:sz w:val="19"/>
              </w:rPr>
              <w:t>check_results</w:t>
            </w:r>
          </w:p>
        </w:tc>
        <w:tc>
          <w:tcPr>
            <w:tcW w:w="5040" w:type="dxa"/>
            <w:vAlign w:val="center"/>
          </w:tcPr>
          <w:p w14:paraId="06DD3D6B" w14:textId="77777777" w:rsidR="00F24304" w:rsidRPr="00D420F5" w:rsidRDefault="00000000">
            <w:r w:rsidRPr="00D420F5">
              <w:rPr>
                <w:sz w:val="19"/>
              </w:rPr>
              <w:t>id, endpoint_id, status, status_code, response_time_ms, error, checked_at</w:t>
            </w:r>
          </w:p>
        </w:tc>
        <w:tc>
          <w:tcPr>
            <w:tcW w:w="2880" w:type="dxa"/>
            <w:vAlign w:val="center"/>
          </w:tcPr>
          <w:p w14:paraId="7089E199" w14:textId="77777777" w:rsidR="00F24304" w:rsidRPr="00D420F5" w:rsidRDefault="00000000">
            <w:r w:rsidRPr="00D420F5">
              <w:rPr>
                <w:sz w:val="19"/>
              </w:rPr>
              <w:t>Stores monitoring history</w:t>
            </w:r>
          </w:p>
        </w:tc>
      </w:tr>
    </w:tbl>
    <w:p w14:paraId="5112A638" w14:textId="77777777" w:rsidR="00F24304" w:rsidRPr="00D420F5" w:rsidRDefault="00F24304"/>
    <w:p w14:paraId="537F9446" w14:textId="77777777" w:rsidR="00F24304" w:rsidRPr="00D420F5" w:rsidRDefault="00000000">
      <w:r w:rsidRPr="00D420F5">
        <w:t>The check_results table references endpoints through endpoint_id. This allows multiple historical checks to be associated with one monitored endpoint and supports aggregate statistics.</w:t>
      </w:r>
    </w:p>
    <w:p w14:paraId="60682AC7" w14:textId="77777777" w:rsidR="00F24304" w:rsidRPr="00D420F5" w:rsidRDefault="00000000">
      <w:pPr>
        <w:pStyle w:val="Heading1"/>
        <w:rPr>
          <w:color w:val="auto"/>
        </w:rPr>
      </w:pPr>
      <w:bookmarkStart w:id="12" w:name="_Toc240838958"/>
      <w:r w:rsidRPr="00D420F5">
        <w:rPr>
          <w:color w:val="auto"/>
        </w:rPr>
        <w:t>6. Monitoring Statistics</w:t>
      </w:r>
      <w:bookmarkEnd w:id="12"/>
    </w:p>
    <w:p w14:paraId="173DFCF8" w14:textId="77777777" w:rsidR="00F24304" w:rsidRPr="00D420F5" w:rsidRDefault="00000000">
      <w:r w:rsidRPr="00D420F5">
        <w:t>HeartbeatSentry calculates statistics from the stored check history for an endpoint. These values provide a simple summary of availability and performance.</w:t>
      </w:r>
    </w:p>
    <w:p w14:paraId="401E866B" w14:textId="77777777" w:rsidR="00F24304" w:rsidRPr="00D420F5" w:rsidRDefault="00000000">
      <w:pPr>
        <w:pStyle w:val="ListBullet"/>
        <w:spacing w:after="40"/>
      </w:pPr>
      <w:r w:rsidRPr="00D420F5">
        <w:t>Total number of checks</w:t>
      </w:r>
    </w:p>
    <w:p w14:paraId="6E1785EB" w14:textId="77777777" w:rsidR="00F24304" w:rsidRPr="00D420F5" w:rsidRDefault="00000000">
      <w:pPr>
        <w:pStyle w:val="ListBullet"/>
        <w:spacing w:after="40"/>
      </w:pPr>
      <w:r w:rsidRPr="00D420F5">
        <w:t>Number of successful checks</w:t>
      </w:r>
    </w:p>
    <w:p w14:paraId="17797A6A" w14:textId="77777777" w:rsidR="00F24304" w:rsidRPr="00D420F5" w:rsidRDefault="00000000">
      <w:pPr>
        <w:pStyle w:val="ListBullet"/>
        <w:spacing w:after="40"/>
      </w:pPr>
      <w:r w:rsidRPr="00D420F5">
        <w:t>Number of failed checks</w:t>
      </w:r>
    </w:p>
    <w:p w14:paraId="2A59F9AB" w14:textId="77777777" w:rsidR="00F24304" w:rsidRPr="00D420F5" w:rsidRDefault="00000000">
      <w:pPr>
        <w:pStyle w:val="ListBullet"/>
        <w:spacing w:after="40"/>
      </w:pPr>
      <w:r w:rsidRPr="00D420F5">
        <w:t>Uptime percentage</w:t>
      </w:r>
    </w:p>
    <w:p w14:paraId="58CBE1B2" w14:textId="77777777" w:rsidR="00F24304" w:rsidRPr="00D420F5" w:rsidRDefault="00000000">
      <w:pPr>
        <w:pStyle w:val="ListBullet"/>
        <w:spacing w:after="40"/>
      </w:pPr>
      <w:r w:rsidRPr="00D420F5">
        <w:t>Average response time</w:t>
      </w:r>
    </w:p>
    <w:p w14:paraId="209E5BEF" w14:textId="77777777" w:rsidR="00F24304" w:rsidRPr="00D420F5" w:rsidRDefault="00000000">
      <w:pPr>
        <w:pStyle w:val="ListBullet"/>
        <w:spacing w:after="40"/>
      </w:pPr>
      <w:r w:rsidRPr="00D420F5">
        <w:t>Latest health status</w:t>
      </w:r>
    </w:p>
    <w:p w14:paraId="7639935F" w14:textId="77777777" w:rsidR="00F24304" w:rsidRPr="00D420F5" w:rsidRDefault="00000000">
      <w:r w:rsidRPr="00D420F5">
        <w:t>Uptime percentage is calculated as successful checks divided by total checks, multiplied by 100. When no checks exist, uptime and average response time return 0.0 and the latest status is null.</w:t>
      </w:r>
    </w:p>
    <w:p w14:paraId="19D7A285" w14:textId="77777777" w:rsidR="00F24304" w:rsidRPr="00D420F5" w:rsidRDefault="00000000">
      <w:pPr>
        <w:pStyle w:val="Heading1"/>
        <w:rPr>
          <w:color w:val="auto"/>
        </w:rPr>
      </w:pPr>
      <w:bookmarkStart w:id="13" w:name="_Toc240838959"/>
      <w:r w:rsidRPr="00D420F5">
        <w:rPr>
          <w:color w:val="auto"/>
        </w:rPr>
        <w:t>7. Automated Testing</w:t>
      </w:r>
      <w:bookmarkEnd w:id="13"/>
    </w:p>
    <w:p w14:paraId="0082774D" w14:textId="77777777" w:rsidR="00F24304" w:rsidRPr="00D420F5" w:rsidRDefault="00000000">
      <w:r w:rsidRPr="00D420F5">
        <w:t>The project currently contains 12 automated Pytest tests. Tests use an in-memory SQLite database so the production Neon database and local development data are not modified. External HTTP calls are mocked, which keeps the test suite repeatable and prevents CI results from depending on third-party websites.</w:t>
      </w:r>
    </w:p>
    <w:tbl>
      <w:tblPr>
        <w:tblStyle w:val="TableGrid"/>
        <w:tblW w:w="0" w:type="auto"/>
        <w:jc w:val="center"/>
        <w:tblLook w:val="04A0" w:firstRow="1" w:lastRow="0" w:firstColumn="1" w:lastColumn="0" w:noHBand="0" w:noVBand="1"/>
      </w:tblPr>
      <w:tblGrid>
        <w:gridCol w:w="2880"/>
        <w:gridCol w:w="6912"/>
      </w:tblGrid>
      <w:tr w:rsidR="00F24304" w:rsidRPr="00D420F5" w14:paraId="0FDE7DE7" w14:textId="77777777">
        <w:trPr>
          <w:jc w:val="center"/>
        </w:trPr>
        <w:tc>
          <w:tcPr>
            <w:tcW w:w="2880" w:type="dxa"/>
            <w:shd w:val="clear" w:color="auto" w:fill="D9EAF7"/>
            <w:vAlign w:val="center"/>
          </w:tcPr>
          <w:p w14:paraId="2827742E" w14:textId="77777777" w:rsidR="00F24304" w:rsidRPr="00D420F5" w:rsidRDefault="00000000">
            <w:r w:rsidRPr="00D420F5">
              <w:rPr>
                <w:b/>
                <w:sz w:val="19"/>
              </w:rPr>
              <w:t>Test Area</w:t>
            </w:r>
          </w:p>
        </w:tc>
        <w:tc>
          <w:tcPr>
            <w:tcW w:w="6912" w:type="dxa"/>
            <w:shd w:val="clear" w:color="auto" w:fill="D9EAF7"/>
            <w:vAlign w:val="center"/>
          </w:tcPr>
          <w:p w14:paraId="0CA0CCD3" w14:textId="77777777" w:rsidR="00F24304" w:rsidRPr="00D420F5" w:rsidRDefault="00000000">
            <w:r w:rsidRPr="00D420F5">
              <w:rPr>
                <w:b/>
                <w:sz w:val="19"/>
              </w:rPr>
              <w:t>Examples</w:t>
            </w:r>
          </w:p>
        </w:tc>
      </w:tr>
      <w:tr w:rsidR="00F24304" w:rsidRPr="00D420F5" w14:paraId="33021CE4" w14:textId="77777777">
        <w:trPr>
          <w:jc w:val="center"/>
        </w:trPr>
        <w:tc>
          <w:tcPr>
            <w:tcW w:w="2880" w:type="dxa"/>
            <w:vAlign w:val="center"/>
          </w:tcPr>
          <w:p w14:paraId="6590CE6F" w14:textId="77777777" w:rsidR="00F24304" w:rsidRPr="00D420F5" w:rsidRDefault="00000000">
            <w:r w:rsidRPr="00D420F5">
              <w:rPr>
                <w:sz w:val="19"/>
              </w:rPr>
              <w:t>Service health</w:t>
            </w:r>
          </w:p>
        </w:tc>
        <w:tc>
          <w:tcPr>
            <w:tcW w:w="6912" w:type="dxa"/>
            <w:vAlign w:val="center"/>
          </w:tcPr>
          <w:p w14:paraId="7F4C73C4" w14:textId="77777777" w:rsidR="00F24304" w:rsidRPr="00D420F5" w:rsidRDefault="00000000">
            <w:r w:rsidRPr="00D420F5">
              <w:rPr>
                <w:sz w:val="19"/>
              </w:rPr>
              <w:t>Health route returns the expected response</w:t>
            </w:r>
          </w:p>
        </w:tc>
      </w:tr>
      <w:tr w:rsidR="00F24304" w:rsidRPr="00D420F5" w14:paraId="68157207" w14:textId="77777777">
        <w:trPr>
          <w:jc w:val="center"/>
        </w:trPr>
        <w:tc>
          <w:tcPr>
            <w:tcW w:w="2880" w:type="dxa"/>
            <w:vAlign w:val="center"/>
          </w:tcPr>
          <w:p w14:paraId="731B25E0" w14:textId="77777777" w:rsidR="00F24304" w:rsidRPr="00D420F5" w:rsidRDefault="00000000">
            <w:r w:rsidRPr="00D420F5">
              <w:rPr>
                <w:sz w:val="19"/>
              </w:rPr>
              <w:t>Endpoint operations</w:t>
            </w:r>
          </w:p>
        </w:tc>
        <w:tc>
          <w:tcPr>
            <w:tcW w:w="6912" w:type="dxa"/>
            <w:vAlign w:val="center"/>
          </w:tcPr>
          <w:p w14:paraId="7388F46A" w14:textId="77777777" w:rsidR="00F24304" w:rsidRPr="00D420F5" w:rsidRDefault="00000000">
            <w:r w:rsidRPr="00D420F5">
              <w:rPr>
                <w:sz w:val="19"/>
              </w:rPr>
              <w:t>Create and list endpoints</w:t>
            </w:r>
          </w:p>
        </w:tc>
      </w:tr>
      <w:tr w:rsidR="00F24304" w:rsidRPr="00D420F5" w14:paraId="1FD8FF16" w14:textId="77777777">
        <w:trPr>
          <w:jc w:val="center"/>
        </w:trPr>
        <w:tc>
          <w:tcPr>
            <w:tcW w:w="2880" w:type="dxa"/>
            <w:vAlign w:val="center"/>
          </w:tcPr>
          <w:p w14:paraId="19C46990" w14:textId="77777777" w:rsidR="00F24304" w:rsidRPr="00D420F5" w:rsidRDefault="00000000">
            <w:r w:rsidRPr="00D420F5">
              <w:rPr>
                <w:sz w:val="19"/>
              </w:rPr>
              <w:t>Validation</w:t>
            </w:r>
          </w:p>
        </w:tc>
        <w:tc>
          <w:tcPr>
            <w:tcW w:w="6912" w:type="dxa"/>
            <w:vAlign w:val="center"/>
          </w:tcPr>
          <w:p w14:paraId="1F1265D2" w14:textId="77777777" w:rsidR="00F24304" w:rsidRPr="00D420F5" w:rsidRDefault="00000000">
            <w:r w:rsidRPr="00D420F5">
              <w:rPr>
                <w:sz w:val="19"/>
              </w:rPr>
              <w:t>Invalid URL and duplicate endpoint handling</w:t>
            </w:r>
          </w:p>
        </w:tc>
      </w:tr>
      <w:tr w:rsidR="00F24304" w:rsidRPr="00D420F5" w14:paraId="6DF6284B" w14:textId="77777777">
        <w:trPr>
          <w:jc w:val="center"/>
        </w:trPr>
        <w:tc>
          <w:tcPr>
            <w:tcW w:w="2880" w:type="dxa"/>
            <w:vAlign w:val="center"/>
          </w:tcPr>
          <w:p w14:paraId="62BEA1A4" w14:textId="77777777" w:rsidR="00F24304" w:rsidRPr="00D420F5" w:rsidRDefault="00000000">
            <w:r w:rsidRPr="00D420F5">
              <w:rPr>
                <w:sz w:val="19"/>
              </w:rPr>
              <w:t>Error handling</w:t>
            </w:r>
          </w:p>
        </w:tc>
        <w:tc>
          <w:tcPr>
            <w:tcW w:w="6912" w:type="dxa"/>
            <w:vAlign w:val="center"/>
          </w:tcPr>
          <w:p w14:paraId="464C08B0" w14:textId="77777777" w:rsidR="00F24304" w:rsidRPr="00D420F5" w:rsidRDefault="00000000">
            <w:r w:rsidRPr="00D420F5">
              <w:rPr>
                <w:sz w:val="19"/>
              </w:rPr>
              <w:t>Missing endpoint and connection failure</w:t>
            </w:r>
          </w:p>
        </w:tc>
      </w:tr>
      <w:tr w:rsidR="00F24304" w:rsidRPr="00D420F5" w14:paraId="10567E00" w14:textId="77777777">
        <w:trPr>
          <w:jc w:val="center"/>
        </w:trPr>
        <w:tc>
          <w:tcPr>
            <w:tcW w:w="2880" w:type="dxa"/>
            <w:vAlign w:val="center"/>
          </w:tcPr>
          <w:p w14:paraId="1774B5B7" w14:textId="77777777" w:rsidR="00F24304" w:rsidRPr="00D420F5" w:rsidRDefault="00000000">
            <w:r w:rsidRPr="00D420F5">
              <w:rPr>
                <w:sz w:val="19"/>
              </w:rPr>
              <w:t>Monitoring</w:t>
            </w:r>
          </w:p>
        </w:tc>
        <w:tc>
          <w:tcPr>
            <w:tcW w:w="6912" w:type="dxa"/>
            <w:vAlign w:val="center"/>
          </w:tcPr>
          <w:p w14:paraId="736BF9AE" w14:textId="77777777" w:rsidR="00F24304" w:rsidRPr="00D420F5" w:rsidRDefault="00000000">
            <w:r w:rsidRPr="00D420F5">
              <w:rPr>
                <w:sz w:val="19"/>
              </w:rPr>
              <w:t>Healthy 200 and unhealthy 500 responses</w:t>
            </w:r>
          </w:p>
        </w:tc>
      </w:tr>
      <w:tr w:rsidR="00F24304" w:rsidRPr="00D420F5" w14:paraId="5F5F297C" w14:textId="77777777">
        <w:trPr>
          <w:jc w:val="center"/>
        </w:trPr>
        <w:tc>
          <w:tcPr>
            <w:tcW w:w="2880" w:type="dxa"/>
            <w:vAlign w:val="center"/>
          </w:tcPr>
          <w:p w14:paraId="612C8E27" w14:textId="77777777" w:rsidR="00F24304" w:rsidRPr="00D420F5" w:rsidRDefault="00000000">
            <w:r w:rsidRPr="00D420F5">
              <w:rPr>
                <w:sz w:val="19"/>
              </w:rPr>
              <w:t>Persistence</w:t>
            </w:r>
          </w:p>
        </w:tc>
        <w:tc>
          <w:tcPr>
            <w:tcW w:w="6912" w:type="dxa"/>
            <w:vAlign w:val="center"/>
          </w:tcPr>
          <w:p w14:paraId="05566B4D" w14:textId="77777777" w:rsidR="00F24304" w:rsidRPr="00D420F5" w:rsidRDefault="00000000">
            <w:r w:rsidRPr="00D420F5">
              <w:rPr>
                <w:sz w:val="19"/>
              </w:rPr>
              <w:t>Health check is stored in history</w:t>
            </w:r>
          </w:p>
        </w:tc>
      </w:tr>
      <w:tr w:rsidR="00F24304" w:rsidRPr="00D420F5" w14:paraId="15EA2521" w14:textId="77777777">
        <w:trPr>
          <w:jc w:val="center"/>
        </w:trPr>
        <w:tc>
          <w:tcPr>
            <w:tcW w:w="2880" w:type="dxa"/>
            <w:vAlign w:val="center"/>
          </w:tcPr>
          <w:p w14:paraId="60C762F2" w14:textId="77777777" w:rsidR="00F24304" w:rsidRPr="00D420F5" w:rsidRDefault="00000000">
            <w:r w:rsidRPr="00D420F5">
              <w:rPr>
                <w:sz w:val="19"/>
              </w:rPr>
              <w:t>Statistics</w:t>
            </w:r>
          </w:p>
        </w:tc>
        <w:tc>
          <w:tcPr>
            <w:tcW w:w="6912" w:type="dxa"/>
            <w:vAlign w:val="center"/>
          </w:tcPr>
          <w:p w14:paraId="5C2BC324" w14:textId="77777777" w:rsidR="00F24304" w:rsidRPr="00D420F5" w:rsidRDefault="00000000">
            <w:r w:rsidRPr="00D420F5">
              <w:rPr>
                <w:sz w:val="19"/>
              </w:rPr>
              <w:t>No-check state and mixed healthy/unhealthy calculations</w:t>
            </w:r>
          </w:p>
        </w:tc>
      </w:tr>
    </w:tbl>
    <w:p w14:paraId="529F2FCA" w14:textId="77777777" w:rsidR="00F24304" w:rsidRPr="00D420F5" w:rsidRDefault="00F24304"/>
    <w:p w14:paraId="3FF93931" w14:textId="77777777" w:rsidR="00F24304" w:rsidRPr="00D420F5" w:rsidRDefault="00000000">
      <w:r w:rsidRPr="00D420F5">
        <w:t>A representative statistics test performs two mocked successful checks and one unsuccessful check, then verifies that the API reports three total checks, two successful checks, one failed check and 66.67% uptime.</w:t>
      </w:r>
    </w:p>
    <w:p w14:paraId="5713DA5A" w14:textId="77777777" w:rsidR="00F24304" w:rsidRPr="00D420F5" w:rsidRDefault="00000000">
      <w:pPr>
        <w:pStyle w:val="Heading1"/>
        <w:rPr>
          <w:color w:val="auto"/>
        </w:rPr>
      </w:pPr>
      <w:bookmarkStart w:id="14" w:name="_Toc240838960"/>
      <w:r w:rsidRPr="00D420F5">
        <w:rPr>
          <w:color w:val="auto"/>
        </w:rPr>
        <w:t>8. Continuous Integration</w:t>
      </w:r>
      <w:bookmarkEnd w:id="14"/>
    </w:p>
    <w:p w14:paraId="2FAC8876" w14:textId="77777777" w:rsidR="00F24304" w:rsidRPr="00D420F5" w:rsidRDefault="00000000">
      <w:r w:rsidRPr="00D420F5">
        <w:t>GitHub Actions is configured to run the automated test suite for pushes and pull requests to the main branch. The workflow checks out the repository, sets up Python, installs dependencies from requirements.txt and runs Pytest.</w:t>
      </w:r>
    </w:p>
    <w:tbl>
      <w:tblPr>
        <w:tblW w:w="0" w:type="auto"/>
        <w:jc w:val="center"/>
        <w:tblLook w:val="04A0" w:firstRow="1" w:lastRow="0" w:firstColumn="1" w:lastColumn="0" w:noHBand="0" w:noVBand="1"/>
      </w:tblPr>
      <w:tblGrid>
        <w:gridCol w:w="9936"/>
      </w:tblGrid>
      <w:tr w:rsidR="00F24304" w:rsidRPr="00D420F5" w14:paraId="42097B8D" w14:textId="77777777">
        <w:trPr>
          <w:jc w:val="center"/>
        </w:trPr>
        <w:tc>
          <w:tcPr>
            <w:tcW w:w="9936" w:type="dxa"/>
            <w:shd w:val="clear" w:color="auto" w:fill="F3F5F7"/>
          </w:tcPr>
          <w:p w14:paraId="08FBE193" w14:textId="77777777" w:rsidR="00F24304" w:rsidRPr="00D420F5" w:rsidRDefault="00000000">
            <w:pPr>
              <w:spacing w:before="80" w:after="80"/>
            </w:pPr>
            <w:r w:rsidRPr="00D420F5">
              <w:rPr>
                <w:rFonts w:ascii="Consolas" w:hAnsi="Consolas"/>
                <w:sz w:val="17"/>
              </w:rPr>
              <w:t>Push / Pull Request</w:t>
            </w:r>
            <w:r w:rsidRPr="00D420F5">
              <w:rPr>
                <w:rFonts w:ascii="Consolas" w:hAnsi="Consolas"/>
                <w:sz w:val="17"/>
              </w:rPr>
              <w:br/>
              <w:t xml:space="preserve">        |</w:t>
            </w:r>
            <w:r w:rsidRPr="00D420F5">
              <w:rPr>
                <w:rFonts w:ascii="Consolas" w:hAnsi="Consolas"/>
                <w:sz w:val="17"/>
              </w:rPr>
              <w:br/>
              <w:t xml:space="preserve">        v</w:t>
            </w:r>
            <w:r w:rsidRPr="00D420F5">
              <w:rPr>
                <w:rFonts w:ascii="Consolas" w:hAnsi="Consolas"/>
                <w:sz w:val="17"/>
              </w:rPr>
              <w:br/>
              <w:t>Checkout repository</w:t>
            </w:r>
            <w:r w:rsidRPr="00D420F5">
              <w:rPr>
                <w:rFonts w:ascii="Consolas" w:hAnsi="Consolas"/>
                <w:sz w:val="17"/>
              </w:rPr>
              <w:br/>
              <w:t xml:space="preserve">        |</w:t>
            </w:r>
            <w:r w:rsidRPr="00D420F5">
              <w:rPr>
                <w:rFonts w:ascii="Consolas" w:hAnsi="Consolas"/>
                <w:sz w:val="17"/>
              </w:rPr>
              <w:br/>
              <w:t xml:space="preserve">        v</w:t>
            </w:r>
            <w:r w:rsidRPr="00D420F5">
              <w:rPr>
                <w:rFonts w:ascii="Consolas" w:hAnsi="Consolas"/>
                <w:sz w:val="17"/>
              </w:rPr>
              <w:br/>
              <w:t>Set up Python</w:t>
            </w:r>
            <w:r w:rsidRPr="00D420F5">
              <w:rPr>
                <w:rFonts w:ascii="Consolas" w:hAnsi="Consolas"/>
                <w:sz w:val="17"/>
              </w:rPr>
              <w:br/>
              <w:t xml:space="preserve">        |</w:t>
            </w:r>
            <w:r w:rsidRPr="00D420F5">
              <w:rPr>
                <w:rFonts w:ascii="Consolas" w:hAnsi="Consolas"/>
                <w:sz w:val="17"/>
              </w:rPr>
              <w:br/>
              <w:t xml:space="preserve">        v</w:t>
            </w:r>
            <w:r w:rsidRPr="00D420F5">
              <w:rPr>
                <w:rFonts w:ascii="Consolas" w:hAnsi="Consolas"/>
                <w:sz w:val="17"/>
              </w:rPr>
              <w:br/>
              <w:t>Install dependencies</w:t>
            </w:r>
            <w:r w:rsidRPr="00D420F5">
              <w:rPr>
                <w:rFonts w:ascii="Consolas" w:hAnsi="Consolas"/>
                <w:sz w:val="17"/>
              </w:rPr>
              <w:br/>
              <w:t xml:space="preserve">        |</w:t>
            </w:r>
            <w:r w:rsidRPr="00D420F5">
              <w:rPr>
                <w:rFonts w:ascii="Consolas" w:hAnsi="Consolas"/>
                <w:sz w:val="17"/>
              </w:rPr>
              <w:br/>
              <w:t xml:space="preserve">        v</w:t>
            </w:r>
            <w:r w:rsidRPr="00D420F5">
              <w:rPr>
                <w:rFonts w:ascii="Consolas" w:hAnsi="Consolas"/>
                <w:sz w:val="17"/>
              </w:rPr>
              <w:br/>
              <w:t>Run Pytest</w:t>
            </w:r>
            <w:r w:rsidRPr="00D420F5">
              <w:rPr>
                <w:rFonts w:ascii="Consolas" w:hAnsi="Consolas"/>
                <w:sz w:val="17"/>
              </w:rPr>
              <w:br/>
              <w:t xml:space="preserve">        |</w:t>
            </w:r>
            <w:r w:rsidRPr="00D420F5">
              <w:rPr>
                <w:rFonts w:ascii="Consolas" w:hAnsi="Consolas"/>
                <w:sz w:val="17"/>
              </w:rPr>
              <w:br/>
              <w:t xml:space="preserve">        v</w:t>
            </w:r>
            <w:r w:rsidRPr="00D420F5">
              <w:rPr>
                <w:rFonts w:ascii="Consolas" w:hAnsi="Consolas"/>
                <w:sz w:val="17"/>
              </w:rPr>
              <w:br/>
              <w:t>Pass / Fail</w:t>
            </w:r>
          </w:p>
        </w:tc>
      </w:tr>
    </w:tbl>
    <w:p w14:paraId="00D59E14" w14:textId="77777777" w:rsidR="00F24304" w:rsidRPr="00D420F5" w:rsidRDefault="00F24304"/>
    <w:p w14:paraId="1E1E0E2E" w14:textId="77777777" w:rsidR="00F24304" w:rsidRPr="00D420F5" w:rsidRDefault="00000000">
      <w:r w:rsidRPr="00D420F5">
        <w:t>This provides an automated check that the backend still passes its test suite after repository changes. The final project configuration was verified with a successful GitHub Actions run.</w:t>
      </w:r>
    </w:p>
    <w:p w14:paraId="0212B4EF" w14:textId="77777777" w:rsidR="00F24304" w:rsidRPr="00D420F5" w:rsidRDefault="00000000">
      <w:pPr>
        <w:pStyle w:val="Heading1"/>
        <w:rPr>
          <w:color w:val="auto"/>
        </w:rPr>
      </w:pPr>
      <w:bookmarkStart w:id="15" w:name="_Toc240838961"/>
      <w:r w:rsidRPr="00D420F5">
        <w:rPr>
          <w:color w:val="auto"/>
        </w:rPr>
        <w:t>9. Deployment</w:t>
      </w:r>
      <w:bookmarkEnd w:id="15"/>
    </w:p>
    <w:p w14:paraId="22B3F8F9" w14:textId="77777777" w:rsidR="00F24304" w:rsidRPr="00D420F5" w:rsidRDefault="00000000">
      <w:r w:rsidRPr="00D420F5">
        <w:t>The FastAPI application is publicly deployed on Render using the GitHub repository as its source. The production service starts Uvicorn and reads the Neon PostgreSQL connection string from Render's environment variables.</w:t>
      </w:r>
    </w:p>
    <w:tbl>
      <w:tblPr>
        <w:tblStyle w:val="TableGrid"/>
        <w:tblW w:w="0" w:type="auto"/>
        <w:jc w:val="center"/>
        <w:tblLook w:val="04A0" w:firstRow="1" w:lastRow="0" w:firstColumn="1" w:lastColumn="0" w:noHBand="0" w:noVBand="1"/>
      </w:tblPr>
      <w:tblGrid>
        <w:gridCol w:w="3168"/>
        <w:gridCol w:w="6624"/>
      </w:tblGrid>
      <w:tr w:rsidR="00F24304" w:rsidRPr="00D420F5" w14:paraId="45EA1AA1" w14:textId="77777777" w:rsidTr="00040355">
        <w:trPr>
          <w:jc w:val="center"/>
        </w:trPr>
        <w:tc>
          <w:tcPr>
            <w:tcW w:w="3168" w:type="dxa"/>
            <w:vAlign w:val="center"/>
          </w:tcPr>
          <w:p w14:paraId="6D6336DF" w14:textId="77777777" w:rsidR="00F24304" w:rsidRPr="00D420F5" w:rsidRDefault="00000000">
            <w:r w:rsidRPr="00D420F5">
              <w:rPr>
                <w:b/>
                <w:sz w:val="19"/>
              </w:rPr>
              <w:t>Component</w:t>
            </w:r>
          </w:p>
        </w:tc>
        <w:tc>
          <w:tcPr>
            <w:tcW w:w="6624" w:type="dxa"/>
            <w:vAlign w:val="center"/>
          </w:tcPr>
          <w:p w14:paraId="123CEA02" w14:textId="77777777" w:rsidR="00F24304" w:rsidRPr="00D420F5" w:rsidRDefault="00000000">
            <w:r w:rsidRPr="00D420F5">
              <w:rPr>
                <w:b/>
                <w:sz w:val="19"/>
              </w:rPr>
              <w:t>Deployment</w:t>
            </w:r>
          </w:p>
        </w:tc>
      </w:tr>
      <w:tr w:rsidR="00F24304" w:rsidRPr="00D420F5" w14:paraId="798208B7" w14:textId="77777777">
        <w:trPr>
          <w:jc w:val="center"/>
        </w:trPr>
        <w:tc>
          <w:tcPr>
            <w:tcW w:w="3168" w:type="dxa"/>
            <w:vAlign w:val="center"/>
          </w:tcPr>
          <w:p w14:paraId="410C6C67" w14:textId="77777777" w:rsidR="00F24304" w:rsidRPr="00D420F5" w:rsidRDefault="00000000">
            <w:r w:rsidRPr="00D420F5">
              <w:rPr>
                <w:sz w:val="19"/>
              </w:rPr>
              <w:t>Application</w:t>
            </w:r>
          </w:p>
        </w:tc>
        <w:tc>
          <w:tcPr>
            <w:tcW w:w="6624" w:type="dxa"/>
            <w:vAlign w:val="center"/>
          </w:tcPr>
          <w:p w14:paraId="14A78410" w14:textId="77777777" w:rsidR="00F24304" w:rsidRPr="00D420F5" w:rsidRDefault="00000000">
            <w:r w:rsidRPr="00D420F5">
              <w:rPr>
                <w:sz w:val="19"/>
              </w:rPr>
              <w:t>Render Web Service</w:t>
            </w:r>
          </w:p>
        </w:tc>
      </w:tr>
      <w:tr w:rsidR="00F24304" w:rsidRPr="00D420F5" w14:paraId="72EB118B" w14:textId="77777777">
        <w:trPr>
          <w:jc w:val="center"/>
        </w:trPr>
        <w:tc>
          <w:tcPr>
            <w:tcW w:w="3168" w:type="dxa"/>
            <w:vAlign w:val="center"/>
          </w:tcPr>
          <w:p w14:paraId="0C954972" w14:textId="77777777" w:rsidR="00F24304" w:rsidRPr="00D420F5" w:rsidRDefault="00000000">
            <w:r w:rsidRPr="00D420F5">
              <w:rPr>
                <w:sz w:val="19"/>
              </w:rPr>
              <w:t>Database</w:t>
            </w:r>
          </w:p>
        </w:tc>
        <w:tc>
          <w:tcPr>
            <w:tcW w:w="6624" w:type="dxa"/>
            <w:vAlign w:val="center"/>
          </w:tcPr>
          <w:p w14:paraId="562F62B8" w14:textId="77777777" w:rsidR="00F24304" w:rsidRPr="00D420F5" w:rsidRDefault="00000000">
            <w:r w:rsidRPr="00D420F5">
              <w:rPr>
                <w:sz w:val="19"/>
              </w:rPr>
              <w:t>Neon PostgreSQL</w:t>
            </w:r>
          </w:p>
        </w:tc>
      </w:tr>
      <w:tr w:rsidR="00F24304" w:rsidRPr="00D420F5" w14:paraId="4676624A" w14:textId="77777777">
        <w:trPr>
          <w:jc w:val="center"/>
        </w:trPr>
        <w:tc>
          <w:tcPr>
            <w:tcW w:w="3168" w:type="dxa"/>
            <w:vAlign w:val="center"/>
          </w:tcPr>
          <w:p w14:paraId="3F0D067F" w14:textId="77777777" w:rsidR="00F24304" w:rsidRPr="00D420F5" w:rsidRDefault="00000000">
            <w:r w:rsidRPr="00D420F5">
              <w:rPr>
                <w:sz w:val="19"/>
              </w:rPr>
              <w:t>Source repository</w:t>
            </w:r>
          </w:p>
        </w:tc>
        <w:tc>
          <w:tcPr>
            <w:tcW w:w="6624" w:type="dxa"/>
            <w:vAlign w:val="center"/>
          </w:tcPr>
          <w:p w14:paraId="71BEF97F" w14:textId="77777777" w:rsidR="00F24304" w:rsidRPr="00D420F5" w:rsidRDefault="00000000">
            <w:r w:rsidRPr="00D420F5">
              <w:rPr>
                <w:sz w:val="19"/>
              </w:rPr>
              <w:t>GitHub</w:t>
            </w:r>
          </w:p>
        </w:tc>
      </w:tr>
      <w:tr w:rsidR="00F24304" w:rsidRPr="00D420F5" w14:paraId="610E60E1" w14:textId="77777777">
        <w:trPr>
          <w:jc w:val="center"/>
        </w:trPr>
        <w:tc>
          <w:tcPr>
            <w:tcW w:w="3168" w:type="dxa"/>
            <w:vAlign w:val="center"/>
          </w:tcPr>
          <w:p w14:paraId="46A5931D" w14:textId="77777777" w:rsidR="00F24304" w:rsidRPr="00D420F5" w:rsidRDefault="00000000">
            <w:r w:rsidRPr="00D420F5">
              <w:rPr>
                <w:sz w:val="19"/>
              </w:rPr>
              <w:t>CI</w:t>
            </w:r>
          </w:p>
        </w:tc>
        <w:tc>
          <w:tcPr>
            <w:tcW w:w="6624" w:type="dxa"/>
            <w:vAlign w:val="center"/>
          </w:tcPr>
          <w:p w14:paraId="59099E65" w14:textId="77777777" w:rsidR="00F24304" w:rsidRPr="00D420F5" w:rsidRDefault="00000000">
            <w:r w:rsidRPr="00D420F5">
              <w:rPr>
                <w:sz w:val="19"/>
              </w:rPr>
              <w:t>GitHub Actions</w:t>
            </w:r>
          </w:p>
        </w:tc>
      </w:tr>
      <w:tr w:rsidR="00F24304" w:rsidRPr="00D420F5" w14:paraId="45F883DF" w14:textId="77777777">
        <w:trPr>
          <w:jc w:val="center"/>
        </w:trPr>
        <w:tc>
          <w:tcPr>
            <w:tcW w:w="3168" w:type="dxa"/>
            <w:vAlign w:val="center"/>
          </w:tcPr>
          <w:p w14:paraId="7FA78FEB" w14:textId="77777777" w:rsidR="00F24304" w:rsidRPr="00D420F5" w:rsidRDefault="00000000">
            <w:r w:rsidRPr="00D420F5">
              <w:rPr>
                <w:sz w:val="19"/>
              </w:rPr>
              <w:t>Production configuration</w:t>
            </w:r>
          </w:p>
        </w:tc>
        <w:tc>
          <w:tcPr>
            <w:tcW w:w="6624" w:type="dxa"/>
            <w:vAlign w:val="center"/>
          </w:tcPr>
          <w:p w14:paraId="5A49380F" w14:textId="77777777" w:rsidR="00F24304" w:rsidRPr="00D420F5" w:rsidRDefault="00000000">
            <w:r w:rsidRPr="00D420F5">
              <w:rPr>
                <w:sz w:val="19"/>
              </w:rPr>
              <w:t>DATABASE_URL environment variable</w:t>
            </w:r>
          </w:p>
        </w:tc>
      </w:tr>
    </w:tbl>
    <w:p w14:paraId="69E7D57B" w14:textId="77777777" w:rsidR="00F24304" w:rsidRPr="00D420F5" w:rsidRDefault="00F24304"/>
    <w:p w14:paraId="7DF5B6DB" w14:textId="77777777" w:rsidR="00F24304" w:rsidRPr="00D420F5" w:rsidRDefault="00000000">
      <w:r w:rsidRPr="00D420F5">
        <w:t>The deployed service was verified through its public Swagger interface. A real health check was performed against the deployed ResolveHub project, returning HTTP 200 and a healthy status. The resulting check was persisted in Neon and was available through the statistics endpoint.</w:t>
      </w:r>
    </w:p>
    <w:p w14:paraId="7876D367" w14:textId="77777777" w:rsidR="00F24304" w:rsidRPr="00D420F5" w:rsidRDefault="00000000">
      <w:pPr>
        <w:pStyle w:val="Heading1"/>
        <w:rPr>
          <w:color w:val="auto"/>
        </w:rPr>
      </w:pPr>
      <w:bookmarkStart w:id="16" w:name="_Toc240838962"/>
      <w:r w:rsidRPr="00D420F5">
        <w:rPr>
          <w:color w:val="auto"/>
        </w:rPr>
        <w:t>10. Development Challenges and Solutions</w:t>
      </w:r>
      <w:bookmarkEnd w:id="16"/>
    </w:p>
    <w:tbl>
      <w:tblPr>
        <w:tblStyle w:val="TableGrid"/>
        <w:tblW w:w="0" w:type="auto"/>
        <w:jc w:val="center"/>
        <w:tblLook w:val="04A0" w:firstRow="1" w:lastRow="0" w:firstColumn="1" w:lastColumn="0" w:noHBand="0" w:noVBand="1"/>
      </w:tblPr>
      <w:tblGrid>
        <w:gridCol w:w="3168"/>
        <w:gridCol w:w="6624"/>
      </w:tblGrid>
      <w:tr w:rsidR="00F24304" w:rsidRPr="00D420F5" w14:paraId="06C41996" w14:textId="77777777">
        <w:trPr>
          <w:jc w:val="center"/>
        </w:trPr>
        <w:tc>
          <w:tcPr>
            <w:tcW w:w="3168" w:type="dxa"/>
            <w:shd w:val="clear" w:color="auto" w:fill="D9EAF7"/>
            <w:vAlign w:val="center"/>
          </w:tcPr>
          <w:p w14:paraId="019911D4" w14:textId="77777777" w:rsidR="00F24304" w:rsidRPr="00D420F5" w:rsidRDefault="00000000">
            <w:r w:rsidRPr="00D420F5">
              <w:rPr>
                <w:b/>
                <w:sz w:val="19"/>
              </w:rPr>
              <w:t>Challenge</w:t>
            </w:r>
          </w:p>
        </w:tc>
        <w:tc>
          <w:tcPr>
            <w:tcW w:w="6624" w:type="dxa"/>
            <w:shd w:val="clear" w:color="auto" w:fill="D9EAF7"/>
            <w:vAlign w:val="center"/>
          </w:tcPr>
          <w:p w14:paraId="684DABC9" w14:textId="77777777" w:rsidR="00F24304" w:rsidRPr="00D420F5" w:rsidRDefault="00000000">
            <w:r w:rsidRPr="00D420F5">
              <w:rPr>
                <w:b/>
                <w:sz w:val="19"/>
              </w:rPr>
              <w:t>Resolution</w:t>
            </w:r>
          </w:p>
        </w:tc>
      </w:tr>
      <w:tr w:rsidR="00F24304" w:rsidRPr="00D420F5" w14:paraId="58EA10D5" w14:textId="77777777">
        <w:trPr>
          <w:jc w:val="center"/>
        </w:trPr>
        <w:tc>
          <w:tcPr>
            <w:tcW w:w="3168" w:type="dxa"/>
            <w:vAlign w:val="center"/>
          </w:tcPr>
          <w:p w14:paraId="2C164D16" w14:textId="77777777" w:rsidR="00F24304" w:rsidRPr="00D420F5" w:rsidRDefault="00000000">
            <w:r w:rsidRPr="00D420F5">
              <w:rPr>
                <w:sz w:val="19"/>
              </w:rPr>
              <w:t>Using the Neon PostgreSQL connection with SQLAlchemy</w:t>
            </w:r>
          </w:p>
        </w:tc>
        <w:tc>
          <w:tcPr>
            <w:tcW w:w="6624" w:type="dxa"/>
            <w:vAlign w:val="center"/>
          </w:tcPr>
          <w:p w14:paraId="6E98044E" w14:textId="77777777" w:rsidR="00F24304" w:rsidRPr="00D420F5" w:rsidRDefault="00000000">
            <w:r w:rsidRPr="00D420F5">
              <w:rPr>
                <w:sz w:val="19"/>
              </w:rPr>
              <w:t>Configured the production URL to use the installed psycopg v3 driver by converting postgresql:// to postgresql+psycopg://.</w:t>
            </w:r>
          </w:p>
        </w:tc>
      </w:tr>
      <w:tr w:rsidR="00F24304" w:rsidRPr="00D420F5" w14:paraId="31A35CF8" w14:textId="77777777">
        <w:trPr>
          <w:jc w:val="center"/>
        </w:trPr>
        <w:tc>
          <w:tcPr>
            <w:tcW w:w="3168" w:type="dxa"/>
            <w:vAlign w:val="center"/>
          </w:tcPr>
          <w:p w14:paraId="269495D2" w14:textId="77777777" w:rsidR="00F24304" w:rsidRPr="00D420F5" w:rsidRDefault="00000000">
            <w:r w:rsidRPr="00D420F5">
              <w:rPr>
                <w:sz w:val="19"/>
              </w:rPr>
              <w:t>Keeping database credentials out of Git</w:t>
            </w:r>
          </w:p>
        </w:tc>
        <w:tc>
          <w:tcPr>
            <w:tcW w:w="6624" w:type="dxa"/>
            <w:vAlign w:val="center"/>
          </w:tcPr>
          <w:p w14:paraId="2D4455FC" w14:textId="77777777" w:rsidR="00F24304" w:rsidRPr="00D420F5" w:rsidRDefault="00000000">
            <w:r w:rsidRPr="00D420F5">
              <w:rPr>
                <w:sz w:val="19"/>
              </w:rPr>
              <w:t>Stored the local connection string in .env, ignored the file in Git, and used environment variables in production.</w:t>
            </w:r>
          </w:p>
        </w:tc>
      </w:tr>
      <w:tr w:rsidR="00F24304" w:rsidRPr="00D420F5" w14:paraId="19C1511A" w14:textId="77777777">
        <w:trPr>
          <w:jc w:val="center"/>
        </w:trPr>
        <w:tc>
          <w:tcPr>
            <w:tcW w:w="3168" w:type="dxa"/>
            <w:vAlign w:val="center"/>
          </w:tcPr>
          <w:p w14:paraId="63326750" w14:textId="77777777" w:rsidR="00F24304" w:rsidRPr="00D420F5" w:rsidRDefault="00000000">
            <w:r w:rsidRPr="00D420F5">
              <w:rPr>
                <w:sz w:val="19"/>
              </w:rPr>
              <w:t>Testing HTTP monitoring without depending on live websites</w:t>
            </w:r>
          </w:p>
        </w:tc>
        <w:tc>
          <w:tcPr>
            <w:tcW w:w="6624" w:type="dxa"/>
            <w:vAlign w:val="center"/>
          </w:tcPr>
          <w:p w14:paraId="1FB2645F" w14:textId="77777777" w:rsidR="00F24304" w:rsidRPr="00D420F5" w:rsidRDefault="00000000">
            <w:r w:rsidRPr="00D420F5">
              <w:rPr>
                <w:sz w:val="19"/>
              </w:rPr>
              <w:t>Mocked HTTPX responses in Pytest so tests can simulate healthy, unhealthy and connection-failure scenarios.</w:t>
            </w:r>
          </w:p>
        </w:tc>
      </w:tr>
      <w:tr w:rsidR="00F24304" w:rsidRPr="00D420F5" w14:paraId="7AC30B06" w14:textId="77777777">
        <w:trPr>
          <w:jc w:val="center"/>
        </w:trPr>
        <w:tc>
          <w:tcPr>
            <w:tcW w:w="3168" w:type="dxa"/>
            <w:vAlign w:val="center"/>
          </w:tcPr>
          <w:p w14:paraId="28511BF4" w14:textId="77777777" w:rsidR="00F24304" w:rsidRPr="00D420F5" w:rsidRDefault="00000000">
            <w:r w:rsidRPr="00D420F5">
              <w:rPr>
                <w:sz w:val="19"/>
              </w:rPr>
              <w:t>Separating tests from application data</w:t>
            </w:r>
          </w:p>
        </w:tc>
        <w:tc>
          <w:tcPr>
            <w:tcW w:w="6624" w:type="dxa"/>
            <w:vAlign w:val="center"/>
          </w:tcPr>
          <w:p w14:paraId="4AAA1A62" w14:textId="77777777" w:rsidR="00F24304" w:rsidRPr="00D420F5" w:rsidRDefault="00000000">
            <w:r w:rsidRPr="00D420F5">
              <w:rPr>
                <w:sz w:val="19"/>
              </w:rPr>
              <w:t>Overrode the database dependency with an in-memory SQLite database and reset it for each test.</w:t>
            </w:r>
          </w:p>
        </w:tc>
      </w:tr>
      <w:tr w:rsidR="00F24304" w:rsidRPr="00D420F5" w14:paraId="489656B9" w14:textId="77777777">
        <w:trPr>
          <w:jc w:val="center"/>
        </w:trPr>
        <w:tc>
          <w:tcPr>
            <w:tcW w:w="3168" w:type="dxa"/>
            <w:vAlign w:val="center"/>
          </w:tcPr>
          <w:p w14:paraId="278AD4D3" w14:textId="77777777" w:rsidR="00F24304" w:rsidRPr="00D420F5" w:rsidRDefault="00000000">
            <w:r w:rsidRPr="00D420F5">
              <w:rPr>
                <w:sz w:val="19"/>
              </w:rPr>
              <w:t>Initial Render deployment attempted to load psycopg2</w:t>
            </w:r>
          </w:p>
        </w:tc>
        <w:tc>
          <w:tcPr>
            <w:tcW w:w="6624" w:type="dxa"/>
            <w:vAlign w:val="center"/>
          </w:tcPr>
          <w:p w14:paraId="14136F02" w14:textId="77777777" w:rsidR="00F24304" w:rsidRPr="00D420F5" w:rsidRDefault="00000000">
            <w:r w:rsidRPr="00D420F5">
              <w:rPr>
                <w:sz w:val="19"/>
              </w:rPr>
              <w:t>Committed and deployed the corrected SQLAlchemy driver configuration, after which the service deployed successfully.</w:t>
            </w:r>
          </w:p>
        </w:tc>
      </w:tr>
    </w:tbl>
    <w:p w14:paraId="4A89DD7C" w14:textId="77777777" w:rsidR="00F24304" w:rsidRPr="00D420F5" w:rsidRDefault="00F24304"/>
    <w:p w14:paraId="2602B591" w14:textId="77777777" w:rsidR="00F24304" w:rsidRPr="00D420F5" w:rsidRDefault="00000000">
      <w:pPr>
        <w:pStyle w:val="Heading1"/>
        <w:rPr>
          <w:color w:val="auto"/>
        </w:rPr>
      </w:pPr>
      <w:bookmarkStart w:id="17" w:name="_Toc240838963"/>
      <w:r w:rsidRPr="00D420F5">
        <w:rPr>
          <w:color w:val="auto"/>
        </w:rPr>
        <w:t>11. Final Result</w:t>
      </w:r>
      <w:bookmarkEnd w:id="17"/>
    </w:p>
    <w:p w14:paraId="50FC3525" w14:textId="77777777" w:rsidR="00F24304" w:rsidRPr="00D420F5" w:rsidRDefault="00000000">
      <w:r w:rsidRPr="00D420F5">
        <w:t>HeartbeatSentry was completed as a working backend portfolio project rather than only a local prototype. The final system provides a documented REST API, performs real endpoint checks, persists monitoring history in PostgreSQL, calculates uptime statistics, includes automated tests, runs continuous integration and is publicly deployed.</w:t>
      </w:r>
    </w:p>
    <w:p w14:paraId="768FB27E" w14:textId="77777777" w:rsidR="00F24304" w:rsidRPr="00D420F5" w:rsidRDefault="00000000">
      <w:pPr>
        <w:pStyle w:val="Heading2"/>
        <w:rPr>
          <w:color w:val="auto"/>
        </w:rPr>
      </w:pPr>
      <w:bookmarkStart w:id="18" w:name="_Toc240838964"/>
      <w:r w:rsidRPr="00D420F5">
        <w:rPr>
          <w:color w:val="auto"/>
        </w:rPr>
        <w:t>11.1 Skills Demonstrated</w:t>
      </w:r>
      <w:bookmarkEnd w:id="18"/>
    </w:p>
    <w:p w14:paraId="01BF74C1" w14:textId="77777777" w:rsidR="00F24304" w:rsidRPr="00D420F5" w:rsidRDefault="00000000">
      <w:pPr>
        <w:pStyle w:val="ListBullet"/>
        <w:spacing w:after="40"/>
      </w:pPr>
      <w:r w:rsidRPr="00D420F5">
        <w:t>Python backend development with FastAPI</w:t>
      </w:r>
    </w:p>
    <w:p w14:paraId="28EEAFA9" w14:textId="77777777" w:rsidR="00F24304" w:rsidRPr="00D420F5" w:rsidRDefault="00000000">
      <w:pPr>
        <w:pStyle w:val="ListBullet"/>
        <w:spacing w:after="40"/>
      </w:pPr>
      <w:r w:rsidRPr="00D420F5">
        <w:t>REST API design and HTTP status handling</w:t>
      </w:r>
    </w:p>
    <w:p w14:paraId="67D5ABEE" w14:textId="77777777" w:rsidR="00F24304" w:rsidRPr="00D420F5" w:rsidRDefault="00000000">
      <w:pPr>
        <w:pStyle w:val="ListBullet"/>
        <w:spacing w:after="40"/>
      </w:pPr>
      <w:r w:rsidRPr="00D420F5">
        <w:t>Pydantic validation and error handling</w:t>
      </w:r>
    </w:p>
    <w:p w14:paraId="0B31A986" w14:textId="77777777" w:rsidR="00F24304" w:rsidRPr="00D420F5" w:rsidRDefault="00000000">
      <w:pPr>
        <w:pStyle w:val="ListBullet"/>
        <w:spacing w:after="40"/>
      </w:pPr>
      <w:r w:rsidRPr="00D420F5">
        <w:t>External HTTP integration using HTTPX</w:t>
      </w:r>
    </w:p>
    <w:p w14:paraId="0B4127EA" w14:textId="77777777" w:rsidR="00F24304" w:rsidRPr="00D420F5" w:rsidRDefault="00000000">
      <w:pPr>
        <w:pStyle w:val="ListBullet"/>
        <w:spacing w:after="40"/>
      </w:pPr>
      <w:r w:rsidRPr="00D420F5">
        <w:t>SQLAlchemy ORM and relational database integration</w:t>
      </w:r>
    </w:p>
    <w:p w14:paraId="5DA4F241" w14:textId="77777777" w:rsidR="00F24304" w:rsidRPr="00D420F5" w:rsidRDefault="00000000">
      <w:pPr>
        <w:pStyle w:val="ListBullet"/>
        <w:spacing w:after="40"/>
      </w:pPr>
      <w:r w:rsidRPr="00D420F5">
        <w:t>SQLite and PostgreSQL environment configuration</w:t>
      </w:r>
    </w:p>
    <w:p w14:paraId="1BEE94F0" w14:textId="77777777" w:rsidR="00F24304" w:rsidRPr="00D420F5" w:rsidRDefault="00000000">
      <w:pPr>
        <w:pStyle w:val="ListBullet"/>
        <w:spacing w:after="40"/>
      </w:pPr>
      <w:r w:rsidRPr="00D420F5">
        <w:t>Automated testing and mocking with Pytest</w:t>
      </w:r>
    </w:p>
    <w:p w14:paraId="2AD46F30" w14:textId="77777777" w:rsidR="00F24304" w:rsidRPr="00D420F5" w:rsidRDefault="00000000">
      <w:pPr>
        <w:pStyle w:val="ListBullet"/>
        <w:spacing w:after="40"/>
      </w:pPr>
      <w:r w:rsidRPr="00D420F5">
        <w:t>Continuous integration with GitHub Actions</w:t>
      </w:r>
    </w:p>
    <w:p w14:paraId="32BA6087" w14:textId="77777777" w:rsidR="00F24304" w:rsidRPr="00D420F5" w:rsidRDefault="00000000">
      <w:pPr>
        <w:pStyle w:val="ListBullet"/>
        <w:spacing w:after="40"/>
      </w:pPr>
      <w:r w:rsidRPr="00D420F5">
        <w:t>Environment variable and secret management</w:t>
      </w:r>
    </w:p>
    <w:p w14:paraId="3315D796" w14:textId="77777777" w:rsidR="00F24304" w:rsidRPr="00D420F5" w:rsidRDefault="00000000">
      <w:pPr>
        <w:pStyle w:val="ListBullet"/>
        <w:spacing w:after="40"/>
      </w:pPr>
      <w:r w:rsidRPr="00D420F5">
        <w:t>Cloud deployment using Render and Neon</w:t>
      </w:r>
    </w:p>
    <w:p w14:paraId="67FC6656" w14:textId="77777777" w:rsidR="00F24304" w:rsidRPr="00D420F5" w:rsidRDefault="00000000">
      <w:pPr>
        <w:pStyle w:val="ListBullet"/>
        <w:spacing w:after="40"/>
      </w:pPr>
      <w:r w:rsidRPr="00D420F5">
        <w:t>Git and GitHub version-control workflow</w:t>
      </w:r>
    </w:p>
    <w:p w14:paraId="58EEF112" w14:textId="77777777" w:rsidR="00F24304" w:rsidRPr="00D420F5" w:rsidRDefault="00000000">
      <w:pPr>
        <w:pStyle w:val="Heading1"/>
        <w:rPr>
          <w:color w:val="auto"/>
        </w:rPr>
      </w:pPr>
      <w:bookmarkStart w:id="19" w:name="_Toc240838965"/>
      <w:r w:rsidRPr="00D420F5">
        <w:rPr>
          <w:color w:val="auto"/>
        </w:rPr>
        <w:t>12. Future Improvements</w:t>
      </w:r>
      <w:bookmarkEnd w:id="19"/>
    </w:p>
    <w:p w14:paraId="61A314BB" w14:textId="77777777" w:rsidR="00F24304" w:rsidRPr="00D420F5" w:rsidRDefault="00000000">
      <w:r w:rsidRPr="00D420F5">
        <w:t>The current scope is intentionally focused on a reliable backend monitoring workflow. If the project is extended, the following improvements would add useful functionality without changing the core design:</w:t>
      </w:r>
    </w:p>
    <w:p w14:paraId="485F37EE" w14:textId="77777777" w:rsidR="00F24304" w:rsidRPr="00D420F5" w:rsidRDefault="00000000">
      <w:pPr>
        <w:pStyle w:val="ListBullet"/>
        <w:spacing w:after="40"/>
      </w:pPr>
      <w:r w:rsidRPr="00D420F5">
        <w:t>Scheduled automatic health checks and configurable monitoring intervals</w:t>
      </w:r>
    </w:p>
    <w:p w14:paraId="07F171D1" w14:textId="77777777" w:rsidR="00F24304" w:rsidRPr="00D420F5" w:rsidRDefault="00000000">
      <w:pPr>
        <w:pStyle w:val="ListBullet"/>
        <w:spacing w:after="40"/>
      </w:pPr>
      <w:r w:rsidRPr="00D420F5">
        <w:t>Downtime or recovery notifications</w:t>
      </w:r>
    </w:p>
    <w:p w14:paraId="54A815EC" w14:textId="77777777" w:rsidR="00F24304" w:rsidRPr="00D420F5" w:rsidRDefault="00000000">
      <w:pPr>
        <w:pStyle w:val="ListBullet"/>
        <w:spacing w:after="40"/>
      </w:pPr>
      <w:r w:rsidRPr="00D420F5">
        <w:t>Endpoint update and deletion operations</w:t>
      </w:r>
    </w:p>
    <w:p w14:paraId="4F5DE503" w14:textId="77777777" w:rsidR="00F24304" w:rsidRPr="00D420F5" w:rsidRDefault="00000000">
      <w:pPr>
        <w:pStyle w:val="ListBullet"/>
        <w:spacing w:after="40"/>
      </w:pPr>
      <w:r w:rsidRPr="00D420F5">
        <w:t>Authentication and per-user monitored endpoints</w:t>
      </w:r>
    </w:p>
    <w:p w14:paraId="60277B9B" w14:textId="77777777" w:rsidR="00F24304" w:rsidRPr="00D420F5" w:rsidRDefault="00000000">
      <w:pPr>
        <w:pStyle w:val="ListBullet"/>
        <w:spacing w:after="40"/>
      </w:pPr>
      <w:r w:rsidRPr="00D420F5">
        <w:t>Database migrations using Alembic</w:t>
      </w:r>
    </w:p>
    <w:p w14:paraId="65BDC924" w14:textId="77777777" w:rsidR="00F24304" w:rsidRPr="00D420F5" w:rsidRDefault="00000000">
      <w:pPr>
        <w:pStyle w:val="ListBullet"/>
        <w:spacing w:after="40"/>
      </w:pPr>
      <w:r w:rsidRPr="00D420F5">
        <w:t>Docker containerisation and a more deployment-focused pipeline</w:t>
      </w:r>
    </w:p>
    <w:sectPr w:rsidR="00F24304" w:rsidRPr="00D420F5"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393BF" w14:textId="77777777" w:rsidR="00474392" w:rsidRDefault="00474392">
      <w:pPr>
        <w:spacing w:after="0" w:line="240" w:lineRule="auto"/>
      </w:pPr>
      <w:r>
        <w:separator/>
      </w:r>
    </w:p>
  </w:endnote>
  <w:endnote w:type="continuationSeparator" w:id="0">
    <w:p w14:paraId="27CF38C9" w14:textId="77777777" w:rsidR="00474392" w:rsidRDefault="004743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8211533"/>
      <w:docPartObj>
        <w:docPartGallery w:val="Page Numbers (Bottom of Page)"/>
        <w:docPartUnique/>
      </w:docPartObj>
    </w:sdtPr>
    <w:sdtEndPr>
      <w:rPr>
        <w:noProof/>
      </w:rPr>
    </w:sdtEndPr>
    <w:sdtContent>
      <w:p w14:paraId="3212D03C" w14:textId="2B0BCE62" w:rsidR="00BB3D7A" w:rsidRDefault="00BB3D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5137EB" w14:textId="2A76FE9F" w:rsidR="00F24304" w:rsidRDefault="00F2430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9D3F9" w14:textId="77777777" w:rsidR="00474392" w:rsidRDefault="00474392">
      <w:pPr>
        <w:spacing w:after="0" w:line="240" w:lineRule="auto"/>
      </w:pPr>
      <w:r>
        <w:separator/>
      </w:r>
    </w:p>
  </w:footnote>
  <w:footnote w:type="continuationSeparator" w:id="0">
    <w:p w14:paraId="1AEE068E" w14:textId="77777777" w:rsidR="00474392" w:rsidRDefault="004743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0273755">
    <w:abstractNumId w:val="8"/>
  </w:num>
  <w:num w:numId="2" w16cid:durableId="1880893649">
    <w:abstractNumId w:val="6"/>
  </w:num>
  <w:num w:numId="3" w16cid:durableId="898055963">
    <w:abstractNumId w:val="5"/>
  </w:num>
  <w:num w:numId="4" w16cid:durableId="1702782457">
    <w:abstractNumId w:val="4"/>
  </w:num>
  <w:num w:numId="5" w16cid:durableId="1398674309">
    <w:abstractNumId w:val="7"/>
  </w:num>
  <w:num w:numId="6" w16cid:durableId="397754637">
    <w:abstractNumId w:val="3"/>
  </w:num>
  <w:num w:numId="7" w16cid:durableId="318732648">
    <w:abstractNumId w:val="2"/>
  </w:num>
  <w:num w:numId="8" w16cid:durableId="961152529">
    <w:abstractNumId w:val="1"/>
  </w:num>
  <w:num w:numId="9" w16cid:durableId="364256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355"/>
    <w:rsid w:val="000548BF"/>
    <w:rsid w:val="0006063C"/>
    <w:rsid w:val="0015074B"/>
    <w:rsid w:val="001518EB"/>
    <w:rsid w:val="0029639D"/>
    <w:rsid w:val="00326F90"/>
    <w:rsid w:val="003F72D5"/>
    <w:rsid w:val="0040557B"/>
    <w:rsid w:val="00474392"/>
    <w:rsid w:val="00AA1D8D"/>
    <w:rsid w:val="00B47730"/>
    <w:rsid w:val="00BB3D7A"/>
    <w:rsid w:val="00CB0664"/>
    <w:rsid w:val="00D420F5"/>
    <w:rsid w:val="00DE6698"/>
    <w:rsid w:val="00E43C2E"/>
    <w:rsid w:val="00F24304"/>
    <w:rsid w:val="00FC693F"/>
    <w:rsid w:val="00FF2E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F35F16"/>
  <w14:defaultImageDpi w14:val="300"/>
  <w15:docId w15:val="{36BCAA3A-A942-4B14-A468-C47321D7C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93755"/>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1937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9375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A5A"/>
      <w:sz w:val="18"/>
    </w:rPr>
  </w:style>
  <w:style w:type="character" w:styleId="Hyperlink">
    <w:name w:val="Hyperlink"/>
    <w:basedOn w:val="DefaultParagraphFont"/>
    <w:uiPriority w:val="99"/>
    <w:unhideWhenUsed/>
    <w:rsid w:val="00040355"/>
    <w:rPr>
      <w:color w:val="0000FF" w:themeColor="hyperlink"/>
      <w:u w:val="single"/>
    </w:rPr>
  </w:style>
  <w:style w:type="character" w:styleId="UnresolvedMention">
    <w:name w:val="Unresolved Mention"/>
    <w:basedOn w:val="DefaultParagraphFont"/>
    <w:uiPriority w:val="99"/>
    <w:semiHidden/>
    <w:unhideWhenUsed/>
    <w:rsid w:val="00040355"/>
    <w:rPr>
      <w:color w:val="605E5C"/>
      <w:shd w:val="clear" w:color="auto" w:fill="E1DFDD"/>
    </w:rPr>
  </w:style>
  <w:style w:type="paragraph" w:styleId="TOC1">
    <w:name w:val="toc 1"/>
    <w:basedOn w:val="Normal"/>
    <w:next w:val="Normal"/>
    <w:autoRedefine/>
    <w:uiPriority w:val="39"/>
    <w:unhideWhenUsed/>
    <w:rsid w:val="00E43C2E"/>
    <w:pPr>
      <w:spacing w:after="100"/>
    </w:pPr>
  </w:style>
  <w:style w:type="paragraph" w:styleId="TOC2">
    <w:name w:val="toc 2"/>
    <w:basedOn w:val="Normal"/>
    <w:next w:val="Normal"/>
    <w:autoRedefine/>
    <w:uiPriority w:val="39"/>
    <w:unhideWhenUsed/>
    <w:rsid w:val="00E43C2E"/>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artbeatsentry.onrender.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heartbeatsentry.onrender.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1817</Words>
  <Characters>10362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GUNASEKARAN ROSHITHA</cp:lastModifiedBy>
  <cp:revision>10</cp:revision>
  <dcterms:created xsi:type="dcterms:W3CDTF">2013-12-23T23:15:00Z</dcterms:created>
  <dcterms:modified xsi:type="dcterms:W3CDTF">2026-09-20T15:22:00Z</dcterms:modified>
  <cp:category/>
</cp:coreProperties>
</file>