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7C86" w14:textId="77777777" w:rsidR="000069B6" w:rsidRDefault="006D2571">
      <w:pPr>
        <w:spacing w:after="159" w:line="259" w:lineRule="auto"/>
        <w:ind w:left="10" w:right="83"/>
        <w:jc w:val="center"/>
      </w:pPr>
      <w:r>
        <w:rPr>
          <w:b/>
        </w:rPr>
        <w:t xml:space="preserve">Algorithm Design-II (CSE 4131) </w:t>
      </w:r>
      <w:r>
        <w:t xml:space="preserve"> </w:t>
      </w:r>
    </w:p>
    <w:p w14:paraId="1035FAD2" w14:textId="77777777" w:rsidR="000069B6" w:rsidRDefault="006D2571">
      <w:pPr>
        <w:spacing w:after="159" w:line="259" w:lineRule="auto"/>
        <w:ind w:left="10" w:right="80"/>
        <w:jc w:val="center"/>
      </w:pPr>
      <w:r>
        <w:rPr>
          <w:b/>
        </w:rPr>
        <w:t xml:space="preserve">(OCTOBER'2024-DECEMBER'2023) </w:t>
      </w:r>
      <w:r>
        <w:t xml:space="preserve"> </w:t>
      </w:r>
    </w:p>
    <w:p w14:paraId="01E4117A" w14:textId="77777777" w:rsidR="000069B6" w:rsidRDefault="006D2571">
      <w:pPr>
        <w:spacing w:after="339" w:line="259" w:lineRule="auto"/>
        <w:ind w:left="10" w:right="71"/>
        <w:jc w:val="center"/>
      </w:pPr>
      <w:r>
        <w:rPr>
          <w:b/>
        </w:rPr>
        <w:t>On</w:t>
      </w:r>
      <w:r>
        <w:rPr>
          <w:b/>
          <w:color w:val="000000"/>
        </w:rPr>
        <w:t xml:space="preserve"> </w:t>
      </w:r>
      <w:r>
        <w:t xml:space="preserve"> </w:t>
      </w:r>
    </w:p>
    <w:p w14:paraId="257F17DD" w14:textId="77777777" w:rsidR="000069B6" w:rsidRDefault="006D2571">
      <w:pPr>
        <w:pBdr>
          <w:top w:val="single" w:sz="2" w:space="0" w:color="D9D9E2"/>
          <w:left w:val="single" w:sz="2" w:space="0" w:color="D9D9E2"/>
          <w:bottom w:val="single" w:sz="2" w:space="0" w:color="D9D9E2"/>
          <w:right w:val="single" w:sz="2" w:space="0" w:color="D9D9E2"/>
        </w:pBdr>
        <w:spacing w:after="0" w:line="259" w:lineRule="auto"/>
        <w:ind w:left="72" w:right="0"/>
        <w:jc w:val="left"/>
      </w:pPr>
      <w:r>
        <w:rPr>
          <w:rFonts w:ascii="Trebuchet MS" w:eastAsia="Trebuchet MS" w:hAnsi="Trebuchet MS" w:cs="Trebuchet MS"/>
          <w:b/>
          <w:color w:val="FF0000"/>
          <w:sz w:val="36"/>
        </w:rPr>
        <w:t xml:space="preserve">Efficient Resource Allocation in Trap-Neuter-Release </w:t>
      </w:r>
    </w:p>
    <w:p w14:paraId="17C34904" w14:textId="77777777" w:rsidR="000069B6" w:rsidRDefault="006D2571">
      <w:pPr>
        <w:pBdr>
          <w:top w:val="single" w:sz="2" w:space="0" w:color="D9D9E2"/>
          <w:left w:val="single" w:sz="2" w:space="0" w:color="D9D9E2"/>
          <w:bottom w:val="single" w:sz="2" w:space="0" w:color="D9D9E2"/>
          <w:right w:val="single" w:sz="2" w:space="0" w:color="D9D9E2"/>
        </w:pBdr>
        <w:spacing w:after="0" w:line="259" w:lineRule="auto"/>
        <w:ind w:left="72" w:right="0"/>
        <w:jc w:val="left"/>
      </w:pPr>
      <w:r>
        <w:rPr>
          <w:rFonts w:ascii="Trebuchet MS" w:eastAsia="Trebuchet MS" w:hAnsi="Trebuchet MS" w:cs="Trebuchet MS"/>
          <w:b/>
          <w:color w:val="FF0000"/>
          <w:sz w:val="36"/>
        </w:rPr>
        <w:t>Campaigns through 0/1 Knapsack Optimization</w:t>
      </w:r>
      <w:r>
        <w:rPr>
          <w:rFonts w:ascii="Trebuchet MS" w:eastAsia="Trebuchet MS" w:hAnsi="Trebuchet MS" w:cs="Trebuchet MS"/>
          <w:b/>
          <w:color w:val="000000"/>
          <w:sz w:val="36"/>
        </w:rPr>
        <w:t xml:space="preserve"> </w:t>
      </w:r>
      <w:r>
        <w:rPr>
          <w:rFonts w:ascii="Trebuchet MS" w:eastAsia="Trebuchet MS" w:hAnsi="Trebuchet MS" w:cs="Trebuchet MS"/>
          <w:b/>
          <w:color w:val="FF0000"/>
          <w:sz w:val="36"/>
        </w:rPr>
        <w:t xml:space="preserve"> </w:t>
      </w:r>
    </w:p>
    <w:p w14:paraId="39D4CCC2" w14:textId="77777777" w:rsidR="000069B6" w:rsidRDefault="006D2571">
      <w:pPr>
        <w:pBdr>
          <w:top w:val="single" w:sz="2" w:space="0" w:color="D9D9E2"/>
          <w:left w:val="single" w:sz="2" w:space="0" w:color="D9D9E2"/>
          <w:bottom w:val="single" w:sz="2" w:space="0" w:color="D9D9E2"/>
          <w:right w:val="single" w:sz="2" w:space="0" w:color="D9D9E2"/>
        </w:pBdr>
        <w:spacing w:after="35" w:line="259" w:lineRule="auto"/>
        <w:ind w:left="62" w:right="0" w:firstLine="0"/>
        <w:jc w:val="right"/>
      </w:pPr>
      <w:r>
        <w:rPr>
          <w:color w:val="000000"/>
          <w:sz w:val="20"/>
        </w:rPr>
        <w:t xml:space="preserve"> </w:t>
      </w:r>
      <w:r>
        <w:t xml:space="preserve"> </w:t>
      </w:r>
    </w:p>
    <w:p w14:paraId="33C0120F" w14:textId="77777777" w:rsidR="000069B6" w:rsidRDefault="006D2571">
      <w:pPr>
        <w:spacing w:after="62" w:line="259" w:lineRule="auto"/>
        <w:ind w:left="0" w:right="0" w:firstLine="0"/>
        <w:jc w:val="left"/>
      </w:pPr>
      <w:r>
        <w:rPr>
          <w:b/>
          <w:color w:val="000000"/>
          <w:sz w:val="22"/>
        </w:rPr>
        <w:t xml:space="preserve"> </w:t>
      </w:r>
      <w:r>
        <w:t xml:space="preserve"> </w:t>
      </w:r>
    </w:p>
    <w:p w14:paraId="6A818C48" w14:textId="77777777" w:rsidR="000069B6" w:rsidRDefault="006D2571">
      <w:pPr>
        <w:spacing w:line="259" w:lineRule="auto"/>
        <w:ind w:left="0" w:right="0" w:firstLine="0"/>
        <w:jc w:val="left"/>
      </w:pPr>
      <w:r>
        <w:rPr>
          <w:b/>
          <w:color w:val="000000"/>
          <w:sz w:val="22"/>
        </w:rPr>
        <w:t xml:space="preserve"> </w:t>
      </w:r>
      <w:r>
        <w:t xml:space="preserve"> </w:t>
      </w:r>
    </w:p>
    <w:p w14:paraId="06EFA743" w14:textId="77777777" w:rsidR="000069B6" w:rsidRDefault="006D2571">
      <w:pPr>
        <w:spacing w:after="235" w:line="259" w:lineRule="auto"/>
        <w:ind w:left="0" w:right="70" w:firstLine="0"/>
        <w:jc w:val="center"/>
      </w:pPr>
      <w:r>
        <w:rPr>
          <w:b/>
          <w:i/>
          <w:sz w:val="22"/>
        </w:rPr>
        <w:t>Submitted By</w:t>
      </w:r>
      <w:r>
        <w:rPr>
          <w:b/>
          <w:i/>
          <w:color w:val="000000"/>
          <w:sz w:val="22"/>
        </w:rPr>
        <w:t xml:space="preserve"> </w:t>
      </w:r>
      <w:r>
        <w:t xml:space="preserve"> </w:t>
      </w:r>
    </w:p>
    <w:p w14:paraId="32F0678B" w14:textId="77777777" w:rsidR="000069B6" w:rsidRDefault="006D2571">
      <w:pPr>
        <w:pStyle w:val="Heading1"/>
        <w:spacing w:after="292"/>
        <w:ind w:left="0" w:right="85" w:firstLine="0"/>
        <w:jc w:val="center"/>
      </w:pPr>
      <w:r>
        <w:rPr>
          <w:b/>
          <w:color w:val="FF0000"/>
          <w:sz w:val="28"/>
        </w:rPr>
        <w:t>ROSHNI</w:t>
      </w:r>
      <w:r>
        <w:t xml:space="preserve"> </w:t>
      </w:r>
    </w:p>
    <w:p w14:paraId="4BC10DCC" w14:textId="77777777" w:rsidR="000069B6" w:rsidRDefault="006D2571">
      <w:pPr>
        <w:spacing w:after="353" w:line="259" w:lineRule="auto"/>
        <w:ind w:left="10" w:right="80"/>
        <w:jc w:val="center"/>
      </w:pPr>
      <w:r>
        <w:rPr>
          <w:b/>
          <w:color w:val="FF0000"/>
        </w:rPr>
        <w:t xml:space="preserve"> </w:t>
      </w:r>
      <w:r>
        <w:rPr>
          <w:b/>
        </w:rPr>
        <w:t>Registration No: 2241018126</w:t>
      </w:r>
      <w:r>
        <w:t xml:space="preserve"> </w:t>
      </w:r>
    </w:p>
    <w:p w14:paraId="483B1DD4" w14:textId="77777777" w:rsidR="000069B6" w:rsidRDefault="006D2571">
      <w:pPr>
        <w:spacing w:after="305" w:line="259" w:lineRule="auto"/>
        <w:ind w:left="10" w:right="88"/>
        <w:jc w:val="center"/>
      </w:pPr>
      <w:r>
        <w:rPr>
          <w:b/>
        </w:rPr>
        <w:t>B.Tech. 5</w:t>
      </w:r>
      <w:r>
        <w:rPr>
          <w:b/>
          <w:vertAlign w:val="superscript"/>
        </w:rPr>
        <w:t>th</w:t>
      </w:r>
      <w:r>
        <w:rPr>
          <w:b/>
        </w:rPr>
        <w:t xml:space="preserve"> Semester </w:t>
      </w:r>
      <w:r>
        <w:rPr>
          <w:b/>
          <w:color w:val="FF0000"/>
        </w:rPr>
        <w:t>CSE (51)</w:t>
      </w:r>
      <w:r>
        <w:rPr>
          <w:b/>
          <w:color w:val="000000"/>
        </w:rPr>
        <w:t xml:space="preserve"> </w:t>
      </w:r>
      <w:r>
        <w:t xml:space="preserve"> </w:t>
      </w:r>
    </w:p>
    <w:p w14:paraId="1EF43C3D" w14:textId="77777777" w:rsidR="000069B6" w:rsidRDefault="006D2571">
      <w:pPr>
        <w:spacing w:after="0" w:line="259" w:lineRule="auto"/>
        <w:ind w:left="0" w:right="0" w:firstLine="0"/>
        <w:jc w:val="left"/>
      </w:pPr>
      <w:r>
        <w:rPr>
          <w:b/>
          <w:color w:val="000000"/>
          <w:sz w:val="20"/>
        </w:rPr>
        <w:t xml:space="preserve"> </w:t>
      </w:r>
      <w:r>
        <w:t xml:space="preserve"> </w:t>
      </w:r>
    </w:p>
    <w:p w14:paraId="1AB7AB0E" w14:textId="77777777" w:rsidR="000069B6" w:rsidRDefault="006D2571">
      <w:pPr>
        <w:spacing w:after="0" w:line="259" w:lineRule="auto"/>
        <w:ind w:left="0" w:right="27" w:firstLine="0"/>
        <w:jc w:val="center"/>
      </w:pPr>
      <w:r>
        <w:rPr>
          <w:noProof/>
        </w:rPr>
        <w:drawing>
          <wp:inline distT="0" distB="0" distL="0" distR="0" wp14:anchorId="3EEE600D" wp14:editId="59E7B82D">
            <wp:extent cx="1174750" cy="117475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1174750" cy="1174750"/>
                    </a:xfrm>
                    <a:prstGeom prst="rect">
                      <a:avLst/>
                    </a:prstGeom>
                  </pic:spPr>
                </pic:pic>
              </a:graphicData>
            </a:graphic>
          </wp:inline>
        </w:drawing>
      </w:r>
      <w:r>
        <w:t xml:space="preserve"> </w:t>
      </w:r>
    </w:p>
    <w:p w14:paraId="132A0916" w14:textId="77777777" w:rsidR="000069B6" w:rsidRDefault="006D2571">
      <w:pPr>
        <w:spacing w:after="190" w:line="259" w:lineRule="auto"/>
        <w:ind w:left="0" w:right="0" w:firstLine="0"/>
        <w:jc w:val="left"/>
      </w:pPr>
      <w:r>
        <w:rPr>
          <w:b/>
          <w:color w:val="000000"/>
        </w:rPr>
        <w:t xml:space="preserve"> </w:t>
      </w:r>
      <w:r>
        <w:t xml:space="preserve"> </w:t>
      </w:r>
    </w:p>
    <w:p w14:paraId="4EAB5208" w14:textId="77777777" w:rsidR="000069B6" w:rsidRDefault="006D2571">
      <w:pPr>
        <w:spacing w:line="259" w:lineRule="auto"/>
        <w:ind w:left="0" w:right="0" w:firstLine="0"/>
        <w:jc w:val="left"/>
      </w:pPr>
      <w:r>
        <w:rPr>
          <w:b/>
          <w:color w:val="000000"/>
        </w:rPr>
        <w:t xml:space="preserve"> </w:t>
      </w:r>
      <w:r>
        <w:t xml:space="preserve"> </w:t>
      </w:r>
    </w:p>
    <w:p w14:paraId="1D76C9DC" w14:textId="77777777" w:rsidR="000069B6" w:rsidRDefault="006D2571">
      <w:pPr>
        <w:spacing w:after="159" w:line="259" w:lineRule="auto"/>
        <w:ind w:left="10" w:right="90"/>
        <w:jc w:val="center"/>
      </w:pPr>
      <w:r>
        <w:rPr>
          <w:b/>
        </w:rPr>
        <w:t xml:space="preserve">Department of Computer Science and Engineering </w:t>
      </w:r>
      <w:r>
        <w:t xml:space="preserve"> </w:t>
      </w:r>
    </w:p>
    <w:p w14:paraId="712AC54D" w14:textId="77777777" w:rsidR="000069B6" w:rsidRDefault="006D2571">
      <w:pPr>
        <w:spacing w:after="159" w:line="259" w:lineRule="auto"/>
        <w:ind w:left="10" w:right="86"/>
        <w:jc w:val="center"/>
      </w:pPr>
      <w:r>
        <w:rPr>
          <w:b/>
        </w:rPr>
        <w:t>Institute of Technical Education and Research</w:t>
      </w:r>
      <w:r>
        <w:rPr>
          <w:b/>
          <w:color w:val="000000"/>
        </w:rPr>
        <w:t xml:space="preserve"> </w:t>
      </w:r>
      <w:r>
        <w:t xml:space="preserve"> </w:t>
      </w:r>
    </w:p>
    <w:p w14:paraId="10E006A6" w14:textId="77777777" w:rsidR="000069B6" w:rsidRDefault="006D2571">
      <w:pPr>
        <w:spacing w:after="1" w:line="373" w:lineRule="auto"/>
        <w:ind w:left="3097" w:right="319" w:hanging="1085"/>
        <w:jc w:val="left"/>
      </w:pPr>
      <w:r>
        <w:rPr>
          <w:b/>
        </w:rPr>
        <w:t xml:space="preserve">Siksha ‘O’ </w:t>
      </w:r>
      <w:proofErr w:type="spellStart"/>
      <w:r>
        <w:rPr>
          <w:b/>
        </w:rPr>
        <w:t>Anusandhan</w:t>
      </w:r>
      <w:proofErr w:type="spellEnd"/>
      <w:r>
        <w:rPr>
          <w:b/>
        </w:rPr>
        <w:t xml:space="preserve"> Deemed </w:t>
      </w:r>
      <w:proofErr w:type="gramStart"/>
      <w:r>
        <w:rPr>
          <w:b/>
        </w:rPr>
        <w:t>To</w:t>
      </w:r>
      <w:proofErr w:type="gramEnd"/>
      <w:r>
        <w:rPr>
          <w:b/>
        </w:rPr>
        <w:t xml:space="preserve"> Be </w:t>
      </w:r>
      <w:proofErr w:type="gramStart"/>
      <w:r>
        <w:rPr>
          <w:b/>
        </w:rPr>
        <w:t>University</w:t>
      </w:r>
      <w:r>
        <w:rPr>
          <w:b/>
          <w:color w:val="000000"/>
        </w:rPr>
        <w:t xml:space="preserve"> </w:t>
      </w:r>
      <w:r>
        <w:t xml:space="preserve"> </w:t>
      </w:r>
      <w:r>
        <w:rPr>
          <w:b/>
        </w:rPr>
        <w:t>Bhubaneswar</w:t>
      </w:r>
      <w:proofErr w:type="gramEnd"/>
      <w:r>
        <w:rPr>
          <w:b/>
        </w:rPr>
        <w:t>, Odisha-751030</w:t>
      </w:r>
      <w:r>
        <w:rPr>
          <w:b/>
          <w:color w:val="000000"/>
        </w:rPr>
        <w:t xml:space="preserve"> </w:t>
      </w:r>
      <w:r>
        <w:t xml:space="preserve"> </w:t>
      </w:r>
    </w:p>
    <w:p w14:paraId="7D6BC287" w14:textId="77777777" w:rsidR="000069B6" w:rsidRDefault="006D2571">
      <w:pPr>
        <w:spacing w:line="259" w:lineRule="auto"/>
        <w:ind w:left="0" w:right="0" w:firstLine="0"/>
        <w:jc w:val="left"/>
      </w:pPr>
      <w:r>
        <w:t xml:space="preserve"> </w:t>
      </w:r>
    </w:p>
    <w:p w14:paraId="2A12A609" w14:textId="77777777" w:rsidR="000069B6" w:rsidRDefault="006D2571">
      <w:pPr>
        <w:spacing w:after="22" w:line="259" w:lineRule="auto"/>
        <w:ind w:left="0" w:right="0" w:firstLine="0"/>
        <w:jc w:val="left"/>
      </w:pPr>
      <w:r>
        <w:t xml:space="preserve"> </w:t>
      </w:r>
    </w:p>
    <w:p w14:paraId="28787DD0" w14:textId="77777777" w:rsidR="000069B6" w:rsidRDefault="006D2571">
      <w:pPr>
        <w:spacing w:after="0" w:line="259" w:lineRule="auto"/>
        <w:ind w:left="0" w:right="0" w:firstLine="0"/>
        <w:jc w:val="left"/>
      </w:pPr>
      <w:r>
        <w:rPr>
          <w:color w:val="000000"/>
          <w:sz w:val="22"/>
        </w:rPr>
        <w:t xml:space="preserve"> </w:t>
      </w:r>
      <w:r>
        <w:t xml:space="preserve"> </w:t>
      </w:r>
    </w:p>
    <w:p w14:paraId="317F6689" w14:textId="77777777" w:rsidR="000069B6" w:rsidRDefault="006D2571">
      <w:pPr>
        <w:spacing w:after="77" w:line="259" w:lineRule="auto"/>
        <w:ind w:left="0" w:right="0" w:firstLine="0"/>
        <w:jc w:val="left"/>
      </w:pPr>
      <w:r>
        <w:rPr>
          <w:color w:val="000000"/>
          <w:sz w:val="22"/>
        </w:rPr>
        <w:lastRenderedPageBreak/>
        <w:t xml:space="preserve"> </w:t>
      </w:r>
      <w:r>
        <w:t xml:space="preserve"> </w:t>
      </w:r>
    </w:p>
    <w:p w14:paraId="7F8D64AA" w14:textId="77777777" w:rsidR="000069B6" w:rsidRDefault="006D2571">
      <w:pPr>
        <w:spacing w:after="10" w:line="259" w:lineRule="auto"/>
        <w:ind w:left="0" w:right="0" w:firstLine="0"/>
        <w:jc w:val="left"/>
      </w:pPr>
      <w:r>
        <w:rPr>
          <w:color w:val="000000"/>
          <w:sz w:val="22"/>
        </w:rPr>
        <w:t xml:space="preserve"> </w:t>
      </w:r>
      <w:r>
        <w:t xml:space="preserve"> </w:t>
      </w:r>
    </w:p>
    <w:p w14:paraId="6E5BD839" w14:textId="77777777" w:rsidR="000069B6" w:rsidRDefault="006D2571">
      <w:pPr>
        <w:pStyle w:val="Heading2"/>
        <w:spacing w:after="166"/>
        <w:ind w:left="120" w:right="319"/>
      </w:pPr>
      <w:r>
        <w:t>ABSTRACT</w:t>
      </w:r>
      <w:r>
        <w:rPr>
          <w:color w:val="000000"/>
        </w:rPr>
        <w:t xml:space="preserve"> </w:t>
      </w:r>
      <w:r>
        <w:t xml:space="preserve"> </w:t>
      </w:r>
    </w:p>
    <w:p w14:paraId="5482F652" w14:textId="77777777" w:rsidR="000069B6" w:rsidRDefault="006D2571">
      <w:pPr>
        <w:ind w:left="129"/>
      </w:pPr>
      <w:r>
        <w:t>Trap-Neuter-</w:t>
      </w:r>
      <w:r>
        <w:t>Return (TNR) campaigns play a crucial role in managing stray dog populations and promoting community welfare. Effective resource allocation is paramount to maximize the impact of TNR initiatives. This research focuses on the integration of colony prioritization and 0/1 knapsack optimization techniques to optimize resource allocation in TNR campaigns.</w:t>
      </w:r>
      <w:r>
        <w:rPr>
          <w:color w:val="000000"/>
        </w:rPr>
        <w:t xml:space="preserve"> </w:t>
      </w:r>
      <w:r>
        <w:t xml:space="preserve"> </w:t>
      </w:r>
    </w:p>
    <w:p w14:paraId="3F308C1E" w14:textId="77777777" w:rsidR="000069B6" w:rsidRDefault="006D2571">
      <w:pPr>
        <w:spacing w:line="259" w:lineRule="auto"/>
        <w:ind w:left="0" w:right="0" w:firstLine="0"/>
        <w:jc w:val="left"/>
      </w:pPr>
      <w:r>
        <w:rPr>
          <w:color w:val="000000"/>
        </w:rPr>
        <w:t xml:space="preserve"> </w:t>
      </w:r>
      <w:r>
        <w:t xml:space="preserve"> </w:t>
      </w:r>
    </w:p>
    <w:p w14:paraId="447C3D0E" w14:textId="77777777" w:rsidR="000069B6" w:rsidRDefault="006D2571">
      <w:pPr>
        <w:spacing w:line="259" w:lineRule="auto"/>
        <w:ind w:left="0" w:right="0" w:firstLine="0"/>
        <w:jc w:val="left"/>
      </w:pPr>
      <w:r>
        <w:rPr>
          <w:color w:val="000000"/>
        </w:rPr>
        <w:t xml:space="preserve"> </w:t>
      </w:r>
      <w:r>
        <w:t xml:space="preserve"> </w:t>
      </w:r>
    </w:p>
    <w:p w14:paraId="6D3F19F9" w14:textId="77777777" w:rsidR="000069B6" w:rsidRDefault="006D2571">
      <w:pPr>
        <w:ind w:left="129"/>
      </w:pPr>
      <w:r>
        <w:t>The proposed approach involves prioritizing colonies based on factors such as population density, public interaction, and community input. These factors are quantified and normalized to ensure fair comparison and equitable decision- making. Leveraging the 0/1 knapsack optimization algorithm, the limited available resources are allocated efficiently by selecting the most impactful colonies for intervention.</w:t>
      </w:r>
      <w:r>
        <w:rPr>
          <w:color w:val="000000"/>
        </w:rPr>
        <w:t xml:space="preserve"> </w:t>
      </w:r>
      <w:r>
        <w:t xml:space="preserve"> </w:t>
      </w:r>
    </w:p>
    <w:p w14:paraId="28D46822" w14:textId="77777777" w:rsidR="000069B6" w:rsidRDefault="006D2571">
      <w:pPr>
        <w:spacing w:line="259" w:lineRule="auto"/>
        <w:ind w:left="0" w:right="0" w:firstLine="0"/>
        <w:jc w:val="left"/>
      </w:pPr>
      <w:r>
        <w:rPr>
          <w:color w:val="000000"/>
        </w:rPr>
        <w:t xml:space="preserve"> </w:t>
      </w:r>
      <w:r>
        <w:t xml:space="preserve"> </w:t>
      </w:r>
    </w:p>
    <w:p w14:paraId="77ABB1CC" w14:textId="77777777" w:rsidR="000069B6" w:rsidRDefault="006D2571">
      <w:pPr>
        <w:spacing w:line="259" w:lineRule="auto"/>
        <w:ind w:left="0" w:right="0" w:firstLine="0"/>
        <w:jc w:val="left"/>
      </w:pPr>
      <w:r>
        <w:rPr>
          <w:color w:val="000000"/>
        </w:rPr>
        <w:t xml:space="preserve"> </w:t>
      </w:r>
      <w:r>
        <w:t xml:space="preserve"> </w:t>
      </w:r>
    </w:p>
    <w:p w14:paraId="10D0C9F6" w14:textId="77777777" w:rsidR="000069B6" w:rsidRDefault="006D2571">
      <w:pPr>
        <w:ind w:left="129"/>
      </w:pPr>
      <w:r>
        <w:t>By utilizing the 0/1 knapsack problem, the research aims to address the challenges of resource scarcity and varying colony characteristics. The objective is to maximize the overall impact of TNR campaigns by strategically selecting colonies and allocating resources for trap-neuter-return activities.</w:t>
      </w:r>
      <w:r>
        <w:rPr>
          <w:color w:val="000000"/>
        </w:rPr>
        <w:t xml:space="preserve"> </w:t>
      </w:r>
      <w:r>
        <w:t xml:space="preserve"> </w:t>
      </w:r>
    </w:p>
    <w:p w14:paraId="34E096BE" w14:textId="77777777" w:rsidR="000069B6" w:rsidRDefault="006D2571">
      <w:pPr>
        <w:spacing w:after="0" w:line="259" w:lineRule="auto"/>
        <w:ind w:left="0" w:right="0" w:firstLine="0"/>
        <w:jc w:val="left"/>
      </w:pPr>
      <w:r>
        <w:rPr>
          <w:color w:val="000000"/>
        </w:rPr>
        <w:t xml:space="preserve"> </w:t>
      </w:r>
      <w:r>
        <w:t xml:space="preserve"> </w:t>
      </w:r>
    </w:p>
    <w:p w14:paraId="2703CF97" w14:textId="77777777" w:rsidR="000069B6" w:rsidRDefault="006D2571">
      <w:pPr>
        <w:spacing w:line="259" w:lineRule="auto"/>
        <w:ind w:left="0" w:right="0" w:firstLine="0"/>
        <w:jc w:val="left"/>
      </w:pPr>
      <w:r>
        <w:rPr>
          <w:color w:val="000000"/>
        </w:rPr>
        <w:t xml:space="preserve"> </w:t>
      </w:r>
      <w:r>
        <w:t xml:space="preserve"> </w:t>
      </w:r>
    </w:p>
    <w:p w14:paraId="583FA228" w14:textId="77777777" w:rsidR="000069B6" w:rsidRDefault="006D2571">
      <w:pPr>
        <w:ind w:left="129"/>
      </w:pPr>
      <w:r>
        <w:t>This study highlights the potential of combining colony prioritization and 0/1 knapsack optimization as a promising approach for resource allocation in TNR campaigns. The proposed model provides a framework for decision-makers to make informed choices, enhance efficiency, and allocate resources effectively to achieve the desired impact in managing stray dog populations and improving community well-being.</w:t>
      </w:r>
      <w:r>
        <w:rPr>
          <w:color w:val="000000"/>
        </w:rPr>
        <w:t xml:space="preserve"> </w:t>
      </w:r>
      <w:r>
        <w:t xml:space="preserve"> </w:t>
      </w:r>
    </w:p>
    <w:p w14:paraId="1C3CAB41" w14:textId="77777777" w:rsidR="000069B6" w:rsidRDefault="006D2571">
      <w:pPr>
        <w:spacing w:after="0" w:line="259" w:lineRule="auto"/>
        <w:ind w:left="0" w:right="0" w:firstLine="0"/>
        <w:jc w:val="left"/>
      </w:pPr>
      <w:r>
        <w:rPr>
          <w:color w:val="000000"/>
        </w:rPr>
        <w:t xml:space="preserve"> </w:t>
      </w:r>
      <w:r>
        <w:t xml:space="preserve"> </w:t>
      </w:r>
    </w:p>
    <w:p w14:paraId="5E82A478" w14:textId="77777777" w:rsidR="000069B6" w:rsidRDefault="006D2571">
      <w:pPr>
        <w:spacing w:after="0" w:line="259" w:lineRule="auto"/>
        <w:ind w:left="0" w:right="0" w:firstLine="0"/>
        <w:jc w:val="left"/>
      </w:pPr>
      <w:r>
        <w:rPr>
          <w:color w:val="000000"/>
        </w:rPr>
        <w:t xml:space="preserve"> </w:t>
      </w:r>
      <w:r>
        <w:t xml:space="preserve"> </w:t>
      </w:r>
    </w:p>
    <w:p w14:paraId="54EC70DA" w14:textId="77777777" w:rsidR="000069B6" w:rsidRDefault="006D2571">
      <w:pPr>
        <w:ind w:left="129"/>
      </w:pPr>
      <w:r>
        <w:lastRenderedPageBreak/>
        <w:t>Keywords: Trap-Neuter-Return campaigns, resource allocation, impact maximization, colony prioritization, 0/1 knapsack optimization, efficient allocation, stray dog populations, community welfare.</w:t>
      </w:r>
      <w:r>
        <w:rPr>
          <w:color w:val="000000"/>
        </w:rPr>
        <w:t xml:space="preserve"> </w:t>
      </w:r>
      <w:r>
        <w:t xml:space="preserve"> </w:t>
      </w:r>
      <w:r>
        <w:rPr>
          <w:b/>
        </w:rPr>
        <w:t>CONTENTS</w:t>
      </w:r>
      <w:r>
        <w:rPr>
          <w:b/>
          <w:color w:val="000000"/>
        </w:rPr>
        <w:t xml:space="preserve"> </w:t>
      </w:r>
      <w:r>
        <w:rPr>
          <w:b/>
        </w:rPr>
        <w:t xml:space="preserve"> </w:t>
      </w:r>
    </w:p>
    <w:p w14:paraId="0DB22C32" w14:textId="77777777" w:rsidR="000069B6" w:rsidRDefault="006D2571">
      <w:pPr>
        <w:spacing w:after="247" w:line="259" w:lineRule="auto"/>
        <w:ind w:left="0" w:right="0" w:firstLine="0"/>
        <w:jc w:val="left"/>
      </w:pPr>
      <w:r>
        <w:rPr>
          <w:b/>
          <w:color w:val="000000"/>
          <w:sz w:val="20"/>
        </w:rPr>
        <w:t xml:space="preserve"> </w:t>
      </w:r>
      <w:r>
        <w:t xml:space="preserve"> </w:t>
      </w:r>
    </w:p>
    <w:p w14:paraId="07563B35" w14:textId="77777777" w:rsidR="000069B6" w:rsidRDefault="006D2571">
      <w:pPr>
        <w:spacing w:after="0" w:line="259" w:lineRule="auto"/>
        <w:ind w:left="0" w:right="0" w:firstLine="0"/>
        <w:jc w:val="left"/>
      </w:pPr>
      <w:r>
        <w:rPr>
          <w:b/>
          <w:color w:val="000000"/>
          <w:sz w:val="20"/>
        </w:rPr>
        <w:t xml:space="preserve"> </w:t>
      </w:r>
      <w:r>
        <w:t xml:space="preserve"> </w:t>
      </w:r>
    </w:p>
    <w:tbl>
      <w:tblPr>
        <w:tblStyle w:val="TableGrid"/>
        <w:tblW w:w="6386" w:type="dxa"/>
        <w:tblInd w:w="149" w:type="dxa"/>
        <w:tblCellMar>
          <w:top w:w="55" w:type="dxa"/>
          <w:left w:w="10" w:type="dxa"/>
          <w:bottom w:w="0" w:type="dxa"/>
          <w:right w:w="115" w:type="dxa"/>
        </w:tblCellMar>
        <w:tblLook w:val="04A0" w:firstRow="1" w:lastRow="0" w:firstColumn="1" w:lastColumn="0" w:noHBand="0" w:noVBand="1"/>
      </w:tblPr>
      <w:tblGrid>
        <w:gridCol w:w="2880"/>
        <w:gridCol w:w="2877"/>
        <w:gridCol w:w="629"/>
      </w:tblGrid>
      <w:tr w:rsidR="000069B6" w14:paraId="6044D373" w14:textId="77777777">
        <w:trPr>
          <w:trHeight w:val="504"/>
        </w:trPr>
        <w:tc>
          <w:tcPr>
            <w:tcW w:w="2881" w:type="dxa"/>
            <w:tcBorders>
              <w:top w:val="single" w:sz="4" w:space="0" w:color="000000"/>
              <w:left w:val="single" w:sz="4" w:space="0" w:color="000000"/>
              <w:bottom w:val="single" w:sz="4" w:space="0" w:color="000000"/>
              <w:right w:val="single" w:sz="4" w:space="0" w:color="000000"/>
            </w:tcBorders>
          </w:tcPr>
          <w:p w14:paraId="122A06D8" w14:textId="77777777" w:rsidR="000069B6" w:rsidRDefault="006D2571">
            <w:pPr>
              <w:spacing w:after="0" w:line="259" w:lineRule="auto"/>
              <w:ind w:left="101" w:right="0" w:firstLine="0"/>
              <w:jc w:val="left"/>
            </w:pPr>
            <w:r>
              <w:rPr>
                <w:b/>
                <w:sz w:val="24"/>
              </w:rPr>
              <w:t>Serial No.</w:t>
            </w:r>
            <w:r>
              <w:rPr>
                <w:b/>
                <w:color w:val="000000"/>
                <w:sz w:val="24"/>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715554D9" w14:textId="77777777" w:rsidR="000069B6" w:rsidRDefault="006D2571">
            <w:pPr>
              <w:spacing w:after="0" w:line="259" w:lineRule="auto"/>
              <w:ind w:left="101" w:right="0" w:firstLine="0"/>
              <w:jc w:val="left"/>
            </w:pPr>
            <w:r>
              <w:rPr>
                <w:b/>
                <w:sz w:val="24"/>
              </w:rPr>
              <w:t>Title</w:t>
            </w:r>
            <w:r>
              <w:rPr>
                <w:b/>
                <w:color w:val="000000"/>
                <w:sz w:val="24"/>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tcPr>
          <w:p w14:paraId="71A4F480"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3F5F798B" w14:textId="77777777">
        <w:trPr>
          <w:trHeight w:val="480"/>
        </w:trPr>
        <w:tc>
          <w:tcPr>
            <w:tcW w:w="2881" w:type="dxa"/>
            <w:tcBorders>
              <w:top w:val="single" w:sz="4" w:space="0" w:color="000000"/>
              <w:left w:val="single" w:sz="4" w:space="0" w:color="000000"/>
              <w:bottom w:val="single" w:sz="4" w:space="0" w:color="000000"/>
              <w:right w:val="single" w:sz="4" w:space="0" w:color="000000"/>
            </w:tcBorders>
          </w:tcPr>
          <w:p w14:paraId="4B70D3D8" w14:textId="77777777" w:rsidR="000069B6" w:rsidRDefault="006D2571">
            <w:pPr>
              <w:spacing w:after="0" w:line="259" w:lineRule="auto"/>
              <w:ind w:left="101" w:right="0" w:firstLine="0"/>
              <w:jc w:val="left"/>
            </w:pPr>
            <w:r>
              <w:rPr>
                <w:sz w:val="22"/>
              </w:rPr>
              <w:t>1.</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427BE2FB" w14:textId="77777777" w:rsidR="000069B6" w:rsidRDefault="006D2571">
            <w:pPr>
              <w:spacing w:after="0" w:line="259" w:lineRule="auto"/>
              <w:ind w:left="101" w:right="0" w:firstLine="0"/>
              <w:jc w:val="left"/>
            </w:pPr>
            <w:r>
              <w:rPr>
                <w:sz w:val="22"/>
              </w:rPr>
              <w:t>INTRODUCTION</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25BF8509"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565FCE9A" w14:textId="77777777">
        <w:trPr>
          <w:trHeight w:val="480"/>
        </w:trPr>
        <w:tc>
          <w:tcPr>
            <w:tcW w:w="2881" w:type="dxa"/>
            <w:tcBorders>
              <w:top w:val="single" w:sz="4" w:space="0" w:color="000000"/>
              <w:left w:val="single" w:sz="4" w:space="0" w:color="000000"/>
              <w:bottom w:val="single" w:sz="4" w:space="0" w:color="000000"/>
              <w:right w:val="single" w:sz="4" w:space="0" w:color="000000"/>
            </w:tcBorders>
          </w:tcPr>
          <w:p w14:paraId="4CC6AA14" w14:textId="77777777" w:rsidR="000069B6" w:rsidRDefault="006D2571">
            <w:pPr>
              <w:spacing w:after="0" w:line="259" w:lineRule="auto"/>
              <w:ind w:left="101" w:right="0" w:firstLine="0"/>
              <w:jc w:val="left"/>
            </w:pPr>
            <w:r>
              <w:rPr>
                <w:sz w:val="22"/>
              </w:rPr>
              <w:t>2.</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7C77A045" w14:textId="77777777" w:rsidR="000069B6" w:rsidRDefault="006D2571">
            <w:pPr>
              <w:spacing w:after="0" w:line="259" w:lineRule="auto"/>
              <w:ind w:left="101" w:right="0" w:firstLine="0"/>
              <w:jc w:val="left"/>
            </w:pPr>
            <w:r>
              <w:rPr>
                <w:sz w:val="22"/>
              </w:rPr>
              <w:t>DESIGNING ALGORITHM</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144C838F"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4DC6BFE9" w14:textId="77777777">
        <w:trPr>
          <w:trHeight w:val="485"/>
        </w:trPr>
        <w:tc>
          <w:tcPr>
            <w:tcW w:w="2881" w:type="dxa"/>
            <w:tcBorders>
              <w:top w:val="single" w:sz="4" w:space="0" w:color="000000"/>
              <w:left w:val="single" w:sz="4" w:space="0" w:color="000000"/>
              <w:bottom w:val="single" w:sz="4" w:space="0" w:color="000000"/>
              <w:right w:val="single" w:sz="4" w:space="0" w:color="000000"/>
            </w:tcBorders>
          </w:tcPr>
          <w:p w14:paraId="3485D8FD" w14:textId="77777777" w:rsidR="000069B6" w:rsidRDefault="006D2571">
            <w:pPr>
              <w:spacing w:after="0" w:line="259" w:lineRule="auto"/>
              <w:ind w:left="101" w:right="0" w:firstLine="0"/>
              <w:jc w:val="left"/>
            </w:pPr>
            <w:r>
              <w:rPr>
                <w:sz w:val="22"/>
              </w:rPr>
              <w:t>3.</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0DE24318" w14:textId="77777777" w:rsidR="000069B6" w:rsidRDefault="006D2571">
            <w:pPr>
              <w:spacing w:after="0" w:line="259" w:lineRule="auto"/>
              <w:ind w:left="101" w:right="0" w:firstLine="0"/>
              <w:jc w:val="left"/>
            </w:pPr>
            <w:r>
              <w:rPr>
                <w:sz w:val="22"/>
              </w:rPr>
              <w:t>IMPLEMENTATION DETAILS</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3C34B9C0"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00286D23" w14:textId="77777777">
        <w:trPr>
          <w:trHeight w:val="480"/>
        </w:trPr>
        <w:tc>
          <w:tcPr>
            <w:tcW w:w="2881" w:type="dxa"/>
            <w:tcBorders>
              <w:top w:val="single" w:sz="4" w:space="0" w:color="000000"/>
              <w:left w:val="single" w:sz="4" w:space="0" w:color="000000"/>
              <w:bottom w:val="single" w:sz="4" w:space="0" w:color="000000"/>
              <w:right w:val="single" w:sz="4" w:space="0" w:color="000000"/>
            </w:tcBorders>
          </w:tcPr>
          <w:p w14:paraId="5CBD1A38" w14:textId="77777777" w:rsidR="000069B6" w:rsidRDefault="006D2571">
            <w:pPr>
              <w:spacing w:after="0" w:line="259" w:lineRule="auto"/>
              <w:ind w:left="101" w:right="0" w:firstLine="0"/>
              <w:jc w:val="left"/>
            </w:pPr>
            <w:r>
              <w:rPr>
                <w:sz w:val="22"/>
              </w:rPr>
              <w:t>4.</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5DA3C89C" w14:textId="77777777" w:rsidR="000069B6" w:rsidRDefault="006D2571">
            <w:pPr>
              <w:spacing w:after="0" w:line="259" w:lineRule="auto"/>
              <w:ind w:left="101" w:right="0" w:firstLine="0"/>
              <w:jc w:val="left"/>
            </w:pPr>
            <w:r>
              <w:rPr>
                <w:sz w:val="22"/>
              </w:rPr>
              <w:t>RESULTS AND DISCUSSIONS</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6F53E295"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0E415690" w14:textId="77777777">
        <w:trPr>
          <w:trHeight w:val="480"/>
        </w:trPr>
        <w:tc>
          <w:tcPr>
            <w:tcW w:w="2881" w:type="dxa"/>
            <w:tcBorders>
              <w:top w:val="single" w:sz="4" w:space="0" w:color="000000"/>
              <w:left w:val="single" w:sz="4" w:space="0" w:color="000000"/>
              <w:bottom w:val="single" w:sz="4" w:space="0" w:color="000000"/>
              <w:right w:val="single" w:sz="4" w:space="0" w:color="000000"/>
            </w:tcBorders>
          </w:tcPr>
          <w:p w14:paraId="29EF86B2" w14:textId="77777777" w:rsidR="000069B6" w:rsidRDefault="006D2571">
            <w:pPr>
              <w:spacing w:after="0" w:line="259" w:lineRule="auto"/>
              <w:ind w:left="101" w:right="0" w:firstLine="0"/>
              <w:jc w:val="left"/>
            </w:pPr>
            <w:r>
              <w:rPr>
                <w:sz w:val="22"/>
              </w:rPr>
              <w:t>5.</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650F303B" w14:textId="77777777" w:rsidR="000069B6" w:rsidRDefault="006D2571">
            <w:pPr>
              <w:spacing w:after="0" w:line="259" w:lineRule="auto"/>
              <w:ind w:left="101" w:right="0" w:firstLine="0"/>
              <w:jc w:val="left"/>
            </w:pPr>
            <w:r>
              <w:rPr>
                <w:sz w:val="22"/>
              </w:rPr>
              <w:t>LIMITATIONS</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12BA404C"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5D161DD1" w14:textId="77777777">
        <w:trPr>
          <w:trHeight w:val="485"/>
        </w:trPr>
        <w:tc>
          <w:tcPr>
            <w:tcW w:w="2881" w:type="dxa"/>
            <w:tcBorders>
              <w:top w:val="single" w:sz="4" w:space="0" w:color="000000"/>
              <w:left w:val="single" w:sz="4" w:space="0" w:color="000000"/>
              <w:bottom w:val="single" w:sz="4" w:space="0" w:color="000000"/>
              <w:right w:val="single" w:sz="4" w:space="0" w:color="000000"/>
            </w:tcBorders>
          </w:tcPr>
          <w:p w14:paraId="7BA29991" w14:textId="77777777" w:rsidR="000069B6" w:rsidRDefault="006D2571">
            <w:pPr>
              <w:spacing w:after="0" w:line="259" w:lineRule="auto"/>
              <w:ind w:left="101" w:right="0" w:firstLine="0"/>
              <w:jc w:val="left"/>
            </w:pPr>
            <w:r>
              <w:rPr>
                <w:sz w:val="22"/>
              </w:rPr>
              <w:t>6.</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27EA45EA" w14:textId="77777777" w:rsidR="000069B6" w:rsidRDefault="006D2571">
            <w:pPr>
              <w:spacing w:after="0" w:line="259" w:lineRule="auto"/>
              <w:ind w:left="101" w:right="0" w:firstLine="0"/>
              <w:jc w:val="left"/>
            </w:pPr>
            <w:r>
              <w:rPr>
                <w:sz w:val="22"/>
              </w:rPr>
              <w:t>FUTURE ENHANCEMENTS</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6188EDC2"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r w:rsidR="000069B6" w14:paraId="5D85567D" w14:textId="77777777">
        <w:trPr>
          <w:trHeight w:val="485"/>
        </w:trPr>
        <w:tc>
          <w:tcPr>
            <w:tcW w:w="2881" w:type="dxa"/>
            <w:tcBorders>
              <w:top w:val="single" w:sz="4" w:space="0" w:color="000000"/>
              <w:left w:val="single" w:sz="4" w:space="0" w:color="000000"/>
              <w:bottom w:val="single" w:sz="4" w:space="0" w:color="000000"/>
              <w:right w:val="single" w:sz="4" w:space="0" w:color="000000"/>
            </w:tcBorders>
          </w:tcPr>
          <w:p w14:paraId="3482BBCF" w14:textId="77777777" w:rsidR="000069B6" w:rsidRDefault="006D2571">
            <w:pPr>
              <w:spacing w:after="0" w:line="259" w:lineRule="auto"/>
              <w:ind w:left="101" w:right="0" w:firstLine="0"/>
              <w:jc w:val="left"/>
            </w:pPr>
            <w:r>
              <w:rPr>
                <w:sz w:val="22"/>
              </w:rPr>
              <w:t>7.</w:t>
            </w:r>
            <w:r>
              <w:rPr>
                <w:color w:val="000000"/>
                <w:sz w:val="22"/>
              </w:rPr>
              <w:t xml:space="preserve"> </w:t>
            </w:r>
            <w:r>
              <w:t xml:space="preserve"> </w:t>
            </w:r>
          </w:p>
        </w:tc>
        <w:tc>
          <w:tcPr>
            <w:tcW w:w="2877" w:type="dxa"/>
            <w:tcBorders>
              <w:top w:val="single" w:sz="4" w:space="0" w:color="000000"/>
              <w:left w:val="single" w:sz="4" w:space="0" w:color="000000"/>
              <w:bottom w:val="single" w:sz="4" w:space="0" w:color="000000"/>
              <w:right w:val="single" w:sz="4" w:space="0" w:color="000000"/>
            </w:tcBorders>
          </w:tcPr>
          <w:p w14:paraId="166BC8B9" w14:textId="77777777" w:rsidR="000069B6" w:rsidRDefault="006D2571">
            <w:pPr>
              <w:spacing w:after="0" w:line="259" w:lineRule="auto"/>
              <w:ind w:left="101" w:right="0" w:firstLine="0"/>
              <w:jc w:val="left"/>
            </w:pPr>
            <w:r>
              <w:rPr>
                <w:sz w:val="22"/>
              </w:rPr>
              <w:t>REFERENCES</w:t>
            </w:r>
            <w:r>
              <w:rPr>
                <w:color w:val="000000"/>
                <w:sz w:val="22"/>
              </w:rPr>
              <w:t xml:space="preserve"> </w:t>
            </w: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14:paraId="4000107D" w14:textId="77777777" w:rsidR="000069B6" w:rsidRDefault="006D2571">
            <w:pPr>
              <w:spacing w:after="0" w:line="259" w:lineRule="auto"/>
              <w:ind w:left="0" w:right="0" w:firstLine="0"/>
              <w:jc w:val="left"/>
            </w:pPr>
            <w:r>
              <w:rPr>
                <w:rFonts w:ascii="Times New Roman" w:eastAsia="Times New Roman" w:hAnsi="Times New Roman" w:cs="Times New Roman"/>
                <w:color w:val="000000"/>
                <w:sz w:val="22"/>
              </w:rPr>
              <w:t xml:space="preserve"> </w:t>
            </w:r>
            <w:r>
              <w:t xml:space="preserve"> </w:t>
            </w:r>
          </w:p>
        </w:tc>
      </w:tr>
    </w:tbl>
    <w:p w14:paraId="5F53D366" w14:textId="77777777" w:rsidR="000069B6" w:rsidRDefault="006D2571">
      <w:pPr>
        <w:spacing w:after="0" w:line="259" w:lineRule="auto"/>
        <w:ind w:left="149" w:right="0" w:firstLine="0"/>
        <w:jc w:val="left"/>
      </w:pPr>
      <w:r>
        <w:t xml:space="preserve"> </w:t>
      </w:r>
      <w:r>
        <w:tab/>
        <w:t xml:space="preserve"> </w:t>
      </w:r>
    </w:p>
    <w:p w14:paraId="2DE1CFAA" w14:textId="77777777" w:rsidR="000069B6" w:rsidRDefault="006D2571">
      <w:pPr>
        <w:pStyle w:val="Heading2"/>
        <w:ind w:left="120" w:right="319"/>
      </w:pPr>
      <w:r>
        <w:t>INTRODUCTION</w:t>
      </w:r>
      <w:r>
        <w:rPr>
          <w:color w:val="000000"/>
        </w:rPr>
        <w:t xml:space="preserve"> </w:t>
      </w:r>
      <w:r>
        <w:t xml:space="preserve"> </w:t>
      </w:r>
    </w:p>
    <w:p w14:paraId="4AE87DE8" w14:textId="77777777" w:rsidR="000069B6" w:rsidRDefault="006D2571">
      <w:pPr>
        <w:spacing w:after="12" w:line="259" w:lineRule="auto"/>
        <w:ind w:left="0" w:right="0" w:firstLine="0"/>
        <w:jc w:val="left"/>
      </w:pPr>
      <w:r>
        <w:rPr>
          <w:b/>
          <w:color w:val="000000"/>
        </w:rPr>
        <w:t xml:space="preserve"> </w:t>
      </w:r>
      <w:r>
        <w:t xml:space="preserve"> </w:t>
      </w:r>
    </w:p>
    <w:p w14:paraId="5432FC41" w14:textId="77777777" w:rsidR="000069B6" w:rsidRDefault="006D2571">
      <w:pPr>
        <w:spacing w:after="0" w:line="259" w:lineRule="auto"/>
        <w:ind w:left="0" w:right="0" w:firstLine="0"/>
        <w:jc w:val="left"/>
      </w:pPr>
      <w:r>
        <w:rPr>
          <w:b/>
          <w:color w:val="000000"/>
        </w:rPr>
        <w:t xml:space="preserve"> </w:t>
      </w:r>
      <w:r>
        <w:t xml:space="preserve"> </w:t>
      </w:r>
    </w:p>
    <w:p w14:paraId="430434B0" w14:textId="77777777" w:rsidR="000069B6" w:rsidRDefault="006D2571">
      <w:pPr>
        <w:ind w:left="129"/>
      </w:pPr>
      <w:r>
        <w:t>In the realm of animal welfare, the issue of stray dogs demands our attention due to its far-reaching consequences. It is staggering to realize that a single unsterilized stray dog, over the course of its lifetime, can give rise to an astonishing 64,000 more stray dogs. This exponential growth exacerbates the challenges faced by communities worldwide.</w:t>
      </w:r>
      <w:r>
        <w:rPr>
          <w:color w:val="000000"/>
        </w:rPr>
        <w:t xml:space="preserve"> </w:t>
      </w:r>
      <w:r>
        <w:t xml:space="preserve"> </w:t>
      </w:r>
    </w:p>
    <w:p w14:paraId="13660D12" w14:textId="77777777" w:rsidR="000069B6" w:rsidRDefault="006D2571">
      <w:pPr>
        <w:spacing w:line="259" w:lineRule="auto"/>
        <w:ind w:left="0" w:right="0" w:firstLine="0"/>
        <w:jc w:val="left"/>
      </w:pPr>
      <w:r>
        <w:rPr>
          <w:color w:val="000000"/>
        </w:rPr>
        <w:t xml:space="preserve"> </w:t>
      </w:r>
      <w:r>
        <w:t xml:space="preserve"> </w:t>
      </w:r>
    </w:p>
    <w:p w14:paraId="4D1029CE" w14:textId="77777777" w:rsidR="000069B6" w:rsidRDefault="006D2571">
      <w:pPr>
        <w:spacing w:line="259" w:lineRule="auto"/>
        <w:ind w:left="0" w:right="0" w:firstLine="0"/>
        <w:jc w:val="left"/>
      </w:pPr>
      <w:r>
        <w:rPr>
          <w:color w:val="000000"/>
        </w:rPr>
        <w:t xml:space="preserve"> </w:t>
      </w:r>
      <w:r>
        <w:t xml:space="preserve"> </w:t>
      </w:r>
    </w:p>
    <w:p w14:paraId="00209B82" w14:textId="77777777" w:rsidR="000069B6" w:rsidRDefault="006D2571">
      <w:pPr>
        <w:ind w:left="129"/>
      </w:pPr>
      <w:r>
        <w:t>In India alone, the population of stray dogs stands at a staggering 35 million, reflecting the magnitude of the issue. Disturbingly, approximately 70% of all reported rabies cases in the world occur in India, highlighting the critical need for effective interventions.</w:t>
      </w:r>
      <w:r>
        <w:rPr>
          <w:color w:val="000000"/>
        </w:rPr>
        <w:t xml:space="preserve"> </w:t>
      </w:r>
      <w:r>
        <w:t xml:space="preserve"> </w:t>
      </w:r>
    </w:p>
    <w:p w14:paraId="7DFA6B44" w14:textId="77777777" w:rsidR="000069B6" w:rsidRDefault="006D2571">
      <w:pPr>
        <w:spacing w:line="259" w:lineRule="auto"/>
        <w:ind w:left="0" w:right="0" w:firstLine="0"/>
        <w:jc w:val="left"/>
      </w:pPr>
      <w:r>
        <w:rPr>
          <w:color w:val="000000"/>
        </w:rPr>
        <w:t xml:space="preserve"> </w:t>
      </w:r>
      <w:r>
        <w:t xml:space="preserve"> </w:t>
      </w:r>
    </w:p>
    <w:p w14:paraId="0AF213E2" w14:textId="77777777" w:rsidR="000069B6" w:rsidRDefault="006D2571">
      <w:pPr>
        <w:spacing w:line="259" w:lineRule="auto"/>
        <w:ind w:left="0" w:right="0" w:firstLine="0"/>
        <w:jc w:val="left"/>
      </w:pPr>
      <w:r>
        <w:rPr>
          <w:color w:val="000000"/>
        </w:rPr>
        <w:t xml:space="preserve"> </w:t>
      </w:r>
      <w:r>
        <w:t xml:space="preserve"> </w:t>
      </w:r>
    </w:p>
    <w:p w14:paraId="03F1707D" w14:textId="77777777" w:rsidR="000069B6" w:rsidRDefault="006D2571">
      <w:pPr>
        <w:ind w:left="129"/>
      </w:pPr>
      <w:r>
        <w:lastRenderedPageBreak/>
        <w:t>Amidst these challenges, Trap-Neuter-Return (TNR) campaigns have emerged as the most lawful, humane, and dignified approach to addressing the stray dog crisis. Recognized by animal welfare laws and regulations, TNR campaigns provide a comprehensive solution that tackles the issue at its core. By implementing a systematic approach of trapping, neutering, and returning stray dogs to their habitats, TNR campaigns not only control population growth but also alleviate public health risks associated with rabies a</w:t>
      </w:r>
      <w:r>
        <w:t>nd other diseases.</w:t>
      </w:r>
      <w:r>
        <w:rPr>
          <w:color w:val="000000"/>
        </w:rPr>
        <w:t xml:space="preserve"> </w:t>
      </w:r>
      <w:r>
        <w:t xml:space="preserve"> </w:t>
      </w:r>
    </w:p>
    <w:p w14:paraId="60752567" w14:textId="77777777" w:rsidR="000069B6" w:rsidRDefault="006D2571">
      <w:pPr>
        <w:spacing w:line="259" w:lineRule="auto"/>
        <w:ind w:left="0" w:right="0" w:firstLine="0"/>
        <w:jc w:val="left"/>
      </w:pPr>
      <w:r>
        <w:rPr>
          <w:color w:val="000000"/>
        </w:rPr>
        <w:t xml:space="preserve"> </w:t>
      </w:r>
      <w:r>
        <w:t xml:space="preserve"> </w:t>
      </w:r>
    </w:p>
    <w:p w14:paraId="0928D0E4" w14:textId="77777777" w:rsidR="000069B6" w:rsidRDefault="006D2571">
      <w:pPr>
        <w:spacing w:line="259" w:lineRule="auto"/>
        <w:ind w:left="0" w:right="0" w:firstLine="0"/>
        <w:jc w:val="left"/>
      </w:pPr>
      <w:r>
        <w:rPr>
          <w:color w:val="000000"/>
        </w:rPr>
        <w:t xml:space="preserve"> </w:t>
      </w:r>
      <w:r>
        <w:t xml:space="preserve"> </w:t>
      </w:r>
    </w:p>
    <w:p w14:paraId="7DE26097" w14:textId="77777777" w:rsidR="000069B6" w:rsidRDefault="006D2571">
      <w:pPr>
        <w:ind w:left="129"/>
      </w:pPr>
      <w:r>
        <w:t>These campaigns have achieved remarkable success stories across India. In Malappuram district of Kerala and Jaipur, for example, TNR efforts have led to a substantial reduction of almost 70% in the stray dog population. These success stories serve as testaments to the efficacy of TNR campaigns in bringing about lasting change and creating harmonious coexistence between humans and animals.</w:t>
      </w:r>
      <w:r>
        <w:rPr>
          <w:color w:val="000000"/>
        </w:rPr>
        <w:t xml:space="preserve"> </w:t>
      </w:r>
      <w:r>
        <w:t xml:space="preserve"> </w:t>
      </w:r>
    </w:p>
    <w:p w14:paraId="70A06FAC" w14:textId="77777777" w:rsidR="000069B6" w:rsidRDefault="006D2571">
      <w:pPr>
        <w:spacing w:line="259" w:lineRule="auto"/>
        <w:ind w:left="0" w:right="0" w:firstLine="0"/>
        <w:jc w:val="left"/>
      </w:pPr>
      <w:r>
        <w:rPr>
          <w:color w:val="000000"/>
        </w:rPr>
        <w:t xml:space="preserve"> </w:t>
      </w:r>
      <w:r>
        <w:t xml:space="preserve"> </w:t>
      </w:r>
    </w:p>
    <w:p w14:paraId="55E90C33" w14:textId="77777777" w:rsidR="000069B6" w:rsidRDefault="006D2571">
      <w:pPr>
        <w:spacing w:line="259" w:lineRule="auto"/>
        <w:ind w:left="0" w:right="0" w:firstLine="0"/>
        <w:jc w:val="left"/>
      </w:pPr>
      <w:r>
        <w:rPr>
          <w:color w:val="000000"/>
        </w:rPr>
        <w:t xml:space="preserve"> </w:t>
      </w:r>
      <w:r>
        <w:t xml:space="preserve"> </w:t>
      </w:r>
    </w:p>
    <w:p w14:paraId="6885DDF6" w14:textId="77777777" w:rsidR="000069B6" w:rsidRDefault="006D2571">
      <w:pPr>
        <w:ind w:left="129"/>
      </w:pPr>
      <w:r>
        <w:t>Against this backdrop, my research project delves into the intricacies of TNR campaigns, focusing on the critical aspect of resource allocation. By examining the connection between TNR campaigns and the renowned 0/1 knapsack problem, I</w:t>
      </w:r>
      <w:r>
        <w:rPr>
          <w:color w:val="000000"/>
        </w:rPr>
        <w:t xml:space="preserve"> </w:t>
      </w:r>
      <w:r>
        <w:t>aim to contribute to the field of animal welfare by offering insights into efficient resource distribution and enhancing the impact of TNR campaigns.</w:t>
      </w:r>
      <w:r>
        <w:rPr>
          <w:color w:val="000000"/>
        </w:rPr>
        <w:t xml:space="preserve"> </w:t>
      </w:r>
      <w:r>
        <w:t xml:space="preserve"> </w:t>
      </w:r>
    </w:p>
    <w:p w14:paraId="72A1139C" w14:textId="77777777" w:rsidR="000069B6" w:rsidRDefault="006D2571">
      <w:pPr>
        <w:spacing w:line="259" w:lineRule="auto"/>
        <w:ind w:left="0" w:right="0" w:firstLine="0"/>
        <w:jc w:val="left"/>
      </w:pPr>
      <w:r>
        <w:rPr>
          <w:color w:val="000000"/>
        </w:rPr>
        <w:t xml:space="preserve"> </w:t>
      </w:r>
      <w:r>
        <w:t xml:space="preserve"> </w:t>
      </w:r>
    </w:p>
    <w:p w14:paraId="287A416F" w14:textId="77777777" w:rsidR="000069B6" w:rsidRDefault="006D2571">
      <w:pPr>
        <w:spacing w:line="259" w:lineRule="auto"/>
        <w:ind w:left="0" w:right="0" w:firstLine="0"/>
        <w:jc w:val="left"/>
      </w:pPr>
      <w:r>
        <w:rPr>
          <w:color w:val="000000"/>
        </w:rPr>
        <w:t xml:space="preserve"> </w:t>
      </w:r>
      <w:r>
        <w:t xml:space="preserve"> </w:t>
      </w:r>
    </w:p>
    <w:p w14:paraId="752CF93E" w14:textId="77777777" w:rsidR="000069B6" w:rsidRDefault="006D2571">
      <w:pPr>
        <w:ind w:left="129"/>
      </w:pPr>
      <w:r>
        <w:t xml:space="preserve">By combining empirical analysis, mathematical </w:t>
      </w:r>
      <w:proofErr w:type="spellStart"/>
      <w:r>
        <w:t>modeling</w:t>
      </w:r>
      <w:proofErr w:type="spellEnd"/>
      <w:r>
        <w:t>, and practical case studies, this study seeks to shed light on the potential of TNR campaigns as a humane, sustainable, and effective solution to the challenges posed by stray dog populations. Through this work, I aspire to inspire innovative approaches, foster informed decision-making, and pave the way for a brighter future for both stray dogs and the communities they coexist with.</w:t>
      </w:r>
      <w:r>
        <w:rPr>
          <w:color w:val="000000"/>
        </w:rPr>
        <w:t xml:space="preserve"> </w:t>
      </w:r>
      <w:r>
        <w:t xml:space="preserve"> </w:t>
      </w:r>
    </w:p>
    <w:p w14:paraId="5962A905" w14:textId="77777777" w:rsidR="000069B6" w:rsidRDefault="006D2571">
      <w:pPr>
        <w:spacing w:after="35" w:line="259" w:lineRule="auto"/>
        <w:ind w:left="0" w:right="0" w:firstLine="0"/>
        <w:jc w:val="left"/>
      </w:pPr>
      <w:r>
        <w:rPr>
          <w:color w:val="000000"/>
          <w:sz w:val="20"/>
        </w:rPr>
        <w:t xml:space="preserve"> </w:t>
      </w:r>
      <w:r>
        <w:t xml:space="preserve"> </w:t>
      </w:r>
    </w:p>
    <w:p w14:paraId="38FB1B6E" w14:textId="77777777" w:rsidR="000069B6" w:rsidRDefault="006D2571">
      <w:pPr>
        <w:spacing w:after="36" w:line="259" w:lineRule="auto"/>
        <w:ind w:left="0" w:right="0" w:firstLine="0"/>
        <w:jc w:val="left"/>
      </w:pPr>
      <w:r>
        <w:rPr>
          <w:color w:val="000000"/>
          <w:sz w:val="20"/>
        </w:rPr>
        <w:t xml:space="preserve"> </w:t>
      </w:r>
      <w:r>
        <w:t xml:space="preserve"> </w:t>
      </w:r>
    </w:p>
    <w:p w14:paraId="1458130C" w14:textId="77777777" w:rsidR="000069B6" w:rsidRDefault="006D2571">
      <w:pPr>
        <w:spacing w:after="232" w:line="259" w:lineRule="auto"/>
        <w:ind w:left="0" w:right="0" w:firstLine="0"/>
        <w:jc w:val="left"/>
      </w:pPr>
      <w:r>
        <w:rPr>
          <w:color w:val="000000"/>
          <w:sz w:val="20"/>
        </w:rPr>
        <w:t xml:space="preserve"> </w:t>
      </w:r>
      <w:r>
        <w:t xml:space="preserve"> </w:t>
      </w:r>
    </w:p>
    <w:p w14:paraId="11DF5CCC" w14:textId="77777777" w:rsidR="000069B6" w:rsidRDefault="006D2571">
      <w:pPr>
        <w:spacing w:after="0" w:line="259" w:lineRule="auto"/>
        <w:ind w:left="0" w:right="0" w:firstLine="0"/>
        <w:jc w:val="left"/>
      </w:pPr>
      <w:r>
        <w:rPr>
          <w:color w:val="000000"/>
          <w:sz w:val="20"/>
        </w:rPr>
        <w:t xml:space="preserve"> </w:t>
      </w:r>
      <w:r>
        <w:t xml:space="preserve"> </w:t>
      </w:r>
    </w:p>
    <w:p w14:paraId="40F7C2BE" w14:textId="77777777" w:rsidR="000069B6" w:rsidRDefault="006D2571">
      <w:pPr>
        <w:spacing w:after="0" w:line="259" w:lineRule="auto"/>
        <w:ind w:left="0" w:right="216" w:firstLine="0"/>
        <w:jc w:val="right"/>
      </w:pPr>
      <w:r>
        <w:rPr>
          <w:noProof/>
          <w:color w:val="000000"/>
          <w:sz w:val="22"/>
        </w:rPr>
        <w:lastRenderedPageBreak/>
        <mc:AlternateContent>
          <mc:Choice Requires="wpg">
            <w:drawing>
              <wp:inline distT="0" distB="0" distL="0" distR="0" wp14:anchorId="29916DF1" wp14:editId="4B3376FD">
                <wp:extent cx="5907406" cy="3418205"/>
                <wp:effectExtent l="0" t="0" r="0" b="0"/>
                <wp:docPr id="9795" name="Group 9795"/>
                <wp:cNvGraphicFramePr/>
                <a:graphic xmlns:a="http://schemas.openxmlformats.org/drawingml/2006/main">
                  <a:graphicData uri="http://schemas.microsoft.com/office/word/2010/wordprocessingGroup">
                    <wpg:wgp>
                      <wpg:cNvGrpSpPr/>
                      <wpg:grpSpPr>
                        <a:xfrm>
                          <a:off x="0" y="0"/>
                          <a:ext cx="5907406" cy="3418205"/>
                          <a:chOff x="0" y="0"/>
                          <a:chExt cx="5907406" cy="3418205"/>
                        </a:xfrm>
                      </wpg:grpSpPr>
                      <pic:pic xmlns:pic="http://schemas.openxmlformats.org/drawingml/2006/picture">
                        <pic:nvPicPr>
                          <pic:cNvPr id="472" name="Picture 472"/>
                          <pic:cNvPicPr/>
                        </pic:nvPicPr>
                        <pic:blipFill>
                          <a:blip r:embed="rId6"/>
                          <a:stretch>
                            <a:fillRect/>
                          </a:stretch>
                        </pic:blipFill>
                        <pic:spPr>
                          <a:xfrm>
                            <a:off x="0" y="0"/>
                            <a:ext cx="2536190" cy="3418205"/>
                          </a:xfrm>
                          <a:prstGeom prst="rect">
                            <a:avLst/>
                          </a:prstGeom>
                        </pic:spPr>
                      </pic:pic>
                      <pic:pic xmlns:pic="http://schemas.openxmlformats.org/drawingml/2006/picture">
                        <pic:nvPicPr>
                          <pic:cNvPr id="474" name="Picture 474"/>
                          <pic:cNvPicPr/>
                        </pic:nvPicPr>
                        <pic:blipFill>
                          <a:blip r:embed="rId7"/>
                          <a:stretch>
                            <a:fillRect/>
                          </a:stretch>
                        </pic:blipFill>
                        <pic:spPr>
                          <a:xfrm>
                            <a:off x="2576322" y="79883"/>
                            <a:ext cx="3331084" cy="3338322"/>
                          </a:xfrm>
                          <a:prstGeom prst="rect">
                            <a:avLst/>
                          </a:prstGeom>
                        </pic:spPr>
                      </pic:pic>
                    </wpg:wgp>
                  </a:graphicData>
                </a:graphic>
              </wp:inline>
            </w:drawing>
          </mc:Choice>
          <mc:Fallback xmlns:a="http://schemas.openxmlformats.org/drawingml/2006/main">
            <w:pict>
              <v:group id="Group 9795" style="width:465.15pt;height:269.15pt;mso-position-horizontal-relative:char;mso-position-vertical-relative:line" coordsize="59074,34182">
                <v:shape id="Picture 472" style="position:absolute;width:25361;height:34182;left:0;top:0;" filled="f">
                  <v:imagedata r:id="rId8"/>
                </v:shape>
                <v:shape id="Picture 474" style="position:absolute;width:33310;height:33383;left:25763;top:798;" filled="f">
                  <v:imagedata r:id="rId9"/>
                </v:shape>
              </v:group>
            </w:pict>
          </mc:Fallback>
        </mc:AlternateContent>
      </w:r>
      <w:r>
        <w:t xml:space="preserve"> </w:t>
      </w:r>
    </w:p>
    <w:p w14:paraId="7BF6DB8C" w14:textId="77777777" w:rsidR="000069B6" w:rsidRDefault="006D2571">
      <w:pPr>
        <w:pStyle w:val="Heading2"/>
        <w:ind w:left="120" w:right="319"/>
      </w:pPr>
      <w:r>
        <w:t>DESIGNING ALGORITHMS</w:t>
      </w:r>
      <w:r>
        <w:rPr>
          <w:color w:val="000000"/>
        </w:rPr>
        <w:t xml:space="preserve"> </w:t>
      </w:r>
      <w:r>
        <w:t xml:space="preserve"> </w:t>
      </w:r>
    </w:p>
    <w:p w14:paraId="4851729C" w14:textId="77777777" w:rsidR="000069B6" w:rsidRDefault="006D2571">
      <w:pPr>
        <w:spacing w:after="12" w:line="259" w:lineRule="auto"/>
        <w:ind w:left="0" w:right="0" w:firstLine="0"/>
        <w:jc w:val="left"/>
      </w:pPr>
      <w:r>
        <w:rPr>
          <w:b/>
          <w:color w:val="000000"/>
        </w:rPr>
        <w:t xml:space="preserve"> </w:t>
      </w:r>
      <w:r>
        <w:t xml:space="preserve"> </w:t>
      </w:r>
    </w:p>
    <w:p w14:paraId="77A6A21C" w14:textId="77777777" w:rsidR="000069B6" w:rsidRDefault="006D2571">
      <w:pPr>
        <w:spacing w:line="259" w:lineRule="auto"/>
        <w:ind w:left="0" w:right="0" w:firstLine="0"/>
        <w:jc w:val="left"/>
      </w:pPr>
      <w:r>
        <w:rPr>
          <w:b/>
          <w:color w:val="000000"/>
        </w:rPr>
        <w:t xml:space="preserve"> </w:t>
      </w:r>
      <w:r>
        <w:t xml:space="preserve"> </w:t>
      </w:r>
    </w:p>
    <w:p w14:paraId="4EA60B66" w14:textId="77777777" w:rsidR="000069B6" w:rsidRDefault="006D2571">
      <w:pPr>
        <w:ind w:left="129"/>
      </w:pPr>
      <w:r>
        <w:t>As available resources are often limited, making informed decisions about where to allocate them becomes essential. So, in the pursuit of optimizing TNR Campaigns, Resource Allocation plays a pivotal role.</w:t>
      </w:r>
      <w:r>
        <w:rPr>
          <w:color w:val="000000"/>
        </w:rPr>
        <w:t xml:space="preserve"> </w:t>
      </w:r>
      <w:r>
        <w:t xml:space="preserve"> </w:t>
      </w:r>
    </w:p>
    <w:p w14:paraId="53103261" w14:textId="77777777" w:rsidR="000069B6" w:rsidRDefault="006D2571">
      <w:pPr>
        <w:spacing w:line="259" w:lineRule="auto"/>
        <w:ind w:left="0" w:right="0" w:firstLine="0"/>
        <w:jc w:val="left"/>
      </w:pPr>
      <w:r>
        <w:rPr>
          <w:color w:val="000000"/>
        </w:rPr>
        <w:t xml:space="preserve"> </w:t>
      </w:r>
      <w:r>
        <w:t xml:space="preserve"> </w:t>
      </w:r>
    </w:p>
    <w:p w14:paraId="2F69836A" w14:textId="77777777" w:rsidR="000069B6" w:rsidRDefault="006D2571">
      <w:pPr>
        <w:spacing w:after="160"/>
        <w:ind w:left="129"/>
      </w:pPr>
      <w:r>
        <w:t>It is within this context that the connection between TNR campaigns and the renowned 0/1 knapsack problem, a classic optimization problem, emerges.</w:t>
      </w:r>
      <w:r>
        <w:rPr>
          <w:color w:val="000000"/>
        </w:rPr>
        <w:t xml:space="preserve"> </w:t>
      </w:r>
      <w:r>
        <w:t xml:space="preserve"> </w:t>
      </w:r>
    </w:p>
    <w:p w14:paraId="7DE33A9E" w14:textId="77777777" w:rsidR="000069B6" w:rsidRDefault="006D2571">
      <w:pPr>
        <w:ind w:left="129"/>
      </w:pPr>
      <w:r>
        <w:t xml:space="preserve">In this problem, we are given a set of items, each with a weight and a value. We are </w:t>
      </w:r>
    </w:p>
    <w:p w14:paraId="114CB9AF" w14:textId="77777777" w:rsidR="000069B6" w:rsidRDefault="006D2571">
      <w:pPr>
        <w:spacing w:after="154"/>
        <w:ind w:left="129"/>
      </w:pPr>
      <w:r>
        <w:t>also given a capacity, which is the maximum weight that we can carry. The goal is to find a subset of items that maximizes the total value, while satisfying the capacity constraint.</w:t>
      </w:r>
      <w:r>
        <w:rPr>
          <w:color w:val="000000"/>
        </w:rPr>
        <w:t xml:space="preserve"> </w:t>
      </w:r>
      <w:r>
        <w:t xml:space="preserve"> </w:t>
      </w:r>
    </w:p>
    <w:p w14:paraId="477C32D5" w14:textId="77777777" w:rsidR="000069B6" w:rsidRDefault="006D2571">
      <w:pPr>
        <w:ind w:left="129"/>
      </w:pPr>
      <w:r>
        <w:t>By leveraging the principles of this optimization challenge, we can devise strategies for allocating resources efficiently, maximizing the impact of TNR campaigns and ultimately improving the lives of countless stray dogs.</w:t>
      </w:r>
      <w:r>
        <w:rPr>
          <w:color w:val="000000"/>
        </w:rPr>
        <w:t xml:space="preserve"> </w:t>
      </w:r>
      <w:r>
        <w:t xml:space="preserve"> </w:t>
      </w:r>
    </w:p>
    <w:p w14:paraId="02B7016E" w14:textId="77777777" w:rsidR="000069B6" w:rsidRDefault="006D2571">
      <w:pPr>
        <w:spacing w:after="0" w:line="259" w:lineRule="auto"/>
        <w:ind w:left="0" w:right="0" w:firstLine="0"/>
        <w:jc w:val="left"/>
      </w:pPr>
      <w:r>
        <w:rPr>
          <w:color w:val="000000"/>
        </w:rPr>
        <w:t xml:space="preserve"> </w:t>
      </w:r>
      <w:r>
        <w:t xml:space="preserve"> </w:t>
      </w:r>
    </w:p>
    <w:p w14:paraId="41BE8997" w14:textId="77777777" w:rsidR="000069B6" w:rsidRDefault="006D2571">
      <w:pPr>
        <w:spacing w:after="7" w:line="259" w:lineRule="auto"/>
        <w:ind w:left="0" w:right="0" w:firstLine="0"/>
        <w:jc w:val="left"/>
      </w:pPr>
      <w:r>
        <w:rPr>
          <w:color w:val="000000"/>
        </w:rPr>
        <w:t xml:space="preserve"> </w:t>
      </w:r>
      <w:r>
        <w:t xml:space="preserve"> </w:t>
      </w:r>
    </w:p>
    <w:p w14:paraId="45B13B47" w14:textId="77777777" w:rsidR="000069B6" w:rsidRDefault="006D2571">
      <w:pPr>
        <w:spacing w:after="264"/>
        <w:ind w:left="129"/>
      </w:pPr>
      <w:r>
        <w:t>We can map TNR campaigns to the 0/1 knapsack problem as follows:</w:t>
      </w:r>
      <w:r>
        <w:rPr>
          <w:color w:val="000000"/>
        </w:rPr>
        <w:t xml:space="preserve"> </w:t>
      </w:r>
      <w:r>
        <w:t xml:space="preserve"> </w:t>
      </w:r>
    </w:p>
    <w:p w14:paraId="3B3BDFF8" w14:textId="77777777" w:rsidR="000069B6" w:rsidRDefault="006D2571">
      <w:pPr>
        <w:numPr>
          <w:ilvl w:val="0"/>
          <w:numId w:val="1"/>
        </w:numPr>
        <w:spacing w:after="96"/>
        <w:ind w:hanging="361"/>
      </w:pPr>
      <w:r>
        <w:lastRenderedPageBreak/>
        <w:t>Items in knapsack- different colonies where TNR campaigns can be conducted</w:t>
      </w:r>
      <w:r>
        <w:rPr>
          <w:color w:val="000000"/>
        </w:rPr>
        <w:t xml:space="preserve"> </w:t>
      </w:r>
      <w:r>
        <w:t xml:space="preserve"> </w:t>
      </w:r>
    </w:p>
    <w:p w14:paraId="030C0A62" w14:textId="77777777" w:rsidR="000069B6" w:rsidRDefault="006D2571">
      <w:pPr>
        <w:numPr>
          <w:ilvl w:val="0"/>
          <w:numId w:val="1"/>
        </w:numPr>
        <w:spacing w:after="101"/>
        <w:ind w:hanging="361"/>
      </w:pPr>
      <w:r>
        <w:t xml:space="preserve">Weight of each item- Overall cost of TNR campaign in that colony, </w:t>
      </w:r>
      <w:proofErr w:type="spellStart"/>
      <w:r>
        <w:t>ie</w:t>
      </w:r>
      <w:proofErr w:type="spellEnd"/>
      <w:r>
        <w:t>. the stray dog population in the colony</w:t>
      </w:r>
      <w:r>
        <w:rPr>
          <w:color w:val="000000"/>
        </w:rPr>
        <w:t xml:space="preserve"> </w:t>
      </w:r>
      <w:r>
        <w:t xml:space="preserve"> </w:t>
      </w:r>
    </w:p>
    <w:p w14:paraId="7FF70A8B" w14:textId="77777777" w:rsidR="000069B6" w:rsidRDefault="006D2571">
      <w:pPr>
        <w:numPr>
          <w:ilvl w:val="0"/>
          <w:numId w:val="1"/>
        </w:numPr>
        <w:spacing w:after="101"/>
        <w:ind w:hanging="361"/>
      </w:pPr>
      <w:r>
        <w:t>Value of each item- Social Impact value of conducting TNR campaign in the colony</w:t>
      </w:r>
      <w:r>
        <w:rPr>
          <w:color w:val="000000"/>
        </w:rPr>
        <w:t xml:space="preserve"> </w:t>
      </w:r>
      <w:r>
        <w:t xml:space="preserve"> </w:t>
      </w:r>
    </w:p>
    <w:p w14:paraId="435C7880" w14:textId="77777777" w:rsidR="000069B6" w:rsidRDefault="006D2571">
      <w:pPr>
        <w:numPr>
          <w:ilvl w:val="0"/>
          <w:numId w:val="1"/>
        </w:numPr>
        <w:spacing w:after="231"/>
        <w:ind w:hanging="361"/>
      </w:pPr>
      <w:r>
        <w:t xml:space="preserve">Capacity of knapsack- Total budget of the TNR Campaign, </w:t>
      </w:r>
      <w:proofErr w:type="spellStart"/>
      <w:r>
        <w:t>ie</w:t>
      </w:r>
      <w:proofErr w:type="spellEnd"/>
      <w:r>
        <w:t>. the total dog population of the city</w:t>
      </w:r>
      <w:r>
        <w:rPr>
          <w:color w:val="000000"/>
        </w:rPr>
        <w:t xml:space="preserve"> </w:t>
      </w:r>
      <w:r>
        <w:t xml:space="preserve"> </w:t>
      </w:r>
    </w:p>
    <w:p w14:paraId="4D879699" w14:textId="77777777" w:rsidR="000069B6" w:rsidRDefault="006D2571">
      <w:pPr>
        <w:pStyle w:val="Heading1"/>
        <w:ind w:left="120"/>
      </w:pPr>
      <w:r>
        <w:t xml:space="preserve">Impact Value Calculation Model </w:t>
      </w:r>
      <w:proofErr w:type="gramStart"/>
      <w:r>
        <w:t>For</w:t>
      </w:r>
      <w:proofErr w:type="gramEnd"/>
      <w:r>
        <w:t xml:space="preserve"> Colony Prioritisation-</w:t>
      </w:r>
      <w:r>
        <w:rPr>
          <w:color w:val="000000"/>
        </w:rPr>
        <w:t xml:space="preserve"> </w:t>
      </w:r>
      <w:r>
        <w:t xml:space="preserve"> </w:t>
      </w:r>
    </w:p>
    <w:p w14:paraId="65A94C16" w14:textId="77777777" w:rsidR="000069B6" w:rsidRDefault="006D2571">
      <w:pPr>
        <w:ind w:left="129"/>
      </w:pPr>
      <w:r>
        <w:t>I have designed a simplified yet comprehensive model that calculates the overall impact value of a colony based on various factors typically considered in TNR (Trap- Neuter-Return) campaigns:</w:t>
      </w:r>
      <w:r>
        <w:rPr>
          <w:color w:val="000000"/>
        </w:rPr>
        <w:t xml:space="preserve"> </w:t>
      </w:r>
      <w:r>
        <w:t xml:space="preserve"> </w:t>
      </w:r>
    </w:p>
    <w:p w14:paraId="2AD8E666" w14:textId="77777777" w:rsidR="000069B6" w:rsidRDefault="006D2571">
      <w:pPr>
        <w:spacing w:line="259" w:lineRule="auto"/>
        <w:ind w:left="0" w:right="0" w:firstLine="0"/>
        <w:jc w:val="left"/>
      </w:pPr>
      <w:r>
        <w:rPr>
          <w:color w:val="000000"/>
        </w:rPr>
        <w:t xml:space="preserve"> </w:t>
      </w:r>
      <w:r>
        <w:t xml:space="preserve"> </w:t>
      </w:r>
    </w:p>
    <w:p w14:paraId="5E0B9AF0" w14:textId="77777777" w:rsidR="000069B6" w:rsidRDefault="006D2571">
      <w:pPr>
        <w:spacing w:after="74" w:line="259" w:lineRule="auto"/>
        <w:ind w:left="0" w:right="0" w:firstLine="0"/>
        <w:jc w:val="left"/>
      </w:pPr>
      <w:r>
        <w:rPr>
          <w:color w:val="000000"/>
        </w:rPr>
        <w:t xml:space="preserve"> </w:t>
      </w:r>
      <w:r>
        <w:t xml:space="preserve"> </w:t>
      </w:r>
    </w:p>
    <w:p w14:paraId="7E43D8C1" w14:textId="77777777" w:rsidR="000069B6" w:rsidRDefault="006D2571">
      <w:pPr>
        <w:numPr>
          <w:ilvl w:val="0"/>
          <w:numId w:val="2"/>
        </w:numPr>
        <w:spacing w:after="96"/>
        <w:ind w:hanging="361"/>
      </w:pPr>
      <w:r>
        <w:t>Population Density: Assigned a score to each colony based on its population density. A higher population density indicates a greater potential impact on population growth and community interactions. Assigned a scale from 0 to 55, with 55 indicating the highest population density.</w:t>
      </w:r>
      <w:r>
        <w:rPr>
          <w:color w:val="000000"/>
        </w:rPr>
        <w:t xml:space="preserve"> </w:t>
      </w:r>
      <w:r>
        <w:t xml:space="preserve"> </w:t>
      </w:r>
    </w:p>
    <w:p w14:paraId="0BDF4FB7" w14:textId="77777777" w:rsidR="000069B6" w:rsidRDefault="006D2571">
      <w:pPr>
        <w:numPr>
          <w:ilvl w:val="0"/>
          <w:numId w:val="2"/>
        </w:numPr>
        <w:spacing w:after="102"/>
        <w:ind w:hanging="361"/>
      </w:pPr>
      <w:r>
        <w:t xml:space="preserve">Public </w:t>
      </w:r>
      <w:proofErr w:type="gramStart"/>
      <w:r>
        <w:t>Interactions :Prioritized</w:t>
      </w:r>
      <w:proofErr w:type="gramEnd"/>
      <w:r>
        <w:t xml:space="preserve"> areas with higher public interactions, </w:t>
      </w:r>
      <w:proofErr w:type="spellStart"/>
      <w:r>
        <w:t>ie</w:t>
      </w:r>
      <w:proofErr w:type="spellEnd"/>
      <w:r>
        <w:t>. resident population as higher public interactions signals more public well- being. Assigned a scale from 0 to 3, with 35 indicating the highest level of public interaction.</w:t>
      </w:r>
      <w:r>
        <w:rPr>
          <w:color w:val="000000"/>
        </w:rPr>
        <w:t xml:space="preserve"> </w:t>
      </w:r>
      <w:r>
        <w:t xml:space="preserve"> </w:t>
      </w:r>
    </w:p>
    <w:p w14:paraId="1101CCAA" w14:textId="77777777" w:rsidR="000069B6" w:rsidRDefault="006D2571">
      <w:pPr>
        <w:numPr>
          <w:ilvl w:val="0"/>
          <w:numId w:val="2"/>
        </w:numPr>
        <w:spacing w:after="87"/>
        <w:ind w:hanging="361"/>
      </w:pPr>
      <w:r>
        <w:t xml:space="preserve">Community Input: Incorporate community input by assigning a score based on the severity and frequency of reported issues, such as nuisance </w:t>
      </w:r>
      <w:proofErr w:type="spellStart"/>
      <w:r>
        <w:t>behavior</w:t>
      </w:r>
      <w:proofErr w:type="spellEnd"/>
      <w:r>
        <w:t>, public health concerns, or risks to vulnerable populations. Assigned a scale from 0 to 10, with 10 indicating the highest level of concern.</w:t>
      </w:r>
      <w:r>
        <w:rPr>
          <w:color w:val="000000"/>
        </w:rPr>
        <w:t xml:space="preserve"> </w:t>
      </w:r>
      <w:r>
        <w:t xml:space="preserve"> </w:t>
      </w:r>
    </w:p>
    <w:p w14:paraId="0D155D8B" w14:textId="77777777" w:rsidR="000069B6" w:rsidRDefault="006D2571">
      <w:pPr>
        <w:spacing w:after="190" w:line="259" w:lineRule="auto"/>
        <w:ind w:left="499" w:right="0" w:firstLine="0"/>
        <w:jc w:val="left"/>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color w:val="000000"/>
        </w:rPr>
        <w:t xml:space="preserve"> </w:t>
      </w:r>
      <w:r>
        <w:t xml:space="preserve"> </w:t>
      </w:r>
    </w:p>
    <w:p w14:paraId="07B2516D" w14:textId="77777777" w:rsidR="000069B6" w:rsidRDefault="006D2571">
      <w:pPr>
        <w:spacing w:after="28" w:line="357" w:lineRule="auto"/>
        <w:ind w:left="129" w:right="2957"/>
      </w:pPr>
      <w:r>
        <w:rPr>
          <w:sz w:val="32"/>
        </w:rPr>
        <w:t>Pseudocode</w:t>
      </w:r>
      <w:proofErr w:type="gramStart"/>
      <w:r>
        <w:t>-</w:t>
      </w:r>
      <w:r>
        <w:rPr>
          <w:color w:val="000000"/>
        </w:rPr>
        <w:t xml:space="preserve"> </w:t>
      </w:r>
      <w:r>
        <w:rPr>
          <w:sz w:val="32"/>
        </w:rPr>
        <w:t xml:space="preserve"> </w:t>
      </w:r>
      <w:r>
        <w:t>function</w:t>
      </w:r>
      <w:proofErr w:type="gramEnd"/>
      <w:r>
        <w:t xml:space="preserve"> </w:t>
      </w:r>
      <w:proofErr w:type="spellStart"/>
      <w:proofErr w:type="gramStart"/>
      <w:r>
        <w:t>TNRResourceAllocation</w:t>
      </w:r>
      <w:proofErr w:type="spellEnd"/>
      <w:r>
        <w:t>(</w:t>
      </w:r>
      <w:proofErr w:type="gramEnd"/>
      <w:r>
        <w:t xml:space="preserve">colonies, </w:t>
      </w:r>
      <w:proofErr w:type="spellStart"/>
      <w:r>
        <w:t>totalResources</w:t>
      </w:r>
      <w:proofErr w:type="spellEnd"/>
      <w:r>
        <w:t>):</w:t>
      </w:r>
      <w:r>
        <w:rPr>
          <w:color w:val="000000"/>
        </w:rPr>
        <w:t xml:space="preserve"> </w:t>
      </w:r>
      <w:r>
        <w:t xml:space="preserve"> </w:t>
      </w:r>
    </w:p>
    <w:p w14:paraId="5EEA715A" w14:textId="77777777" w:rsidR="000069B6" w:rsidRDefault="006D2571">
      <w:pPr>
        <w:spacing w:after="150"/>
        <w:ind w:left="129"/>
      </w:pPr>
      <w:r>
        <w:t>{</w:t>
      </w:r>
      <w:r>
        <w:rPr>
          <w:color w:val="000000"/>
        </w:rPr>
        <w:t xml:space="preserve"> </w:t>
      </w:r>
      <w:r>
        <w:t xml:space="preserve"> </w:t>
      </w:r>
    </w:p>
    <w:p w14:paraId="630B70B8" w14:textId="77777777" w:rsidR="000069B6" w:rsidRDefault="006D2571">
      <w:pPr>
        <w:spacing w:after="187" w:line="374" w:lineRule="auto"/>
        <w:ind w:left="398" w:right="93"/>
        <w:jc w:val="left"/>
      </w:pPr>
      <w:r>
        <w:lastRenderedPageBreak/>
        <w:t xml:space="preserve">// Create arrays to store the characteristics and impact values of colonies </w:t>
      </w:r>
      <w:proofErr w:type="spellStart"/>
      <w:r>
        <w:t>populationDensity</w:t>
      </w:r>
      <w:proofErr w:type="spellEnd"/>
      <w:r>
        <w:t xml:space="preserve"> = []</w:t>
      </w:r>
      <w:r>
        <w:rPr>
          <w:color w:val="000000"/>
        </w:rPr>
        <w:t xml:space="preserve"> </w:t>
      </w:r>
      <w:proofErr w:type="spellStart"/>
      <w:r>
        <w:t>publicInteraction</w:t>
      </w:r>
      <w:proofErr w:type="spellEnd"/>
      <w:r>
        <w:t xml:space="preserve"> = [] </w:t>
      </w:r>
      <w:proofErr w:type="spellStart"/>
      <w:r>
        <w:t>communityInput</w:t>
      </w:r>
      <w:proofErr w:type="spellEnd"/>
      <w:r>
        <w:t xml:space="preserve"> = [] </w:t>
      </w:r>
      <w:proofErr w:type="spellStart"/>
      <w:r>
        <w:t>impactValue</w:t>
      </w:r>
      <w:proofErr w:type="spellEnd"/>
      <w:r>
        <w:t xml:space="preserve"> = []</w:t>
      </w:r>
      <w:r>
        <w:rPr>
          <w:color w:val="000000"/>
        </w:rPr>
        <w:t xml:space="preserve"> </w:t>
      </w:r>
      <w:r>
        <w:t xml:space="preserve"> </w:t>
      </w:r>
    </w:p>
    <w:p w14:paraId="48F039AE" w14:textId="77777777" w:rsidR="000069B6" w:rsidRDefault="006D2571">
      <w:pPr>
        <w:spacing w:after="0" w:line="259" w:lineRule="auto"/>
        <w:ind w:left="0" w:right="0" w:firstLine="0"/>
        <w:jc w:val="left"/>
      </w:pPr>
      <w:r>
        <w:rPr>
          <w:color w:val="000000"/>
        </w:rPr>
        <w:t xml:space="preserve"> </w:t>
      </w:r>
      <w:r>
        <w:t xml:space="preserve"> </w:t>
      </w:r>
    </w:p>
    <w:p w14:paraId="42E1A532" w14:textId="77777777" w:rsidR="000069B6" w:rsidRDefault="006D2571">
      <w:pPr>
        <w:spacing w:line="386" w:lineRule="auto"/>
        <w:ind w:left="399" w:right="1514"/>
      </w:pPr>
      <w:r>
        <w:t xml:space="preserve">// Calculate and normalize the characteristics of each colony for each </w:t>
      </w:r>
      <w:r>
        <w:tab/>
        <w:t xml:space="preserve">colony </w:t>
      </w:r>
      <w:r>
        <w:tab/>
        <w:t xml:space="preserve">in </w:t>
      </w:r>
      <w:r>
        <w:tab/>
        <w:t>colonies:</w:t>
      </w:r>
      <w:r>
        <w:rPr>
          <w:color w:val="000000"/>
        </w:rPr>
        <w:t xml:space="preserve"> </w:t>
      </w:r>
    </w:p>
    <w:p w14:paraId="658B58F6" w14:textId="77777777" w:rsidR="000069B6" w:rsidRDefault="006D2571">
      <w:pPr>
        <w:spacing w:after="182" w:line="374" w:lineRule="auto"/>
        <w:ind w:left="398" w:right="93"/>
        <w:jc w:val="left"/>
      </w:pPr>
      <w:proofErr w:type="spellStart"/>
      <w:proofErr w:type="gramStart"/>
      <w:r>
        <w:t>populationDensity.add</w:t>
      </w:r>
      <w:proofErr w:type="spellEnd"/>
      <w:r>
        <w:t>(</w:t>
      </w:r>
      <w:proofErr w:type="gramEnd"/>
      <w:r>
        <w:t>Normalize(</w:t>
      </w:r>
      <w:proofErr w:type="spellStart"/>
      <w:proofErr w:type="gramStart"/>
      <w:r>
        <w:t>colony.populationDensity</w:t>
      </w:r>
      <w:proofErr w:type="spellEnd"/>
      <w:proofErr w:type="gramEnd"/>
      <w:r>
        <w:t xml:space="preserve">)) </w:t>
      </w:r>
      <w:proofErr w:type="spellStart"/>
      <w:proofErr w:type="gramStart"/>
      <w:r>
        <w:t>publicInteraction.add</w:t>
      </w:r>
      <w:proofErr w:type="spellEnd"/>
      <w:r>
        <w:t>(</w:t>
      </w:r>
      <w:proofErr w:type="gramEnd"/>
      <w:r>
        <w:t>Normalize(</w:t>
      </w:r>
      <w:proofErr w:type="spellStart"/>
      <w:proofErr w:type="gramStart"/>
      <w:r>
        <w:t>colony.publicInteraction</w:t>
      </w:r>
      <w:proofErr w:type="spellEnd"/>
      <w:proofErr w:type="gramEnd"/>
      <w:r>
        <w:t xml:space="preserve">)) </w:t>
      </w:r>
      <w:proofErr w:type="spellStart"/>
      <w:proofErr w:type="gramStart"/>
      <w:r>
        <w:t>communityInput.add</w:t>
      </w:r>
      <w:proofErr w:type="spellEnd"/>
      <w:r>
        <w:t>(</w:t>
      </w:r>
      <w:proofErr w:type="gramEnd"/>
      <w:r>
        <w:t>Normalize(</w:t>
      </w:r>
      <w:proofErr w:type="spellStart"/>
      <w:proofErr w:type="gramStart"/>
      <w:r>
        <w:t>colony.communityInput</w:t>
      </w:r>
      <w:proofErr w:type="spellEnd"/>
      <w:proofErr w:type="gramEnd"/>
      <w:r>
        <w:t>))</w:t>
      </w:r>
      <w:r>
        <w:rPr>
          <w:color w:val="000000"/>
        </w:rPr>
        <w:t xml:space="preserve"> </w:t>
      </w:r>
      <w:r>
        <w:t xml:space="preserve"> </w:t>
      </w:r>
    </w:p>
    <w:p w14:paraId="2DE0C17D" w14:textId="77777777" w:rsidR="000069B6" w:rsidRDefault="006D2571">
      <w:pPr>
        <w:spacing w:line="259" w:lineRule="auto"/>
        <w:ind w:left="0" w:right="0" w:firstLine="0"/>
        <w:jc w:val="left"/>
      </w:pPr>
      <w:r>
        <w:rPr>
          <w:color w:val="000000"/>
        </w:rPr>
        <w:t xml:space="preserve"> </w:t>
      </w:r>
      <w:r>
        <w:t xml:space="preserve"> </w:t>
      </w:r>
    </w:p>
    <w:p w14:paraId="226BB65F" w14:textId="77777777" w:rsidR="000069B6" w:rsidRDefault="006D2571">
      <w:pPr>
        <w:spacing w:line="373" w:lineRule="auto"/>
        <w:ind w:left="399" w:right="3752"/>
      </w:pPr>
      <w:r>
        <w:t xml:space="preserve">// Calculate the impact value for each colony for </w:t>
      </w:r>
      <w:proofErr w:type="spellStart"/>
      <w:r>
        <w:t>i</w:t>
      </w:r>
      <w:proofErr w:type="spellEnd"/>
      <w:r>
        <w:t xml:space="preserve"> from 0 to length(colonies) - 1:</w:t>
      </w:r>
      <w:r>
        <w:rPr>
          <w:color w:val="000000"/>
        </w:rPr>
        <w:t xml:space="preserve"> </w:t>
      </w:r>
      <w:r>
        <w:t xml:space="preserve"> </w:t>
      </w:r>
    </w:p>
    <w:p w14:paraId="19402BD0" w14:textId="77777777" w:rsidR="000069B6" w:rsidRDefault="006D2571">
      <w:pPr>
        <w:ind w:left="654"/>
      </w:pPr>
      <w:proofErr w:type="spellStart"/>
      <w:proofErr w:type="gramStart"/>
      <w:r>
        <w:t>impactValue.add</w:t>
      </w:r>
      <w:proofErr w:type="spellEnd"/>
      <w:r>
        <w:t>(</w:t>
      </w:r>
      <w:proofErr w:type="spellStart"/>
      <w:proofErr w:type="gramEnd"/>
      <w:r>
        <w:t>CalculateImpactValue</w:t>
      </w:r>
      <w:proofErr w:type="spellEnd"/>
      <w:r>
        <w:t>(</w:t>
      </w:r>
      <w:proofErr w:type="spellStart"/>
      <w:r>
        <w:t>populationDensity</w:t>
      </w:r>
      <w:proofErr w:type="spellEnd"/>
      <w:r>
        <w:t>[</w:t>
      </w:r>
      <w:proofErr w:type="spellStart"/>
      <w:r>
        <w:t>i</w:t>
      </w:r>
      <w:proofErr w:type="spellEnd"/>
      <w:r>
        <w:t xml:space="preserve">],  </w:t>
      </w:r>
    </w:p>
    <w:p w14:paraId="4DDD811C" w14:textId="77777777" w:rsidR="000069B6" w:rsidRDefault="006D2571">
      <w:pPr>
        <w:ind w:left="129"/>
      </w:pPr>
      <w:proofErr w:type="spellStart"/>
      <w:r>
        <w:t>publicInteraction</w:t>
      </w:r>
      <w:proofErr w:type="spellEnd"/>
      <w:r>
        <w:t>[</w:t>
      </w:r>
      <w:proofErr w:type="spellStart"/>
      <w:r>
        <w:t>i</w:t>
      </w:r>
      <w:proofErr w:type="spellEnd"/>
      <w:r>
        <w:t xml:space="preserve">], </w:t>
      </w:r>
      <w:proofErr w:type="spellStart"/>
      <w:r>
        <w:t>communityInput</w:t>
      </w:r>
      <w:proofErr w:type="spellEnd"/>
      <w:r>
        <w:t>[</w:t>
      </w:r>
      <w:proofErr w:type="spellStart"/>
      <w:r>
        <w:t>i</w:t>
      </w:r>
      <w:proofErr w:type="spellEnd"/>
      <w:r>
        <w:t>]))</w:t>
      </w:r>
      <w:r>
        <w:rPr>
          <w:color w:val="000000"/>
        </w:rPr>
        <w:t xml:space="preserve"> </w:t>
      </w:r>
      <w:r>
        <w:t xml:space="preserve"> </w:t>
      </w:r>
    </w:p>
    <w:p w14:paraId="45AEF201" w14:textId="77777777" w:rsidR="000069B6" w:rsidRDefault="006D2571">
      <w:pPr>
        <w:spacing w:line="259" w:lineRule="auto"/>
        <w:ind w:left="0" w:right="0" w:firstLine="0"/>
        <w:jc w:val="left"/>
      </w:pPr>
      <w:r>
        <w:rPr>
          <w:color w:val="000000"/>
        </w:rPr>
        <w:t xml:space="preserve"> </w:t>
      </w:r>
      <w:r>
        <w:t xml:space="preserve"> </w:t>
      </w:r>
    </w:p>
    <w:p w14:paraId="6386DA3E" w14:textId="77777777" w:rsidR="000069B6" w:rsidRDefault="006D2571">
      <w:pPr>
        <w:spacing w:after="0" w:line="259" w:lineRule="auto"/>
        <w:ind w:left="0" w:right="0" w:firstLine="0"/>
        <w:jc w:val="left"/>
      </w:pPr>
      <w:r>
        <w:rPr>
          <w:color w:val="000000"/>
        </w:rPr>
        <w:t xml:space="preserve"> </w:t>
      </w:r>
      <w:r>
        <w:t xml:space="preserve"> </w:t>
      </w:r>
    </w:p>
    <w:p w14:paraId="476F5A1C" w14:textId="77777777" w:rsidR="000069B6" w:rsidRDefault="006D2571">
      <w:pPr>
        <w:spacing w:after="193" w:line="369" w:lineRule="auto"/>
        <w:ind w:left="399" w:right="1220"/>
      </w:pPr>
      <w:r>
        <w:t xml:space="preserve">// Create a 2D array to store the dynamic programming table </w:t>
      </w:r>
      <w:proofErr w:type="spellStart"/>
      <w:r>
        <w:t>dpTable</w:t>
      </w:r>
      <w:proofErr w:type="spellEnd"/>
      <w:r>
        <w:t xml:space="preserve"> = new 2D array[length(colonies) + </w:t>
      </w:r>
      <w:proofErr w:type="gramStart"/>
      <w:r>
        <w:t>1][</w:t>
      </w:r>
      <w:proofErr w:type="spellStart"/>
      <w:proofErr w:type="gramEnd"/>
      <w:r>
        <w:t>totalResources</w:t>
      </w:r>
      <w:proofErr w:type="spellEnd"/>
      <w:r>
        <w:t xml:space="preserve"> + 1]</w:t>
      </w:r>
      <w:r>
        <w:rPr>
          <w:color w:val="000000"/>
        </w:rPr>
        <w:t xml:space="preserve"> </w:t>
      </w:r>
      <w:r>
        <w:t xml:space="preserve"> </w:t>
      </w:r>
    </w:p>
    <w:p w14:paraId="15E0B8FE" w14:textId="77777777" w:rsidR="000069B6" w:rsidRDefault="006D2571">
      <w:pPr>
        <w:spacing w:line="259" w:lineRule="auto"/>
        <w:ind w:left="0" w:right="0" w:firstLine="0"/>
        <w:jc w:val="left"/>
      </w:pPr>
      <w:r>
        <w:rPr>
          <w:color w:val="000000"/>
        </w:rPr>
        <w:t xml:space="preserve"> </w:t>
      </w:r>
      <w:r>
        <w:t xml:space="preserve"> </w:t>
      </w:r>
    </w:p>
    <w:p w14:paraId="6925B36D" w14:textId="77777777" w:rsidR="000069B6" w:rsidRDefault="006D2571">
      <w:pPr>
        <w:spacing w:line="374" w:lineRule="auto"/>
        <w:ind w:left="398" w:right="5205"/>
        <w:jc w:val="left"/>
      </w:pPr>
      <w:r>
        <w:t>// Initialize the base cases</w:t>
      </w:r>
      <w:r>
        <w:rPr>
          <w:color w:val="000000"/>
        </w:rPr>
        <w:t xml:space="preserve"> </w:t>
      </w:r>
      <w:r>
        <w:t xml:space="preserve">for </w:t>
      </w:r>
      <w:proofErr w:type="spellStart"/>
      <w:r>
        <w:t>i</w:t>
      </w:r>
      <w:proofErr w:type="spellEnd"/>
      <w:r>
        <w:t xml:space="preserve"> from 0 to length(colonies): </w:t>
      </w:r>
      <w:proofErr w:type="spellStart"/>
      <w:r>
        <w:t>dpTable</w:t>
      </w:r>
      <w:proofErr w:type="spellEnd"/>
      <w:r>
        <w:t>[</w:t>
      </w:r>
      <w:proofErr w:type="spellStart"/>
      <w:r>
        <w:t>i</w:t>
      </w:r>
      <w:proofErr w:type="spellEnd"/>
      <w:r>
        <w:t>][0] = 0</w:t>
      </w:r>
      <w:r>
        <w:rPr>
          <w:color w:val="000000"/>
        </w:rPr>
        <w:t xml:space="preserve"> </w:t>
      </w:r>
      <w:r>
        <w:t xml:space="preserve"> </w:t>
      </w:r>
    </w:p>
    <w:p w14:paraId="66613D8E" w14:textId="77777777" w:rsidR="000069B6" w:rsidRDefault="006D2571">
      <w:pPr>
        <w:spacing w:after="193" w:line="369" w:lineRule="auto"/>
        <w:ind w:left="644" w:right="4216" w:hanging="255"/>
      </w:pPr>
      <w:r>
        <w:t xml:space="preserve">for j from 0 to </w:t>
      </w:r>
      <w:proofErr w:type="spellStart"/>
      <w:r>
        <w:t>totalResources</w:t>
      </w:r>
      <w:proofErr w:type="spellEnd"/>
      <w:r>
        <w:t xml:space="preserve">: </w:t>
      </w:r>
      <w:proofErr w:type="spellStart"/>
      <w:r>
        <w:t>dpTable</w:t>
      </w:r>
      <w:proofErr w:type="spellEnd"/>
      <w:r>
        <w:t>[0][j] = 0</w:t>
      </w:r>
      <w:r>
        <w:rPr>
          <w:color w:val="000000"/>
        </w:rPr>
        <w:t xml:space="preserve"> </w:t>
      </w:r>
      <w:r>
        <w:t xml:space="preserve"> </w:t>
      </w:r>
    </w:p>
    <w:p w14:paraId="3B834C13" w14:textId="77777777" w:rsidR="000069B6" w:rsidRDefault="006D2571">
      <w:pPr>
        <w:spacing w:line="259" w:lineRule="auto"/>
        <w:ind w:left="0" w:right="0" w:firstLine="0"/>
        <w:jc w:val="left"/>
      </w:pPr>
      <w:r>
        <w:rPr>
          <w:color w:val="000000"/>
        </w:rPr>
        <w:t xml:space="preserve"> </w:t>
      </w:r>
      <w:r>
        <w:t xml:space="preserve"> </w:t>
      </w:r>
    </w:p>
    <w:p w14:paraId="370A466D" w14:textId="77777777" w:rsidR="000069B6" w:rsidRDefault="006D2571">
      <w:pPr>
        <w:spacing w:line="374" w:lineRule="auto"/>
        <w:ind w:left="398" w:right="2423"/>
        <w:jc w:val="left"/>
      </w:pPr>
      <w:r>
        <w:lastRenderedPageBreak/>
        <w:t xml:space="preserve">// Perform the knapsack dynamic programming algorithm for </w:t>
      </w:r>
      <w:proofErr w:type="spellStart"/>
      <w:r>
        <w:t>i</w:t>
      </w:r>
      <w:proofErr w:type="spellEnd"/>
      <w:r>
        <w:t xml:space="preserve"> from 1 to length(colonies):</w:t>
      </w:r>
      <w:r>
        <w:rPr>
          <w:color w:val="000000"/>
        </w:rPr>
        <w:t xml:space="preserve"> </w:t>
      </w:r>
      <w:r>
        <w:t xml:space="preserve">for j from 1 to </w:t>
      </w:r>
      <w:proofErr w:type="spellStart"/>
      <w:r>
        <w:t>totalResources</w:t>
      </w:r>
      <w:proofErr w:type="spellEnd"/>
      <w:r>
        <w:t xml:space="preserve">:  </w:t>
      </w:r>
    </w:p>
    <w:p w14:paraId="203C8F0D" w14:textId="77777777" w:rsidR="000069B6" w:rsidRDefault="006D2571">
      <w:pPr>
        <w:spacing w:after="159"/>
        <w:ind w:left="908"/>
      </w:pPr>
      <w:r>
        <w:t xml:space="preserve">if </w:t>
      </w:r>
      <w:proofErr w:type="spellStart"/>
      <w:r>
        <w:t>populationDensity</w:t>
      </w:r>
      <w:proofErr w:type="spellEnd"/>
      <w:r>
        <w:t>[i-1] &lt;= j:</w:t>
      </w:r>
      <w:r>
        <w:rPr>
          <w:color w:val="000000"/>
        </w:rPr>
        <w:t xml:space="preserve"> </w:t>
      </w:r>
      <w:r>
        <w:t xml:space="preserve"> </w:t>
      </w:r>
    </w:p>
    <w:p w14:paraId="4E48BC30" w14:textId="77777777" w:rsidR="000069B6" w:rsidRDefault="006D2571">
      <w:pPr>
        <w:spacing w:after="154"/>
        <w:ind w:left="119" w:firstLine="1095"/>
      </w:pPr>
      <w:proofErr w:type="spellStart"/>
      <w:r>
        <w:t>dpTable</w:t>
      </w:r>
      <w:proofErr w:type="spellEnd"/>
      <w:r>
        <w:t>[</w:t>
      </w:r>
      <w:proofErr w:type="spellStart"/>
      <w:r>
        <w:t>i</w:t>
      </w:r>
      <w:proofErr w:type="spellEnd"/>
      <w:r>
        <w:t>][j] = max(</w:t>
      </w:r>
      <w:proofErr w:type="spellStart"/>
      <w:r>
        <w:t>impactValue</w:t>
      </w:r>
      <w:proofErr w:type="spellEnd"/>
      <w:r>
        <w:t xml:space="preserve">[i-1] + </w:t>
      </w:r>
      <w:proofErr w:type="spellStart"/>
      <w:r>
        <w:t>dpTable</w:t>
      </w:r>
      <w:proofErr w:type="spellEnd"/>
      <w:r>
        <w:t>[i-</w:t>
      </w:r>
      <w:proofErr w:type="gramStart"/>
      <w:r>
        <w:t>1][</w:t>
      </w:r>
      <w:proofErr w:type="gramEnd"/>
      <w:r>
        <w:t>j-</w:t>
      </w:r>
      <w:proofErr w:type="spellStart"/>
      <w:proofErr w:type="gramStart"/>
      <w:r>
        <w:t>populationDensity</w:t>
      </w:r>
      <w:proofErr w:type="spellEnd"/>
      <w:r>
        <w:t>[</w:t>
      </w:r>
      <w:proofErr w:type="spellStart"/>
      <w:proofErr w:type="gramEnd"/>
      <w:r>
        <w:t>i</w:t>
      </w:r>
      <w:proofErr w:type="spellEnd"/>
      <w:proofErr w:type="gramStart"/>
      <w:r>
        <w:t>-  1</w:t>
      </w:r>
      <w:proofErr w:type="gramEnd"/>
      <w:r>
        <w:t xml:space="preserve">]], </w:t>
      </w:r>
      <w:proofErr w:type="spellStart"/>
      <w:r>
        <w:t>dpTable</w:t>
      </w:r>
      <w:proofErr w:type="spellEnd"/>
      <w:r>
        <w:t>[i-</w:t>
      </w:r>
      <w:proofErr w:type="gramStart"/>
      <w:r>
        <w:t>1][</w:t>
      </w:r>
      <w:proofErr w:type="gramEnd"/>
      <w:r>
        <w:t>j])</w:t>
      </w:r>
      <w:r>
        <w:rPr>
          <w:color w:val="000000"/>
        </w:rPr>
        <w:t xml:space="preserve"> </w:t>
      </w:r>
      <w:r>
        <w:t>else:</w:t>
      </w:r>
      <w:r>
        <w:rPr>
          <w:color w:val="000000"/>
        </w:rPr>
        <w:t xml:space="preserve"> </w:t>
      </w:r>
      <w:r>
        <w:t xml:space="preserve"> </w:t>
      </w:r>
    </w:p>
    <w:p w14:paraId="57686ECE" w14:textId="77777777" w:rsidR="000069B6" w:rsidRDefault="006D2571">
      <w:pPr>
        <w:ind w:left="1163"/>
      </w:pPr>
      <w:proofErr w:type="spellStart"/>
      <w:r>
        <w:t>dpTable</w:t>
      </w:r>
      <w:proofErr w:type="spellEnd"/>
      <w:r>
        <w:t>[</w:t>
      </w:r>
      <w:proofErr w:type="spellStart"/>
      <w:r>
        <w:t>i</w:t>
      </w:r>
      <w:proofErr w:type="spellEnd"/>
      <w:r>
        <w:t xml:space="preserve">][j] = </w:t>
      </w:r>
      <w:proofErr w:type="spellStart"/>
      <w:r>
        <w:t>dpTable</w:t>
      </w:r>
      <w:proofErr w:type="spellEnd"/>
      <w:r>
        <w:t>[i-</w:t>
      </w:r>
      <w:proofErr w:type="gramStart"/>
      <w:r>
        <w:t>1][</w:t>
      </w:r>
      <w:proofErr w:type="gramEnd"/>
      <w:r>
        <w:t>j]</w:t>
      </w:r>
      <w:r>
        <w:rPr>
          <w:color w:val="000000"/>
        </w:rPr>
        <w:t xml:space="preserve"> </w:t>
      </w:r>
      <w:r>
        <w:t xml:space="preserve"> </w:t>
      </w:r>
    </w:p>
    <w:p w14:paraId="5C6FA7DB" w14:textId="77777777" w:rsidR="000069B6" w:rsidRDefault="006D2571">
      <w:pPr>
        <w:spacing w:after="12" w:line="259" w:lineRule="auto"/>
        <w:ind w:left="0" w:right="0" w:firstLine="0"/>
        <w:jc w:val="left"/>
      </w:pPr>
      <w:r>
        <w:rPr>
          <w:color w:val="000000"/>
        </w:rPr>
        <w:t xml:space="preserve"> </w:t>
      </w:r>
      <w:r>
        <w:t xml:space="preserve"> </w:t>
      </w:r>
    </w:p>
    <w:p w14:paraId="4287604A" w14:textId="77777777" w:rsidR="000069B6" w:rsidRDefault="006D2571">
      <w:pPr>
        <w:spacing w:after="0" w:line="259" w:lineRule="auto"/>
        <w:ind w:left="0" w:right="0" w:firstLine="0"/>
        <w:jc w:val="left"/>
      </w:pPr>
      <w:r>
        <w:rPr>
          <w:color w:val="000000"/>
        </w:rPr>
        <w:t xml:space="preserve"> </w:t>
      </w:r>
      <w:r>
        <w:t xml:space="preserve"> </w:t>
      </w:r>
    </w:p>
    <w:p w14:paraId="5E85C7A7" w14:textId="77777777" w:rsidR="000069B6" w:rsidRDefault="006D2571">
      <w:pPr>
        <w:spacing w:line="374" w:lineRule="auto"/>
        <w:ind w:left="398" w:right="4739"/>
        <w:jc w:val="left"/>
      </w:pPr>
      <w:r>
        <w:t xml:space="preserve">// Trace back the selected colonies </w:t>
      </w:r>
      <w:proofErr w:type="spellStart"/>
      <w:r>
        <w:t>selectedColonies</w:t>
      </w:r>
      <w:proofErr w:type="spellEnd"/>
      <w:r>
        <w:t xml:space="preserve"> </w:t>
      </w:r>
      <w:r>
        <w:tab/>
        <w:t xml:space="preserve">= </w:t>
      </w:r>
      <w:r>
        <w:tab/>
        <w:t>[]</w:t>
      </w:r>
      <w:r>
        <w:rPr>
          <w:color w:val="000000"/>
        </w:rPr>
        <w:t xml:space="preserve"> </w:t>
      </w:r>
      <w:r>
        <w:rPr>
          <w:color w:val="000000"/>
        </w:rPr>
        <w:tab/>
      </w:r>
      <w:proofErr w:type="spellStart"/>
      <w:r>
        <w:t>i</w:t>
      </w:r>
      <w:proofErr w:type="spellEnd"/>
      <w:r>
        <w:t xml:space="preserve"> </w:t>
      </w:r>
      <w:r>
        <w:tab/>
        <w:t>= length(colonies)</w:t>
      </w:r>
      <w:r>
        <w:rPr>
          <w:color w:val="000000"/>
        </w:rPr>
        <w:t xml:space="preserve"> </w:t>
      </w:r>
      <w:r>
        <w:t xml:space="preserve">j = </w:t>
      </w:r>
      <w:proofErr w:type="spellStart"/>
      <w:r>
        <w:t>totalResources</w:t>
      </w:r>
      <w:proofErr w:type="spellEnd"/>
      <w:r>
        <w:t xml:space="preserve"> while </w:t>
      </w:r>
      <w:proofErr w:type="spellStart"/>
      <w:r>
        <w:t>i</w:t>
      </w:r>
      <w:proofErr w:type="spellEnd"/>
      <w:r>
        <w:t xml:space="preserve"> &gt; 0 and j &gt; 0:</w:t>
      </w:r>
      <w:r>
        <w:rPr>
          <w:color w:val="000000"/>
        </w:rPr>
        <w:t xml:space="preserve"> </w:t>
      </w:r>
      <w:r>
        <w:t xml:space="preserve"> </w:t>
      </w:r>
    </w:p>
    <w:p w14:paraId="4D494A87" w14:textId="77777777" w:rsidR="000069B6" w:rsidRDefault="006D2571">
      <w:pPr>
        <w:spacing w:line="374" w:lineRule="auto"/>
        <w:ind w:left="654" w:right="4843"/>
        <w:jc w:val="left"/>
      </w:pPr>
      <w:r>
        <w:t xml:space="preserve">if </w:t>
      </w:r>
      <w:proofErr w:type="spellStart"/>
      <w:r>
        <w:t>dpTable</w:t>
      </w:r>
      <w:proofErr w:type="spellEnd"/>
      <w:r>
        <w:t>[</w:t>
      </w:r>
      <w:proofErr w:type="spellStart"/>
      <w:r>
        <w:t>i</w:t>
      </w:r>
      <w:proofErr w:type="spellEnd"/>
      <w:r>
        <w:t>][j</w:t>
      </w:r>
      <w:proofErr w:type="gramStart"/>
      <w:r>
        <w:t>] !</w:t>
      </w:r>
      <w:proofErr w:type="gramEnd"/>
      <w:r>
        <w:t xml:space="preserve">= </w:t>
      </w:r>
      <w:proofErr w:type="spellStart"/>
      <w:r>
        <w:t>dpTable</w:t>
      </w:r>
      <w:proofErr w:type="spellEnd"/>
      <w:r>
        <w:t>[i-</w:t>
      </w:r>
      <w:proofErr w:type="gramStart"/>
      <w:r>
        <w:t>1][</w:t>
      </w:r>
      <w:proofErr w:type="gramEnd"/>
      <w:r>
        <w:t xml:space="preserve">j]: </w:t>
      </w:r>
      <w:proofErr w:type="spellStart"/>
      <w:r>
        <w:t>selectedColonies.add</w:t>
      </w:r>
      <w:proofErr w:type="spellEnd"/>
      <w:r>
        <w:t xml:space="preserve">(colonies[i-1]) j = j - </w:t>
      </w:r>
      <w:proofErr w:type="spellStart"/>
      <w:r>
        <w:t>populationDensity</w:t>
      </w:r>
      <w:proofErr w:type="spellEnd"/>
      <w:r>
        <w:t>[i-1</w:t>
      </w:r>
      <w:proofErr w:type="gramStart"/>
      <w:r>
        <w:t>]</w:t>
      </w:r>
      <w:r>
        <w:rPr>
          <w:color w:val="000000"/>
        </w:rPr>
        <w:t xml:space="preserve"> </w:t>
      </w:r>
      <w:r>
        <w:t xml:space="preserve"> </w:t>
      </w:r>
      <w:proofErr w:type="spellStart"/>
      <w:r>
        <w:t>i</w:t>
      </w:r>
      <w:proofErr w:type="spellEnd"/>
      <w:proofErr w:type="gramEnd"/>
      <w:r>
        <w:t xml:space="preserve"> = </w:t>
      </w:r>
      <w:proofErr w:type="spellStart"/>
      <w:r>
        <w:t>i</w:t>
      </w:r>
      <w:proofErr w:type="spellEnd"/>
      <w:r>
        <w:t xml:space="preserve"> - 1</w:t>
      </w:r>
      <w:r>
        <w:rPr>
          <w:color w:val="000000"/>
        </w:rPr>
        <w:t xml:space="preserve"> </w:t>
      </w:r>
      <w:r>
        <w:t xml:space="preserve"> </w:t>
      </w:r>
    </w:p>
    <w:p w14:paraId="0FBCF65C" w14:textId="77777777" w:rsidR="000069B6" w:rsidRDefault="006D2571">
      <w:pPr>
        <w:spacing w:line="259" w:lineRule="auto"/>
        <w:ind w:left="0" w:right="0" w:firstLine="0"/>
        <w:jc w:val="left"/>
      </w:pPr>
      <w:r>
        <w:rPr>
          <w:color w:val="000000"/>
        </w:rPr>
        <w:t xml:space="preserve"> </w:t>
      </w:r>
      <w:r>
        <w:t xml:space="preserve"> </w:t>
      </w:r>
    </w:p>
    <w:p w14:paraId="5F43EEAD" w14:textId="77777777" w:rsidR="000069B6" w:rsidRDefault="006D2571">
      <w:pPr>
        <w:spacing w:line="259" w:lineRule="auto"/>
        <w:ind w:left="0" w:right="0" w:firstLine="0"/>
        <w:jc w:val="left"/>
      </w:pPr>
      <w:r>
        <w:rPr>
          <w:color w:val="000000"/>
        </w:rPr>
        <w:t xml:space="preserve"> </w:t>
      </w:r>
      <w:r>
        <w:t xml:space="preserve"> </w:t>
      </w:r>
    </w:p>
    <w:p w14:paraId="4C285916" w14:textId="77777777" w:rsidR="000069B6" w:rsidRDefault="006D2571">
      <w:pPr>
        <w:spacing w:after="159"/>
        <w:ind w:left="399"/>
      </w:pPr>
      <w:r>
        <w:t xml:space="preserve">return </w:t>
      </w:r>
      <w:proofErr w:type="spellStart"/>
      <w:r>
        <w:t>selectedColonies</w:t>
      </w:r>
      <w:proofErr w:type="spellEnd"/>
      <w:r>
        <w:rPr>
          <w:color w:val="000000"/>
        </w:rPr>
        <w:t xml:space="preserve"> </w:t>
      </w:r>
      <w:r>
        <w:t xml:space="preserve"> </w:t>
      </w:r>
    </w:p>
    <w:p w14:paraId="42EE6C98" w14:textId="77777777" w:rsidR="000069B6" w:rsidRDefault="006D2571">
      <w:pPr>
        <w:ind w:left="129"/>
      </w:pPr>
      <w:r>
        <w:t>}</w:t>
      </w:r>
      <w:r>
        <w:rPr>
          <w:color w:val="000000"/>
        </w:rPr>
        <w:t xml:space="preserve"> </w:t>
      </w:r>
      <w:r>
        <w:t xml:space="preserve"> </w:t>
      </w:r>
    </w:p>
    <w:p w14:paraId="4FC8E79F" w14:textId="77777777" w:rsidR="000069B6" w:rsidRDefault="006D2571">
      <w:pPr>
        <w:spacing w:after="241" w:line="259" w:lineRule="auto"/>
        <w:ind w:left="120" w:right="319"/>
        <w:jc w:val="left"/>
      </w:pPr>
      <w:r>
        <w:rPr>
          <w:b/>
        </w:rPr>
        <w:t>IMPLEMENTATION DETAILS</w:t>
      </w:r>
      <w:r>
        <w:rPr>
          <w:b/>
          <w:color w:val="000000"/>
        </w:rPr>
        <w:t xml:space="preserve"> </w:t>
      </w:r>
      <w:r>
        <w:t xml:space="preserve"> </w:t>
      </w:r>
    </w:p>
    <w:p w14:paraId="696AA7E2" w14:textId="77777777" w:rsidR="000069B6" w:rsidRDefault="006D2571">
      <w:pPr>
        <w:pStyle w:val="Heading1"/>
        <w:ind w:left="120"/>
      </w:pPr>
      <w:r>
        <w:t>Flowchart</w:t>
      </w:r>
      <w:r>
        <w:rPr>
          <w:sz w:val="28"/>
        </w:rPr>
        <w:t>-</w:t>
      </w:r>
      <w:r>
        <w:rPr>
          <w:color w:val="000000"/>
          <w:sz w:val="28"/>
        </w:rPr>
        <w:t xml:space="preserve"> </w:t>
      </w:r>
      <w:r>
        <w:t xml:space="preserve"> </w:t>
      </w:r>
    </w:p>
    <w:p w14:paraId="3BB7833C" w14:textId="77777777" w:rsidR="000069B6" w:rsidRDefault="006D2571">
      <w:pPr>
        <w:spacing w:after="223" w:line="259" w:lineRule="auto"/>
        <w:ind w:left="0" w:right="0" w:firstLine="0"/>
        <w:jc w:val="left"/>
      </w:pPr>
      <w:r>
        <w:rPr>
          <w:color w:val="000000"/>
          <w:sz w:val="20"/>
        </w:rPr>
        <w:t xml:space="preserve"> </w:t>
      </w:r>
      <w:r>
        <w:t xml:space="preserve"> </w:t>
      </w:r>
    </w:p>
    <w:p w14:paraId="0A32717D" w14:textId="77777777" w:rsidR="000069B6" w:rsidRDefault="006D2571">
      <w:pPr>
        <w:spacing w:after="0" w:line="259" w:lineRule="auto"/>
        <w:ind w:left="0" w:right="0" w:firstLine="0"/>
        <w:jc w:val="left"/>
      </w:pPr>
      <w:r>
        <w:rPr>
          <w:color w:val="000000"/>
          <w:sz w:val="20"/>
        </w:rPr>
        <w:t xml:space="preserve"> </w:t>
      </w:r>
      <w:r>
        <w:t xml:space="preserve"> </w:t>
      </w:r>
    </w:p>
    <w:p w14:paraId="4C386FF9" w14:textId="77777777" w:rsidR="000069B6" w:rsidRDefault="006D2571">
      <w:pPr>
        <w:spacing w:after="0" w:line="259" w:lineRule="auto"/>
        <w:ind w:left="0" w:right="3841" w:firstLine="0"/>
        <w:jc w:val="right"/>
      </w:pPr>
      <w:r>
        <w:rPr>
          <w:noProof/>
        </w:rPr>
        <w:lastRenderedPageBreak/>
        <w:drawing>
          <wp:inline distT="0" distB="0" distL="0" distR="0" wp14:anchorId="1068A9D8" wp14:editId="1A488675">
            <wp:extent cx="3608705" cy="5241925"/>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10"/>
                    <a:stretch>
                      <a:fillRect/>
                    </a:stretch>
                  </pic:blipFill>
                  <pic:spPr>
                    <a:xfrm>
                      <a:off x="0" y="0"/>
                      <a:ext cx="3608705" cy="5241925"/>
                    </a:xfrm>
                    <a:prstGeom prst="rect">
                      <a:avLst/>
                    </a:prstGeom>
                  </pic:spPr>
                </pic:pic>
              </a:graphicData>
            </a:graphic>
          </wp:inline>
        </w:drawing>
      </w:r>
      <w:r>
        <w:t xml:space="preserve"> </w:t>
      </w:r>
    </w:p>
    <w:p w14:paraId="2C2C79B3" w14:textId="77777777" w:rsidR="000069B6" w:rsidRDefault="006D2571">
      <w:pPr>
        <w:pStyle w:val="Heading1"/>
        <w:ind w:left="120"/>
      </w:pPr>
      <w:r>
        <w:t>Code</w:t>
      </w:r>
      <w:r>
        <w:rPr>
          <w:sz w:val="28"/>
        </w:rPr>
        <w:t>-</w:t>
      </w:r>
      <w:r>
        <w:rPr>
          <w:color w:val="000000"/>
          <w:sz w:val="28"/>
        </w:rPr>
        <w:t xml:space="preserve"> </w:t>
      </w:r>
      <w:r>
        <w:t xml:space="preserve"> </w:t>
      </w:r>
    </w:p>
    <w:p w14:paraId="4145A47D" w14:textId="77777777" w:rsidR="000069B6" w:rsidRDefault="006D2571">
      <w:pPr>
        <w:spacing w:after="0" w:line="259" w:lineRule="auto"/>
        <w:ind w:left="0" w:right="0" w:firstLine="0"/>
        <w:jc w:val="left"/>
      </w:pPr>
      <w:r>
        <w:rPr>
          <w:color w:val="000000"/>
          <w:sz w:val="20"/>
        </w:rPr>
        <w:t xml:space="preserve"> </w:t>
      </w:r>
      <w:r>
        <w:t xml:space="preserve"> </w:t>
      </w:r>
    </w:p>
    <w:p w14:paraId="27C42ECC" w14:textId="77777777" w:rsidR="000069B6" w:rsidRDefault="006D2571">
      <w:pPr>
        <w:spacing w:after="35" w:line="259" w:lineRule="auto"/>
        <w:ind w:left="0" w:right="0" w:firstLine="0"/>
        <w:jc w:val="left"/>
      </w:pPr>
      <w:r>
        <w:rPr>
          <w:color w:val="000000"/>
          <w:sz w:val="20"/>
        </w:rPr>
        <w:t xml:space="preserve"> </w:t>
      </w:r>
      <w:r>
        <w:t xml:space="preserve"> </w:t>
      </w:r>
    </w:p>
    <w:p w14:paraId="2C44045A" w14:textId="77777777" w:rsidR="000069B6" w:rsidRDefault="006D2571">
      <w:pPr>
        <w:spacing w:after="35" w:line="259" w:lineRule="auto"/>
        <w:ind w:left="0" w:right="0" w:firstLine="0"/>
        <w:jc w:val="left"/>
      </w:pPr>
      <w:r>
        <w:rPr>
          <w:color w:val="000000"/>
          <w:sz w:val="20"/>
        </w:rPr>
        <w:t xml:space="preserve"> </w:t>
      </w:r>
      <w:r>
        <w:t xml:space="preserve"> </w:t>
      </w:r>
    </w:p>
    <w:p w14:paraId="4867CC08" w14:textId="77777777" w:rsidR="000069B6" w:rsidRDefault="006D2571">
      <w:pPr>
        <w:spacing w:after="36" w:line="259" w:lineRule="auto"/>
        <w:ind w:left="0" w:right="0" w:firstLine="0"/>
        <w:jc w:val="left"/>
      </w:pPr>
      <w:r>
        <w:rPr>
          <w:color w:val="000000"/>
          <w:sz w:val="20"/>
        </w:rPr>
        <w:t xml:space="preserve"> </w:t>
      </w:r>
      <w:r>
        <w:t xml:space="preserve"> </w:t>
      </w:r>
    </w:p>
    <w:p w14:paraId="510B38DB" w14:textId="77777777" w:rsidR="000069B6" w:rsidRDefault="006D2571">
      <w:pPr>
        <w:spacing w:after="31" w:line="259" w:lineRule="auto"/>
        <w:ind w:left="0" w:right="0" w:firstLine="0"/>
        <w:jc w:val="left"/>
      </w:pPr>
      <w:r>
        <w:rPr>
          <w:color w:val="000000"/>
          <w:sz w:val="20"/>
        </w:rPr>
        <w:t xml:space="preserve"> </w:t>
      </w:r>
      <w:r>
        <w:t xml:space="preserve"> </w:t>
      </w:r>
    </w:p>
    <w:p w14:paraId="3690FD41" w14:textId="77777777" w:rsidR="000069B6" w:rsidRDefault="006D2571">
      <w:pPr>
        <w:spacing w:after="35" w:line="259" w:lineRule="auto"/>
        <w:ind w:left="0" w:right="0" w:firstLine="0"/>
        <w:jc w:val="left"/>
      </w:pPr>
      <w:r>
        <w:rPr>
          <w:color w:val="000000"/>
          <w:sz w:val="20"/>
        </w:rPr>
        <w:t xml:space="preserve"> </w:t>
      </w:r>
      <w:r>
        <w:t xml:space="preserve"> </w:t>
      </w:r>
    </w:p>
    <w:p w14:paraId="73507C54" w14:textId="77777777" w:rsidR="000069B6" w:rsidRDefault="006D2571">
      <w:pPr>
        <w:spacing w:after="35" w:line="259" w:lineRule="auto"/>
        <w:ind w:left="0" w:right="0" w:firstLine="0"/>
        <w:jc w:val="left"/>
      </w:pPr>
      <w:r>
        <w:rPr>
          <w:color w:val="000000"/>
          <w:sz w:val="20"/>
        </w:rPr>
        <w:t xml:space="preserve"> </w:t>
      </w:r>
      <w:r>
        <w:t xml:space="preserve"> </w:t>
      </w:r>
    </w:p>
    <w:p w14:paraId="71BE9AEC" w14:textId="77777777" w:rsidR="000069B6" w:rsidRDefault="006D2571">
      <w:pPr>
        <w:spacing w:after="36" w:line="259" w:lineRule="auto"/>
        <w:ind w:left="0" w:right="0" w:firstLine="0"/>
        <w:jc w:val="left"/>
      </w:pPr>
      <w:r>
        <w:rPr>
          <w:color w:val="000000"/>
          <w:sz w:val="20"/>
        </w:rPr>
        <w:t xml:space="preserve"> </w:t>
      </w:r>
      <w:r>
        <w:t xml:space="preserve"> </w:t>
      </w:r>
    </w:p>
    <w:p w14:paraId="384A4C0B" w14:textId="77777777" w:rsidR="000069B6" w:rsidRDefault="006D2571">
      <w:pPr>
        <w:spacing w:after="46" w:line="259" w:lineRule="auto"/>
        <w:ind w:left="0" w:right="0" w:firstLine="0"/>
        <w:jc w:val="left"/>
      </w:pPr>
      <w:r>
        <w:rPr>
          <w:color w:val="000000"/>
          <w:sz w:val="20"/>
        </w:rPr>
        <w:t xml:space="preserve"> </w:t>
      </w:r>
      <w:r>
        <w:t xml:space="preserve"> </w:t>
      </w:r>
    </w:p>
    <w:p w14:paraId="155402AA" w14:textId="77777777" w:rsidR="000069B6" w:rsidRDefault="006D2571">
      <w:pPr>
        <w:spacing w:after="107" w:line="259" w:lineRule="auto"/>
        <w:ind w:left="0" w:right="0" w:firstLine="0"/>
        <w:jc w:val="left"/>
      </w:pPr>
      <w:r>
        <w:rPr>
          <w:color w:val="000000"/>
          <w:sz w:val="20"/>
        </w:rPr>
        <w:t xml:space="preserve">  </w:t>
      </w:r>
      <w:r>
        <w:t xml:space="preserve"> </w:t>
      </w:r>
    </w:p>
    <w:p w14:paraId="52F6DDDE" w14:textId="77777777" w:rsidR="000069B6" w:rsidRDefault="006D2571">
      <w:pPr>
        <w:spacing w:after="0" w:line="259" w:lineRule="auto"/>
        <w:ind w:left="0" w:right="293" w:firstLine="0"/>
        <w:jc w:val="right"/>
      </w:pPr>
      <w:r>
        <w:rPr>
          <w:noProof/>
        </w:rPr>
        <w:lastRenderedPageBreak/>
        <w:drawing>
          <wp:inline distT="0" distB="0" distL="0" distR="0" wp14:anchorId="6B5AF8D0" wp14:editId="1C083A40">
            <wp:extent cx="5859781" cy="3124200"/>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11"/>
                    <a:stretch>
                      <a:fillRect/>
                    </a:stretch>
                  </pic:blipFill>
                  <pic:spPr>
                    <a:xfrm>
                      <a:off x="0" y="0"/>
                      <a:ext cx="5859781" cy="3124200"/>
                    </a:xfrm>
                    <a:prstGeom prst="rect">
                      <a:avLst/>
                    </a:prstGeom>
                  </pic:spPr>
                </pic:pic>
              </a:graphicData>
            </a:graphic>
          </wp:inline>
        </w:drawing>
      </w:r>
      <w:r>
        <w:t xml:space="preserve"> </w:t>
      </w:r>
    </w:p>
    <w:p w14:paraId="63AA6AA2" w14:textId="77777777" w:rsidR="000069B6" w:rsidRDefault="006D2571">
      <w:pPr>
        <w:spacing w:after="0" w:line="259" w:lineRule="auto"/>
        <w:ind w:left="139" w:right="0" w:firstLine="0"/>
      </w:pPr>
      <w:r>
        <w:rPr>
          <w:noProof/>
          <w:color w:val="000000"/>
          <w:sz w:val="22"/>
        </w:rPr>
        <w:lastRenderedPageBreak/>
        <mc:AlternateContent>
          <mc:Choice Requires="wpg">
            <w:drawing>
              <wp:inline distT="0" distB="0" distL="0" distR="0" wp14:anchorId="02AF784E" wp14:editId="20A6EDA7">
                <wp:extent cx="5995035" cy="6456681"/>
                <wp:effectExtent l="0" t="0" r="0" b="0"/>
                <wp:docPr id="9178" name="Group 9178"/>
                <wp:cNvGraphicFramePr/>
                <a:graphic xmlns:a="http://schemas.openxmlformats.org/drawingml/2006/main">
                  <a:graphicData uri="http://schemas.microsoft.com/office/word/2010/wordprocessingGroup">
                    <wpg:wgp>
                      <wpg:cNvGrpSpPr/>
                      <wpg:grpSpPr>
                        <a:xfrm>
                          <a:off x="0" y="0"/>
                          <a:ext cx="5995035" cy="6456681"/>
                          <a:chOff x="0" y="0"/>
                          <a:chExt cx="5995035" cy="6456681"/>
                        </a:xfrm>
                      </wpg:grpSpPr>
                      <pic:pic xmlns:pic="http://schemas.openxmlformats.org/drawingml/2006/picture">
                        <pic:nvPicPr>
                          <pic:cNvPr id="812" name="Picture 812"/>
                          <pic:cNvPicPr/>
                        </pic:nvPicPr>
                        <pic:blipFill>
                          <a:blip r:embed="rId12"/>
                          <a:stretch>
                            <a:fillRect/>
                          </a:stretch>
                        </pic:blipFill>
                        <pic:spPr>
                          <a:xfrm>
                            <a:off x="0" y="3294380"/>
                            <a:ext cx="5939790" cy="3162300"/>
                          </a:xfrm>
                          <a:prstGeom prst="rect">
                            <a:avLst/>
                          </a:prstGeom>
                        </pic:spPr>
                      </pic:pic>
                      <pic:pic xmlns:pic="http://schemas.openxmlformats.org/drawingml/2006/picture">
                        <pic:nvPicPr>
                          <pic:cNvPr id="814" name="Picture 814"/>
                          <pic:cNvPicPr/>
                        </pic:nvPicPr>
                        <pic:blipFill>
                          <a:blip r:embed="rId13"/>
                          <a:stretch>
                            <a:fillRect/>
                          </a:stretch>
                        </pic:blipFill>
                        <pic:spPr>
                          <a:xfrm>
                            <a:off x="0" y="0"/>
                            <a:ext cx="5995035" cy="3208020"/>
                          </a:xfrm>
                          <a:prstGeom prst="rect">
                            <a:avLst/>
                          </a:prstGeom>
                        </pic:spPr>
                      </pic:pic>
                    </wpg:wgp>
                  </a:graphicData>
                </a:graphic>
              </wp:inline>
            </w:drawing>
          </mc:Choice>
          <mc:Fallback xmlns:a="http://schemas.openxmlformats.org/drawingml/2006/main">
            <w:pict>
              <v:group id="Group 9178" style="width:472.05pt;height:508.4pt;mso-position-horizontal-relative:char;mso-position-vertical-relative:line" coordsize="59950,64566">
                <v:shape id="Picture 812" style="position:absolute;width:59397;height:31623;left:0;top:32943;" filled="f">
                  <v:imagedata r:id="rId14"/>
                </v:shape>
                <v:shape id="Picture 814" style="position:absolute;width:59950;height:32080;left:0;top:0;" filled="f">
                  <v:imagedata r:id="rId15"/>
                </v:shape>
              </v:group>
            </w:pict>
          </mc:Fallback>
        </mc:AlternateContent>
      </w:r>
      <w:r>
        <w:t xml:space="preserve"> </w:t>
      </w:r>
    </w:p>
    <w:p w14:paraId="1BC9B2A7" w14:textId="77777777" w:rsidR="000069B6" w:rsidRDefault="006D2571">
      <w:pPr>
        <w:spacing w:after="0" w:line="259" w:lineRule="auto"/>
        <w:ind w:left="0" w:right="67" w:firstLine="0"/>
        <w:jc w:val="right"/>
      </w:pPr>
      <w:r>
        <w:rPr>
          <w:noProof/>
        </w:rPr>
        <w:lastRenderedPageBreak/>
        <w:drawing>
          <wp:inline distT="0" distB="0" distL="0" distR="0" wp14:anchorId="3EF7E4AE" wp14:editId="470CBCDB">
            <wp:extent cx="5939029" cy="3161665"/>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6"/>
                    <a:stretch>
                      <a:fillRect/>
                    </a:stretch>
                  </pic:blipFill>
                  <pic:spPr>
                    <a:xfrm>
                      <a:off x="0" y="0"/>
                      <a:ext cx="5939029" cy="3161665"/>
                    </a:xfrm>
                    <a:prstGeom prst="rect">
                      <a:avLst/>
                    </a:prstGeom>
                  </pic:spPr>
                </pic:pic>
              </a:graphicData>
            </a:graphic>
          </wp:inline>
        </w:drawing>
      </w:r>
      <w:r>
        <w:rPr>
          <w:color w:val="000000"/>
          <w:sz w:val="20"/>
        </w:rPr>
        <w:t xml:space="preserve"> </w:t>
      </w:r>
      <w:r>
        <w:t xml:space="preserve"> </w:t>
      </w:r>
    </w:p>
    <w:p w14:paraId="23D7766E" w14:textId="77777777" w:rsidR="000069B6" w:rsidRDefault="006D2571">
      <w:pPr>
        <w:spacing w:after="0" w:line="259" w:lineRule="auto"/>
        <w:ind w:left="0" w:right="0" w:firstLine="0"/>
        <w:jc w:val="left"/>
      </w:pPr>
      <w:r>
        <w:rPr>
          <w:color w:val="000000"/>
          <w:sz w:val="13"/>
        </w:rPr>
        <w:t xml:space="preserve"> </w:t>
      </w:r>
      <w:r>
        <w:t xml:space="preserve"> </w:t>
      </w:r>
    </w:p>
    <w:p w14:paraId="1BE7118F" w14:textId="77777777" w:rsidR="000069B6" w:rsidRDefault="006D2571">
      <w:pPr>
        <w:spacing w:after="0" w:line="259" w:lineRule="auto"/>
        <w:ind w:left="0" w:right="168" w:firstLine="0"/>
        <w:jc w:val="right"/>
      </w:pPr>
      <w:r>
        <w:rPr>
          <w:noProof/>
        </w:rPr>
        <w:drawing>
          <wp:inline distT="0" distB="0" distL="0" distR="0" wp14:anchorId="4EB5E8A3" wp14:editId="33AA8F34">
            <wp:extent cx="5939790" cy="3154680"/>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7"/>
                    <a:stretch>
                      <a:fillRect/>
                    </a:stretch>
                  </pic:blipFill>
                  <pic:spPr>
                    <a:xfrm>
                      <a:off x="0" y="0"/>
                      <a:ext cx="5939790" cy="3154680"/>
                    </a:xfrm>
                    <a:prstGeom prst="rect">
                      <a:avLst/>
                    </a:prstGeom>
                  </pic:spPr>
                </pic:pic>
              </a:graphicData>
            </a:graphic>
          </wp:inline>
        </w:drawing>
      </w:r>
      <w:r>
        <w:t xml:space="preserve"> </w:t>
      </w:r>
    </w:p>
    <w:p w14:paraId="0A996C40" w14:textId="77777777" w:rsidR="000069B6" w:rsidRDefault="006D2571">
      <w:pPr>
        <w:spacing w:after="0" w:line="259" w:lineRule="auto"/>
        <w:ind w:left="139" w:right="0" w:firstLine="0"/>
      </w:pPr>
      <w:r>
        <w:rPr>
          <w:noProof/>
          <w:color w:val="000000"/>
          <w:sz w:val="22"/>
        </w:rPr>
        <w:lastRenderedPageBreak/>
        <mc:AlternateContent>
          <mc:Choice Requires="wpg">
            <w:drawing>
              <wp:inline distT="0" distB="0" distL="0" distR="0" wp14:anchorId="31449D80" wp14:editId="305B08A6">
                <wp:extent cx="5995035" cy="6408420"/>
                <wp:effectExtent l="0" t="0" r="0" b="0"/>
                <wp:docPr id="9475" name="Group 9475"/>
                <wp:cNvGraphicFramePr/>
                <a:graphic xmlns:a="http://schemas.openxmlformats.org/drawingml/2006/main">
                  <a:graphicData uri="http://schemas.microsoft.com/office/word/2010/wordprocessingGroup">
                    <wpg:wgp>
                      <wpg:cNvGrpSpPr/>
                      <wpg:grpSpPr>
                        <a:xfrm>
                          <a:off x="0" y="0"/>
                          <a:ext cx="5995035" cy="6408420"/>
                          <a:chOff x="0" y="0"/>
                          <a:chExt cx="5995035" cy="6408420"/>
                        </a:xfrm>
                      </wpg:grpSpPr>
                      <pic:pic xmlns:pic="http://schemas.openxmlformats.org/drawingml/2006/picture">
                        <pic:nvPicPr>
                          <pic:cNvPr id="830" name="Picture 830"/>
                          <pic:cNvPicPr/>
                        </pic:nvPicPr>
                        <pic:blipFill>
                          <a:blip r:embed="rId18"/>
                          <a:stretch>
                            <a:fillRect/>
                          </a:stretch>
                        </pic:blipFill>
                        <pic:spPr>
                          <a:xfrm>
                            <a:off x="0" y="3284220"/>
                            <a:ext cx="5859781" cy="3124200"/>
                          </a:xfrm>
                          <a:prstGeom prst="rect">
                            <a:avLst/>
                          </a:prstGeom>
                        </pic:spPr>
                      </pic:pic>
                      <pic:pic xmlns:pic="http://schemas.openxmlformats.org/drawingml/2006/picture">
                        <pic:nvPicPr>
                          <pic:cNvPr id="832" name="Picture 832"/>
                          <pic:cNvPicPr/>
                        </pic:nvPicPr>
                        <pic:blipFill>
                          <a:blip r:embed="rId19"/>
                          <a:stretch>
                            <a:fillRect/>
                          </a:stretch>
                        </pic:blipFill>
                        <pic:spPr>
                          <a:xfrm>
                            <a:off x="0" y="0"/>
                            <a:ext cx="5995035" cy="3200146"/>
                          </a:xfrm>
                          <a:prstGeom prst="rect">
                            <a:avLst/>
                          </a:prstGeom>
                        </pic:spPr>
                      </pic:pic>
                    </wpg:wgp>
                  </a:graphicData>
                </a:graphic>
              </wp:inline>
            </w:drawing>
          </mc:Choice>
          <mc:Fallback xmlns:a="http://schemas.openxmlformats.org/drawingml/2006/main">
            <w:pict>
              <v:group id="Group 9475" style="width:472.05pt;height:504.6pt;mso-position-horizontal-relative:char;mso-position-vertical-relative:line" coordsize="59950,64084">
                <v:shape id="Picture 830" style="position:absolute;width:58597;height:31242;left:0;top:32842;" filled="f">
                  <v:imagedata r:id="rId20"/>
                </v:shape>
                <v:shape id="Picture 832" style="position:absolute;width:59950;height:32001;left:0;top:0;" filled="f">
                  <v:imagedata r:id="rId21"/>
                </v:shape>
              </v:group>
            </w:pict>
          </mc:Fallback>
        </mc:AlternateContent>
      </w:r>
      <w:r>
        <w:t xml:space="preserve"> </w:t>
      </w:r>
    </w:p>
    <w:p w14:paraId="3ADA89CC" w14:textId="77777777" w:rsidR="000069B6" w:rsidRDefault="006D2571">
      <w:pPr>
        <w:spacing w:after="0" w:line="259" w:lineRule="auto"/>
        <w:ind w:left="0" w:right="67" w:firstLine="0"/>
        <w:jc w:val="right"/>
      </w:pPr>
      <w:r>
        <w:rPr>
          <w:noProof/>
        </w:rPr>
        <w:lastRenderedPageBreak/>
        <w:drawing>
          <wp:inline distT="0" distB="0" distL="0" distR="0" wp14:anchorId="2F679748" wp14:editId="342369DE">
            <wp:extent cx="5939029" cy="3146425"/>
            <wp:effectExtent l="0" t="0" r="0" b="0"/>
            <wp:docPr id="843" name="Picture 843"/>
            <wp:cNvGraphicFramePr/>
            <a:graphic xmlns:a="http://schemas.openxmlformats.org/drawingml/2006/main">
              <a:graphicData uri="http://schemas.openxmlformats.org/drawingml/2006/picture">
                <pic:pic xmlns:pic="http://schemas.openxmlformats.org/drawingml/2006/picture">
                  <pic:nvPicPr>
                    <pic:cNvPr id="843" name="Picture 843"/>
                    <pic:cNvPicPr/>
                  </pic:nvPicPr>
                  <pic:blipFill>
                    <a:blip r:embed="rId22"/>
                    <a:stretch>
                      <a:fillRect/>
                    </a:stretch>
                  </pic:blipFill>
                  <pic:spPr>
                    <a:xfrm>
                      <a:off x="0" y="0"/>
                      <a:ext cx="5939029" cy="3146425"/>
                    </a:xfrm>
                    <a:prstGeom prst="rect">
                      <a:avLst/>
                    </a:prstGeom>
                  </pic:spPr>
                </pic:pic>
              </a:graphicData>
            </a:graphic>
          </wp:inline>
        </w:drawing>
      </w:r>
      <w:r>
        <w:rPr>
          <w:color w:val="000000"/>
          <w:sz w:val="20"/>
        </w:rPr>
        <w:t xml:space="preserve"> </w:t>
      </w:r>
      <w:r>
        <w:t xml:space="preserve"> </w:t>
      </w:r>
    </w:p>
    <w:p w14:paraId="6CE539F0" w14:textId="77777777" w:rsidR="000069B6" w:rsidRDefault="006D2571">
      <w:pPr>
        <w:spacing w:after="223" w:line="259" w:lineRule="auto"/>
        <w:ind w:left="0" w:right="0" w:firstLine="0"/>
        <w:jc w:val="left"/>
      </w:pPr>
      <w:r>
        <w:rPr>
          <w:color w:val="000000"/>
          <w:sz w:val="20"/>
        </w:rPr>
        <w:t xml:space="preserve"> </w:t>
      </w:r>
      <w:r>
        <w:t xml:space="preserve"> </w:t>
      </w:r>
    </w:p>
    <w:p w14:paraId="30EC9C6E" w14:textId="77777777" w:rsidR="000069B6" w:rsidRDefault="006D2571">
      <w:pPr>
        <w:spacing w:after="0" w:line="259" w:lineRule="auto"/>
        <w:ind w:left="0" w:right="0" w:firstLine="0"/>
        <w:jc w:val="left"/>
      </w:pPr>
      <w:r>
        <w:rPr>
          <w:color w:val="000000"/>
          <w:sz w:val="20"/>
        </w:rPr>
        <w:t xml:space="preserve"> </w:t>
      </w:r>
      <w:r>
        <w:t xml:space="preserve"> </w:t>
      </w:r>
    </w:p>
    <w:p w14:paraId="003A05B3" w14:textId="77777777" w:rsidR="000069B6" w:rsidRDefault="006D2571">
      <w:pPr>
        <w:spacing w:after="0" w:line="259" w:lineRule="auto"/>
        <w:ind w:left="0" w:right="168" w:firstLine="0"/>
        <w:jc w:val="right"/>
      </w:pPr>
      <w:r>
        <w:rPr>
          <w:noProof/>
        </w:rPr>
        <w:drawing>
          <wp:inline distT="0" distB="0" distL="0" distR="0" wp14:anchorId="4DA132C7" wp14:editId="3C25E0EC">
            <wp:extent cx="5939790" cy="3162300"/>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3"/>
                    <a:stretch>
                      <a:fillRect/>
                    </a:stretch>
                  </pic:blipFill>
                  <pic:spPr>
                    <a:xfrm>
                      <a:off x="0" y="0"/>
                      <a:ext cx="5939790" cy="3162300"/>
                    </a:xfrm>
                    <a:prstGeom prst="rect">
                      <a:avLst/>
                    </a:prstGeom>
                  </pic:spPr>
                </pic:pic>
              </a:graphicData>
            </a:graphic>
          </wp:inline>
        </w:drawing>
      </w:r>
      <w:r>
        <w:t xml:space="preserve"> </w:t>
      </w:r>
    </w:p>
    <w:p w14:paraId="4CF9606B" w14:textId="77777777" w:rsidR="000069B6" w:rsidRDefault="006D2571">
      <w:pPr>
        <w:spacing w:after="0" w:line="259" w:lineRule="auto"/>
        <w:ind w:left="0" w:right="67" w:firstLine="0"/>
        <w:jc w:val="right"/>
      </w:pPr>
      <w:r>
        <w:rPr>
          <w:noProof/>
        </w:rPr>
        <w:lastRenderedPageBreak/>
        <w:drawing>
          <wp:inline distT="0" distB="0" distL="0" distR="0" wp14:anchorId="14329567" wp14:editId="739A57D2">
            <wp:extent cx="5939791" cy="3169920"/>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24"/>
                    <a:stretch>
                      <a:fillRect/>
                    </a:stretch>
                  </pic:blipFill>
                  <pic:spPr>
                    <a:xfrm>
                      <a:off x="0" y="0"/>
                      <a:ext cx="5939791" cy="3169920"/>
                    </a:xfrm>
                    <a:prstGeom prst="rect">
                      <a:avLst/>
                    </a:prstGeom>
                  </pic:spPr>
                </pic:pic>
              </a:graphicData>
            </a:graphic>
          </wp:inline>
        </w:drawing>
      </w:r>
      <w:r>
        <w:rPr>
          <w:color w:val="000000"/>
          <w:sz w:val="20"/>
        </w:rPr>
        <w:t xml:space="preserve"> </w:t>
      </w:r>
      <w:r>
        <w:t xml:space="preserve"> </w:t>
      </w:r>
    </w:p>
    <w:p w14:paraId="15F4D226" w14:textId="77777777" w:rsidR="000069B6" w:rsidRDefault="006D2571">
      <w:pPr>
        <w:spacing w:after="0" w:line="259" w:lineRule="auto"/>
        <w:ind w:left="0" w:right="0" w:firstLine="0"/>
        <w:jc w:val="left"/>
      </w:pPr>
      <w:r>
        <w:rPr>
          <w:color w:val="000000"/>
          <w:sz w:val="13"/>
        </w:rPr>
        <w:t xml:space="preserve"> </w:t>
      </w:r>
      <w:r>
        <w:t xml:space="preserve"> </w:t>
      </w:r>
    </w:p>
    <w:p w14:paraId="6C2EC588" w14:textId="77777777" w:rsidR="000069B6" w:rsidRDefault="006D2571">
      <w:pPr>
        <w:spacing w:after="0" w:line="259" w:lineRule="auto"/>
        <w:ind w:left="0" w:right="168" w:firstLine="0"/>
        <w:jc w:val="right"/>
      </w:pPr>
      <w:r>
        <w:rPr>
          <w:noProof/>
        </w:rPr>
        <w:drawing>
          <wp:inline distT="0" distB="0" distL="0" distR="0" wp14:anchorId="03281777" wp14:editId="3418F398">
            <wp:extent cx="5939790" cy="3169920"/>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25"/>
                    <a:stretch>
                      <a:fillRect/>
                    </a:stretch>
                  </pic:blipFill>
                  <pic:spPr>
                    <a:xfrm>
                      <a:off x="0" y="0"/>
                      <a:ext cx="5939790" cy="3169920"/>
                    </a:xfrm>
                    <a:prstGeom prst="rect">
                      <a:avLst/>
                    </a:prstGeom>
                  </pic:spPr>
                </pic:pic>
              </a:graphicData>
            </a:graphic>
          </wp:inline>
        </w:drawing>
      </w:r>
      <w:r>
        <w:t xml:space="preserve"> </w:t>
      </w:r>
    </w:p>
    <w:p w14:paraId="595CE86B" w14:textId="77777777" w:rsidR="000069B6" w:rsidRDefault="006D2571">
      <w:pPr>
        <w:spacing w:after="0" w:line="259" w:lineRule="auto"/>
        <w:ind w:left="0" w:right="67" w:firstLine="0"/>
        <w:jc w:val="right"/>
      </w:pPr>
      <w:r>
        <w:rPr>
          <w:noProof/>
        </w:rPr>
        <w:lastRenderedPageBreak/>
        <w:drawing>
          <wp:inline distT="0" distB="0" distL="0" distR="0" wp14:anchorId="3C45CD03" wp14:editId="5CD6BECF">
            <wp:extent cx="5941060" cy="3169920"/>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26"/>
                    <a:stretch>
                      <a:fillRect/>
                    </a:stretch>
                  </pic:blipFill>
                  <pic:spPr>
                    <a:xfrm>
                      <a:off x="0" y="0"/>
                      <a:ext cx="5941060" cy="3169920"/>
                    </a:xfrm>
                    <a:prstGeom prst="rect">
                      <a:avLst/>
                    </a:prstGeom>
                  </pic:spPr>
                </pic:pic>
              </a:graphicData>
            </a:graphic>
          </wp:inline>
        </w:drawing>
      </w:r>
      <w:r>
        <w:rPr>
          <w:color w:val="000000"/>
          <w:sz w:val="20"/>
        </w:rPr>
        <w:t xml:space="preserve"> </w:t>
      </w:r>
      <w:r>
        <w:t xml:space="preserve"> </w:t>
      </w:r>
    </w:p>
    <w:p w14:paraId="5C4D2E01" w14:textId="77777777" w:rsidR="000069B6" w:rsidRDefault="006D2571">
      <w:pPr>
        <w:spacing w:line="259" w:lineRule="auto"/>
        <w:ind w:left="0" w:right="0" w:firstLine="0"/>
        <w:jc w:val="left"/>
      </w:pPr>
      <w:r>
        <w:rPr>
          <w:color w:val="000000"/>
        </w:rPr>
        <w:t xml:space="preserve"> </w:t>
      </w:r>
      <w:r>
        <w:t xml:space="preserve"> </w:t>
      </w:r>
    </w:p>
    <w:p w14:paraId="17EAD41A" w14:textId="77777777" w:rsidR="000069B6" w:rsidRDefault="006D2571">
      <w:pPr>
        <w:spacing w:line="259" w:lineRule="auto"/>
        <w:ind w:left="0" w:right="0" w:firstLine="0"/>
        <w:jc w:val="left"/>
      </w:pPr>
      <w:r>
        <w:rPr>
          <w:color w:val="000000"/>
        </w:rPr>
        <w:t xml:space="preserve"> </w:t>
      </w:r>
      <w:r>
        <w:t xml:space="preserve"> </w:t>
      </w:r>
    </w:p>
    <w:p w14:paraId="26D7A6F7" w14:textId="77777777" w:rsidR="000069B6" w:rsidRDefault="006D2571">
      <w:pPr>
        <w:pStyle w:val="Heading2"/>
        <w:spacing w:after="27"/>
        <w:ind w:left="120" w:right="319"/>
      </w:pPr>
      <w:r>
        <w:t>RESULTS AND DISCUSSIONS</w:t>
      </w:r>
      <w:r>
        <w:rPr>
          <w:color w:val="000000"/>
        </w:rPr>
        <w:t xml:space="preserve"> </w:t>
      </w:r>
      <w:r>
        <w:t xml:space="preserve"> </w:t>
      </w:r>
    </w:p>
    <w:p w14:paraId="3A2D0A14" w14:textId="77777777" w:rsidR="000069B6" w:rsidRDefault="006D2571">
      <w:pPr>
        <w:spacing w:after="218" w:line="259" w:lineRule="auto"/>
        <w:ind w:left="0" w:right="0" w:firstLine="0"/>
        <w:jc w:val="left"/>
      </w:pPr>
      <w:r>
        <w:rPr>
          <w:b/>
          <w:color w:val="000000"/>
          <w:sz w:val="20"/>
        </w:rPr>
        <w:t xml:space="preserve"> </w:t>
      </w:r>
      <w:r>
        <w:t xml:space="preserve"> </w:t>
      </w:r>
    </w:p>
    <w:p w14:paraId="6CE86B84" w14:textId="77777777" w:rsidR="000069B6" w:rsidRDefault="006D2571">
      <w:pPr>
        <w:spacing w:after="0" w:line="259" w:lineRule="auto"/>
        <w:ind w:left="0" w:right="0" w:firstLine="0"/>
        <w:jc w:val="left"/>
      </w:pPr>
      <w:r>
        <w:rPr>
          <w:b/>
          <w:color w:val="000000"/>
          <w:sz w:val="20"/>
        </w:rPr>
        <w:t xml:space="preserve"> </w:t>
      </w:r>
      <w:r>
        <w:t xml:space="preserve"> </w:t>
      </w:r>
    </w:p>
    <w:p w14:paraId="2B71A762" w14:textId="77777777" w:rsidR="000069B6" w:rsidRDefault="006D2571">
      <w:pPr>
        <w:spacing w:after="0" w:line="259" w:lineRule="auto"/>
        <w:ind w:left="0" w:right="168" w:firstLine="0"/>
        <w:jc w:val="right"/>
      </w:pPr>
      <w:r>
        <w:rPr>
          <w:noProof/>
        </w:rPr>
        <w:drawing>
          <wp:inline distT="0" distB="0" distL="0" distR="0" wp14:anchorId="3562F96B" wp14:editId="31075F21">
            <wp:extent cx="5939790" cy="3169920"/>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27"/>
                    <a:stretch>
                      <a:fillRect/>
                    </a:stretch>
                  </pic:blipFill>
                  <pic:spPr>
                    <a:xfrm>
                      <a:off x="0" y="0"/>
                      <a:ext cx="5939790" cy="3169920"/>
                    </a:xfrm>
                    <a:prstGeom prst="rect">
                      <a:avLst/>
                    </a:prstGeom>
                  </pic:spPr>
                </pic:pic>
              </a:graphicData>
            </a:graphic>
          </wp:inline>
        </w:drawing>
      </w:r>
      <w:r>
        <w:t xml:space="preserve"> </w:t>
      </w:r>
    </w:p>
    <w:p w14:paraId="422F1AF7" w14:textId="77777777" w:rsidR="000069B6" w:rsidRDefault="006D2571">
      <w:pPr>
        <w:spacing w:after="0" w:line="259" w:lineRule="auto"/>
        <w:ind w:left="0" w:right="163" w:firstLine="0"/>
        <w:jc w:val="right"/>
      </w:pPr>
      <w:r>
        <w:rPr>
          <w:noProof/>
        </w:rPr>
        <w:lastRenderedPageBreak/>
        <w:drawing>
          <wp:inline distT="0" distB="0" distL="0" distR="0" wp14:anchorId="02D945FD" wp14:editId="645EBBF2">
            <wp:extent cx="5941060" cy="3177540"/>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a:blip r:embed="rId28"/>
                    <a:stretch>
                      <a:fillRect/>
                    </a:stretch>
                  </pic:blipFill>
                  <pic:spPr>
                    <a:xfrm>
                      <a:off x="0" y="0"/>
                      <a:ext cx="5941060" cy="3177540"/>
                    </a:xfrm>
                    <a:prstGeom prst="rect">
                      <a:avLst/>
                    </a:prstGeom>
                  </pic:spPr>
                </pic:pic>
              </a:graphicData>
            </a:graphic>
          </wp:inline>
        </w:drawing>
      </w:r>
      <w:r>
        <w:t xml:space="preserve"> </w:t>
      </w:r>
    </w:p>
    <w:p w14:paraId="242A50B2" w14:textId="77777777" w:rsidR="000069B6" w:rsidRDefault="006D2571">
      <w:pPr>
        <w:spacing w:after="16" w:line="259" w:lineRule="auto"/>
        <w:ind w:left="0" w:right="67" w:firstLine="0"/>
        <w:jc w:val="right"/>
      </w:pPr>
      <w:r>
        <w:rPr>
          <w:color w:val="000000"/>
          <w:sz w:val="20"/>
        </w:rPr>
        <w:t xml:space="preserve"> </w:t>
      </w:r>
      <w:r>
        <w:t xml:space="preserve"> </w:t>
      </w:r>
    </w:p>
    <w:p w14:paraId="066683C6" w14:textId="77777777" w:rsidR="000069B6" w:rsidRDefault="006D2571">
      <w:pPr>
        <w:spacing w:line="259" w:lineRule="auto"/>
        <w:ind w:left="0" w:right="0" w:firstLine="0"/>
        <w:jc w:val="left"/>
      </w:pPr>
      <w:r>
        <w:rPr>
          <w:b/>
          <w:color w:val="000000"/>
        </w:rPr>
        <w:t xml:space="preserve"> </w:t>
      </w:r>
      <w:r>
        <w:t xml:space="preserve"> </w:t>
      </w:r>
    </w:p>
    <w:p w14:paraId="25DA04DE" w14:textId="77777777" w:rsidR="000069B6" w:rsidRDefault="006D2571">
      <w:pPr>
        <w:spacing w:line="259" w:lineRule="auto"/>
        <w:ind w:left="0" w:right="0" w:firstLine="0"/>
        <w:jc w:val="left"/>
      </w:pPr>
      <w:r>
        <w:rPr>
          <w:b/>
          <w:color w:val="000000"/>
        </w:rPr>
        <w:t xml:space="preserve"> </w:t>
      </w:r>
      <w:r>
        <w:t xml:space="preserve"> </w:t>
      </w:r>
    </w:p>
    <w:p w14:paraId="37F98C7E" w14:textId="77777777" w:rsidR="000069B6" w:rsidRDefault="006D2571">
      <w:pPr>
        <w:spacing w:after="164"/>
        <w:ind w:left="129"/>
      </w:pPr>
      <w:r>
        <w:t>From the results, it is clear that colonies D, C and A must be prioritized first as they yield the maximum possible Social Impact Value within the limited budget.</w:t>
      </w:r>
      <w:r>
        <w:rPr>
          <w:color w:val="000000"/>
        </w:rPr>
        <w:t xml:space="preserve"> </w:t>
      </w:r>
      <w:r>
        <w:t xml:space="preserve"> </w:t>
      </w:r>
    </w:p>
    <w:p w14:paraId="7B8FA16D" w14:textId="77777777" w:rsidR="000069B6" w:rsidRDefault="006D2571">
      <w:pPr>
        <w:ind w:left="129"/>
      </w:pPr>
      <w:r>
        <w:t>So, by solving the 0/1 knapsack problem, we can find the optimal set of colonies where TNR campaigns should be conducted using the limited amount of budget. This will help us to allocate resources in a way that is most effective by utilizing the budget as much as possible while the Social Impact Value is maximized.</w:t>
      </w:r>
      <w:r>
        <w:rPr>
          <w:color w:val="000000"/>
        </w:rPr>
        <w:t xml:space="preserve"> </w:t>
      </w:r>
      <w:r>
        <w:t xml:space="preserve"> </w:t>
      </w:r>
      <w:r>
        <w:rPr>
          <w:b/>
        </w:rPr>
        <w:t>LIMITATIONS</w:t>
      </w:r>
      <w:r>
        <w:rPr>
          <w:b/>
          <w:color w:val="000000"/>
        </w:rPr>
        <w:t xml:space="preserve"> </w:t>
      </w:r>
      <w:r>
        <w:rPr>
          <w:b/>
        </w:rPr>
        <w:t xml:space="preserve"> </w:t>
      </w:r>
    </w:p>
    <w:p w14:paraId="5030C2C4" w14:textId="77777777" w:rsidR="000069B6" w:rsidRDefault="006D2571">
      <w:pPr>
        <w:spacing w:after="13" w:line="259" w:lineRule="auto"/>
        <w:ind w:left="0" w:right="0" w:firstLine="0"/>
        <w:jc w:val="left"/>
      </w:pPr>
      <w:r>
        <w:rPr>
          <w:b/>
          <w:color w:val="000000"/>
        </w:rPr>
        <w:t xml:space="preserve"> </w:t>
      </w:r>
      <w:r>
        <w:t xml:space="preserve"> </w:t>
      </w:r>
    </w:p>
    <w:p w14:paraId="79ACAFE4" w14:textId="77777777" w:rsidR="000069B6" w:rsidRDefault="006D2571">
      <w:pPr>
        <w:spacing w:line="259" w:lineRule="auto"/>
        <w:ind w:left="0" w:right="0" w:firstLine="0"/>
        <w:jc w:val="left"/>
      </w:pPr>
      <w:r>
        <w:rPr>
          <w:b/>
          <w:color w:val="000000"/>
        </w:rPr>
        <w:t xml:space="preserve"> </w:t>
      </w:r>
      <w:r>
        <w:t xml:space="preserve"> </w:t>
      </w:r>
    </w:p>
    <w:p w14:paraId="70E4C419" w14:textId="77777777" w:rsidR="000069B6" w:rsidRDefault="006D2571">
      <w:pPr>
        <w:spacing w:after="270"/>
        <w:ind w:left="129"/>
      </w:pPr>
      <w:r>
        <w:t>While resource allocation for TNR campaigns using the 0/1 knapsack problem can be a useful approach, it also has some limitations. Here are a few limitations to consider:</w:t>
      </w:r>
      <w:r>
        <w:rPr>
          <w:color w:val="000000"/>
        </w:rPr>
        <w:t xml:space="preserve"> </w:t>
      </w:r>
      <w:r>
        <w:t xml:space="preserve"> </w:t>
      </w:r>
    </w:p>
    <w:p w14:paraId="1343E01B" w14:textId="77777777" w:rsidR="000069B6" w:rsidRDefault="006D2571">
      <w:pPr>
        <w:numPr>
          <w:ilvl w:val="0"/>
          <w:numId w:val="3"/>
        </w:numPr>
        <w:spacing w:line="259" w:lineRule="auto"/>
        <w:ind w:left="846" w:right="93" w:hanging="361"/>
        <w:jc w:val="left"/>
      </w:pPr>
      <w:r>
        <w:t xml:space="preserve">Limited consideration of interdependencies: The 0/1 knapsack problem treats each colony as an independent item without considering potential interdependencies among colonies. However, in TNR campaigns, the presence of </w:t>
      </w:r>
      <w:proofErr w:type="spellStart"/>
      <w:r>
        <w:t>neighboring</w:t>
      </w:r>
      <w:proofErr w:type="spellEnd"/>
      <w:r>
        <w:t xml:space="preserve"> colonies and their dynamics can affect the effectiveness of resource allocation.</w:t>
      </w:r>
      <w:r>
        <w:rPr>
          <w:color w:val="000000"/>
        </w:rPr>
        <w:t xml:space="preserve"> </w:t>
      </w:r>
      <w:r>
        <w:t xml:space="preserve"> </w:t>
      </w:r>
    </w:p>
    <w:p w14:paraId="2DF92A60" w14:textId="77777777" w:rsidR="000069B6" w:rsidRDefault="006D2571">
      <w:pPr>
        <w:numPr>
          <w:ilvl w:val="0"/>
          <w:numId w:val="3"/>
        </w:numPr>
        <w:spacing w:after="109" w:line="259" w:lineRule="auto"/>
        <w:ind w:left="846" w:right="93" w:hanging="361"/>
        <w:jc w:val="left"/>
      </w:pPr>
      <w:r>
        <w:lastRenderedPageBreak/>
        <w:t>Lack of real-time updates: The 0/1 knapsack problem assumes that all information about colonies and factors is known in advance. In practice, data about colonies and their characteristics may change over time, requiring a mechanism for real-time updates and dynamic adjustment of resource allocation.</w:t>
      </w:r>
      <w:r>
        <w:rPr>
          <w:color w:val="000000"/>
        </w:rPr>
        <w:t xml:space="preserve"> </w:t>
      </w:r>
      <w:r>
        <w:t xml:space="preserve"> </w:t>
      </w:r>
    </w:p>
    <w:p w14:paraId="4ADB720D" w14:textId="77777777" w:rsidR="000069B6" w:rsidRDefault="006D2571">
      <w:pPr>
        <w:numPr>
          <w:ilvl w:val="0"/>
          <w:numId w:val="3"/>
        </w:numPr>
        <w:spacing w:after="56" w:line="259" w:lineRule="auto"/>
        <w:ind w:left="846" w:right="93" w:hanging="361"/>
        <w:jc w:val="left"/>
      </w:pPr>
      <w:r>
        <w:t>Complexity of factors: The 0/1 knapsack problem simplifies factors such as population density, public interaction, and community input into single values for each colony. However, these factors can be complex and multidimensional in reality, requiring a more nuanced approach for accurate resource allocation.</w:t>
      </w:r>
      <w:r>
        <w:rPr>
          <w:color w:val="000000"/>
        </w:rPr>
        <w:t xml:space="preserve"> </w:t>
      </w:r>
      <w:r>
        <w:t xml:space="preserve"> </w:t>
      </w:r>
    </w:p>
    <w:p w14:paraId="5FB33A02" w14:textId="77777777" w:rsidR="000069B6" w:rsidRDefault="006D2571">
      <w:pPr>
        <w:pStyle w:val="Heading2"/>
        <w:spacing w:after="166"/>
        <w:ind w:left="120" w:right="319"/>
      </w:pPr>
      <w:r>
        <w:t>FUTURE ENHANCEMENTS</w:t>
      </w:r>
      <w:r>
        <w:rPr>
          <w:color w:val="000000"/>
        </w:rPr>
        <w:t xml:space="preserve"> </w:t>
      </w:r>
      <w:r>
        <w:t xml:space="preserve"> </w:t>
      </w:r>
    </w:p>
    <w:p w14:paraId="79C53E08" w14:textId="77777777" w:rsidR="000069B6" w:rsidRDefault="006D2571">
      <w:pPr>
        <w:ind w:left="129"/>
      </w:pPr>
      <w:r>
        <w:t>There are several potential future enhancements that can be considered to improve resource allocation for TNR campaigns using the 0/1 knapsack problem. Here are a few ideas:</w:t>
      </w:r>
      <w:r>
        <w:rPr>
          <w:color w:val="000000"/>
        </w:rPr>
        <w:t xml:space="preserve"> </w:t>
      </w:r>
      <w:r>
        <w:t xml:space="preserve"> </w:t>
      </w:r>
    </w:p>
    <w:p w14:paraId="1EE9BAE9" w14:textId="77777777" w:rsidR="000069B6" w:rsidRDefault="006D2571">
      <w:pPr>
        <w:spacing w:after="0" w:line="259" w:lineRule="auto"/>
        <w:ind w:left="0" w:right="0" w:firstLine="0"/>
        <w:jc w:val="left"/>
      </w:pPr>
      <w:r>
        <w:rPr>
          <w:color w:val="000000"/>
        </w:rPr>
        <w:t xml:space="preserve"> </w:t>
      </w:r>
      <w:r>
        <w:t xml:space="preserve"> </w:t>
      </w:r>
    </w:p>
    <w:p w14:paraId="07B435D2" w14:textId="77777777" w:rsidR="000069B6" w:rsidRDefault="006D2571">
      <w:pPr>
        <w:spacing w:after="65" w:line="259" w:lineRule="auto"/>
        <w:ind w:left="0" w:right="0" w:firstLine="0"/>
        <w:jc w:val="left"/>
      </w:pPr>
      <w:r>
        <w:rPr>
          <w:color w:val="000000"/>
        </w:rPr>
        <w:t xml:space="preserve"> </w:t>
      </w:r>
      <w:r>
        <w:t xml:space="preserve"> </w:t>
      </w:r>
    </w:p>
    <w:p w14:paraId="27815D1B" w14:textId="77777777" w:rsidR="000069B6" w:rsidRDefault="006D2571">
      <w:pPr>
        <w:numPr>
          <w:ilvl w:val="0"/>
          <w:numId w:val="4"/>
        </w:numPr>
      </w:pPr>
      <w:r>
        <w:t>Dynamic resource allocation: Develop an algorithm that dynamically adjusts resource allocation based on changing factors such as available budget, seasonality, colony dynamics, and other relevant variables. This would allow for more adaptive and responsive resource allocation.</w:t>
      </w:r>
      <w:r>
        <w:rPr>
          <w:color w:val="000000"/>
        </w:rPr>
        <w:t xml:space="preserve"> </w:t>
      </w:r>
      <w:r>
        <w:t xml:space="preserve"> </w:t>
      </w:r>
    </w:p>
    <w:p w14:paraId="28DDA7E8" w14:textId="77777777" w:rsidR="000069B6" w:rsidRDefault="006D2571">
      <w:pPr>
        <w:spacing w:line="259" w:lineRule="auto"/>
        <w:ind w:left="0" w:right="0" w:firstLine="0"/>
        <w:jc w:val="left"/>
      </w:pPr>
      <w:r>
        <w:rPr>
          <w:color w:val="000000"/>
        </w:rPr>
        <w:t xml:space="preserve"> </w:t>
      </w:r>
      <w:r>
        <w:t xml:space="preserve"> </w:t>
      </w:r>
    </w:p>
    <w:p w14:paraId="5A7F339D" w14:textId="77777777" w:rsidR="000069B6" w:rsidRDefault="006D2571">
      <w:pPr>
        <w:spacing w:after="65" w:line="259" w:lineRule="auto"/>
        <w:ind w:left="0" w:right="0" w:firstLine="0"/>
        <w:jc w:val="left"/>
      </w:pPr>
      <w:r>
        <w:rPr>
          <w:color w:val="000000"/>
        </w:rPr>
        <w:t xml:space="preserve"> </w:t>
      </w:r>
      <w:r>
        <w:t xml:space="preserve"> </w:t>
      </w:r>
    </w:p>
    <w:p w14:paraId="5CEC010C" w14:textId="77777777" w:rsidR="000069B6" w:rsidRDefault="006D2571">
      <w:pPr>
        <w:numPr>
          <w:ilvl w:val="0"/>
          <w:numId w:val="4"/>
        </w:numPr>
      </w:pPr>
      <w:r>
        <w:t>Incorporate spatial considerations: Integrate geographic information systems (GIS) data and spatial analysis techniques to incorporate spatial factors such as proximity, connectivity, and geographic barriers into the resource allocation model. This would enable more effective allocation based on the spatial distribution of colonies.</w:t>
      </w:r>
      <w:r>
        <w:rPr>
          <w:color w:val="000000"/>
        </w:rPr>
        <w:t xml:space="preserve"> </w:t>
      </w:r>
      <w:r>
        <w:t xml:space="preserve"> </w:t>
      </w:r>
    </w:p>
    <w:p w14:paraId="64F12297" w14:textId="77777777" w:rsidR="000069B6" w:rsidRDefault="006D2571">
      <w:pPr>
        <w:spacing w:after="0" w:line="259" w:lineRule="auto"/>
        <w:ind w:left="0" w:right="0" w:firstLine="0"/>
        <w:jc w:val="left"/>
      </w:pPr>
      <w:r>
        <w:rPr>
          <w:color w:val="000000"/>
        </w:rPr>
        <w:t xml:space="preserve"> </w:t>
      </w:r>
      <w:r>
        <w:t xml:space="preserve"> </w:t>
      </w:r>
    </w:p>
    <w:p w14:paraId="11C8F704" w14:textId="77777777" w:rsidR="000069B6" w:rsidRDefault="006D2571">
      <w:pPr>
        <w:spacing w:after="65" w:line="259" w:lineRule="auto"/>
        <w:ind w:left="0" w:right="0" w:firstLine="0"/>
        <w:jc w:val="left"/>
      </w:pPr>
      <w:r>
        <w:rPr>
          <w:color w:val="000000"/>
        </w:rPr>
        <w:t xml:space="preserve"> </w:t>
      </w:r>
      <w:r>
        <w:t xml:space="preserve"> </w:t>
      </w:r>
    </w:p>
    <w:p w14:paraId="65B9071A" w14:textId="77777777" w:rsidR="000069B6" w:rsidRDefault="006D2571">
      <w:pPr>
        <w:numPr>
          <w:ilvl w:val="0"/>
          <w:numId w:val="4"/>
        </w:numPr>
      </w:pPr>
      <w:r>
        <w:t>Consider population dynamics: Explore ways to incorporate population growth and dynamics of stray dogs into the resource allocation model. This could involve estimating future population changes based on historical data and implementing strategies to address colonies with high reproductive rates.</w:t>
      </w:r>
      <w:r>
        <w:rPr>
          <w:color w:val="000000"/>
        </w:rPr>
        <w:t xml:space="preserve"> </w:t>
      </w:r>
      <w:r>
        <w:t xml:space="preserve"> </w:t>
      </w:r>
    </w:p>
    <w:p w14:paraId="0652688F" w14:textId="77777777" w:rsidR="000069B6" w:rsidRDefault="006D2571">
      <w:pPr>
        <w:spacing w:after="0" w:line="259" w:lineRule="auto"/>
        <w:ind w:left="0" w:right="0" w:firstLine="0"/>
        <w:jc w:val="left"/>
      </w:pPr>
      <w:r>
        <w:rPr>
          <w:color w:val="000000"/>
        </w:rPr>
        <w:lastRenderedPageBreak/>
        <w:t xml:space="preserve"> </w:t>
      </w:r>
      <w:r>
        <w:t xml:space="preserve"> </w:t>
      </w:r>
    </w:p>
    <w:p w14:paraId="2281EFF2" w14:textId="77777777" w:rsidR="000069B6" w:rsidRDefault="006D2571">
      <w:pPr>
        <w:spacing w:after="60" w:line="259" w:lineRule="auto"/>
        <w:ind w:left="0" w:right="0" w:firstLine="0"/>
        <w:jc w:val="left"/>
      </w:pPr>
      <w:r>
        <w:rPr>
          <w:color w:val="000000"/>
        </w:rPr>
        <w:t xml:space="preserve"> </w:t>
      </w:r>
      <w:r>
        <w:t xml:space="preserve"> </w:t>
      </w:r>
    </w:p>
    <w:p w14:paraId="6DDEE104" w14:textId="77777777" w:rsidR="000069B6" w:rsidRDefault="006D2571">
      <w:pPr>
        <w:numPr>
          <w:ilvl w:val="0"/>
          <w:numId w:val="4"/>
        </w:numPr>
      </w:pPr>
      <w:r>
        <w:t>Multi-objective optimization: Extend the resource allocation model to consider multiple objectives, such as maximizing impact value while minimizing costs or considering other factors like healthcare accessibility, vaccination coverage, or local regulations. This would allow for a more comprehensive and balanced approach to resource allocation.</w:t>
      </w:r>
      <w:r>
        <w:rPr>
          <w:color w:val="000000"/>
        </w:rPr>
        <w:t xml:space="preserve"> </w:t>
      </w:r>
      <w:r>
        <w:t xml:space="preserve"> </w:t>
      </w:r>
    </w:p>
    <w:p w14:paraId="1A6B48F2" w14:textId="77777777" w:rsidR="000069B6" w:rsidRDefault="006D2571">
      <w:pPr>
        <w:spacing w:line="259" w:lineRule="auto"/>
        <w:ind w:left="0" w:right="0" w:firstLine="0"/>
        <w:jc w:val="left"/>
      </w:pPr>
      <w:r>
        <w:rPr>
          <w:color w:val="000000"/>
        </w:rPr>
        <w:t xml:space="preserve"> </w:t>
      </w:r>
      <w:r>
        <w:t xml:space="preserve"> </w:t>
      </w:r>
    </w:p>
    <w:p w14:paraId="20DA345F" w14:textId="77777777" w:rsidR="000069B6" w:rsidRDefault="006D2571">
      <w:pPr>
        <w:spacing w:after="60" w:line="259" w:lineRule="auto"/>
        <w:ind w:left="0" w:right="0" w:firstLine="0"/>
        <w:jc w:val="left"/>
      </w:pPr>
      <w:r>
        <w:rPr>
          <w:color w:val="000000"/>
        </w:rPr>
        <w:t xml:space="preserve"> </w:t>
      </w:r>
      <w:r>
        <w:t xml:space="preserve"> </w:t>
      </w:r>
    </w:p>
    <w:p w14:paraId="6E17ECC9" w14:textId="77777777" w:rsidR="000069B6" w:rsidRDefault="006D2571">
      <w:pPr>
        <w:numPr>
          <w:ilvl w:val="0"/>
          <w:numId w:val="4"/>
        </w:numPr>
      </w:pPr>
      <w:r>
        <w:t xml:space="preserve">Machine learning and data analytics: Utilize machine learning and data analytics techniques to </w:t>
      </w:r>
      <w:proofErr w:type="spellStart"/>
      <w:r>
        <w:t>analyze</w:t>
      </w:r>
      <w:proofErr w:type="spellEnd"/>
      <w:r>
        <w:t xml:space="preserve"> large-scale data sets related to TNR campaigns, colony</w:t>
      </w:r>
      <w:r>
        <w:rPr>
          <w:color w:val="000000"/>
        </w:rPr>
        <w:t xml:space="preserve"> </w:t>
      </w:r>
      <w:r>
        <w:t>characteristics, and community feedback. This could help identify patterns, correlations, and predictive models to enhance resource allocation decisions.</w:t>
      </w:r>
      <w:r>
        <w:rPr>
          <w:color w:val="000000"/>
        </w:rPr>
        <w:t xml:space="preserve"> </w:t>
      </w:r>
      <w:r>
        <w:t xml:space="preserve"> </w:t>
      </w:r>
    </w:p>
    <w:p w14:paraId="26E3D7C7" w14:textId="77777777" w:rsidR="000069B6" w:rsidRDefault="006D2571">
      <w:pPr>
        <w:spacing w:line="259" w:lineRule="auto"/>
        <w:ind w:left="0" w:right="0" w:firstLine="0"/>
        <w:jc w:val="left"/>
      </w:pPr>
      <w:r>
        <w:rPr>
          <w:color w:val="000000"/>
        </w:rPr>
        <w:t xml:space="preserve"> </w:t>
      </w:r>
      <w:r>
        <w:t xml:space="preserve"> </w:t>
      </w:r>
    </w:p>
    <w:p w14:paraId="0DD9B168" w14:textId="77777777" w:rsidR="000069B6" w:rsidRDefault="006D2571">
      <w:pPr>
        <w:spacing w:after="60" w:line="259" w:lineRule="auto"/>
        <w:ind w:left="0" w:right="0" w:firstLine="0"/>
        <w:jc w:val="left"/>
      </w:pPr>
      <w:r>
        <w:rPr>
          <w:color w:val="000000"/>
        </w:rPr>
        <w:t xml:space="preserve"> </w:t>
      </w:r>
      <w:r>
        <w:t xml:space="preserve"> </w:t>
      </w:r>
    </w:p>
    <w:p w14:paraId="73779A86" w14:textId="77777777" w:rsidR="000069B6" w:rsidRDefault="006D2571">
      <w:pPr>
        <w:numPr>
          <w:ilvl w:val="0"/>
          <w:numId w:val="4"/>
        </w:numPr>
      </w:pPr>
      <w:r>
        <w:t>Real-time data integration: Implement mechanisms to collect and integrate real- time data from various sources, such as reported incidents, citizen feedback, or demographic changes. This would enable dynamic updates and adjustments to the resource allocation strategy based on the most up-to-date information.</w:t>
      </w:r>
      <w:r>
        <w:rPr>
          <w:color w:val="000000"/>
        </w:rPr>
        <w:t xml:space="preserve"> </w:t>
      </w:r>
      <w:r>
        <w:t xml:space="preserve"> </w:t>
      </w:r>
    </w:p>
    <w:p w14:paraId="4E700C47" w14:textId="77777777" w:rsidR="000069B6" w:rsidRDefault="006D2571">
      <w:pPr>
        <w:spacing w:line="259" w:lineRule="auto"/>
        <w:ind w:left="0" w:right="0" w:firstLine="0"/>
        <w:jc w:val="left"/>
      </w:pPr>
      <w:r>
        <w:rPr>
          <w:color w:val="000000"/>
        </w:rPr>
        <w:t xml:space="preserve"> </w:t>
      </w:r>
      <w:r>
        <w:t xml:space="preserve"> </w:t>
      </w:r>
    </w:p>
    <w:p w14:paraId="3B93D48A" w14:textId="77777777" w:rsidR="000069B6" w:rsidRDefault="006D2571">
      <w:pPr>
        <w:spacing w:line="259" w:lineRule="auto"/>
        <w:ind w:left="0" w:right="0" w:firstLine="0"/>
        <w:jc w:val="left"/>
      </w:pPr>
      <w:r>
        <w:rPr>
          <w:color w:val="000000"/>
        </w:rPr>
        <w:t xml:space="preserve"> </w:t>
      </w:r>
      <w:r>
        <w:t xml:space="preserve"> </w:t>
      </w:r>
    </w:p>
    <w:p w14:paraId="314D7652" w14:textId="77777777" w:rsidR="000069B6" w:rsidRDefault="006D2571">
      <w:pPr>
        <w:ind w:left="129"/>
      </w:pPr>
      <w:r>
        <w:t xml:space="preserve">These future enhancements aim to make resource allocation for TNR campaigns more dynamic, efficient, and adaptive to changing circumstances. By incorporating </w:t>
      </w:r>
    </w:p>
    <w:p w14:paraId="03C0E682" w14:textId="77777777" w:rsidR="000069B6" w:rsidRDefault="006D2571">
      <w:pPr>
        <w:ind w:left="129"/>
      </w:pPr>
      <w:r>
        <w:t>advanced technologies and considering additional factors, the effectiveness and impact of TNR campaigns can be further improved.</w:t>
      </w:r>
      <w:r>
        <w:rPr>
          <w:color w:val="000000"/>
        </w:rPr>
        <w:t xml:space="preserve"> </w:t>
      </w:r>
      <w:r>
        <w:t xml:space="preserve">  </w:t>
      </w:r>
    </w:p>
    <w:p w14:paraId="1A57BDFB" w14:textId="77777777" w:rsidR="000069B6" w:rsidRDefault="006D2571">
      <w:pPr>
        <w:pStyle w:val="Heading2"/>
        <w:spacing w:after="252"/>
        <w:ind w:left="120" w:right="319"/>
      </w:pPr>
      <w:r>
        <w:t>REFERENCES</w:t>
      </w:r>
      <w:r>
        <w:rPr>
          <w:color w:val="000000"/>
        </w:rPr>
        <w:t xml:space="preserve"> </w:t>
      </w:r>
      <w:r>
        <w:t xml:space="preserve"> </w:t>
      </w:r>
    </w:p>
    <w:p w14:paraId="331FF4DD" w14:textId="77777777" w:rsidR="000069B6" w:rsidRDefault="006D2571">
      <w:pPr>
        <w:numPr>
          <w:ilvl w:val="0"/>
          <w:numId w:val="5"/>
        </w:numPr>
        <w:spacing w:after="241"/>
        <w:ind w:hanging="274"/>
      </w:pPr>
      <w:r>
        <w:t xml:space="preserve">Kleinberg, J., &amp; Tardos, E. (2006). </w:t>
      </w:r>
      <w:r>
        <w:rPr>
          <w:i/>
        </w:rPr>
        <w:t>Algorithm design</w:t>
      </w:r>
      <w:r>
        <w:t xml:space="preserve">. Pearson Education India.  </w:t>
      </w:r>
    </w:p>
    <w:p w14:paraId="6C01A257" w14:textId="77777777" w:rsidR="000069B6" w:rsidRDefault="006D2571">
      <w:pPr>
        <w:numPr>
          <w:ilvl w:val="0"/>
          <w:numId w:val="5"/>
        </w:numPr>
        <w:spacing w:after="297"/>
        <w:ind w:hanging="274"/>
      </w:pPr>
      <w:proofErr w:type="spellStart"/>
      <w:r>
        <w:t>Cormen</w:t>
      </w:r>
      <w:proofErr w:type="spellEnd"/>
      <w:r>
        <w:t xml:space="preserve">, T. H., </w:t>
      </w:r>
      <w:proofErr w:type="spellStart"/>
      <w:r>
        <w:t>Leiserson</w:t>
      </w:r>
      <w:proofErr w:type="spellEnd"/>
      <w:r>
        <w:t xml:space="preserve">, C. E., Rivest, R. L., &amp; Stein, C. (2022). </w:t>
      </w:r>
      <w:r>
        <w:rPr>
          <w:i/>
        </w:rPr>
        <w:t>Introduction to algorithms</w:t>
      </w:r>
      <w:r>
        <w:t xml:space="preserve">. MIT press.  </w:t>
      </w:r>
    </w:p>
    <w:p w14:paraId="15BDDE91" w14:textId="77777777" w:rsidR="000069B6" w:rsidRDefault="006D2571">
      <w:pPr>
        <w:numPr>
          <w:ilvl w:val="0"/>
          <w:numId w:val="5"/>
        </w:numPr>
        <w:spacing w:after="87" w:line="265" w:lineRule="auto"/>
        <w:ind w:hanging="274"/>
      </w:pPr>
      <w:proofErr w:type="spellStart"/>
      <w:r>
        <w:rPr>
          <w:color w:val="000000"/>
        </w:rPr>
        <w:t>PashudhanPraharee</w:t>
      </w:r>
      <w:proofErr w:type="spellEnd"/>
      <w:r>
        <w:rPr>
          <w:color w:val="000000"/>
        </w:rPr>
        <w:t xml:space="preserve">, </w:t>
      </w:r>
      <w:r>
        <w:rPr>
          <w:rFonts w:ascii="Verdana" w:eastAsia="Verdana" w:hAnsi="Verdana" w:cs="Verdana"/>
          <w:i/>
          <w:color w:val="212121"/>
          <w:sz w:val="20"/>
        </w:rPr>
        <w:t xml:space="preserve">STREET DOG </w:t>
      </w:r>
      <w:proofErr w:type="gramStart"/>
      <w:r>
        <w:rPr>
          <w:rFonts w:ascii="Verdana" w:eastAsia="Verdana" w:hAnsi="Verdana" w:cs="Verdana"/>
          <w:i/>
          <w:color w:val="212121"/>
          <w:sz w:val="20"/>
        </w:rPr>
        <w:t>ISSUE :</w:t>
      </w:r>
      <w:proofErr w:type="gramEnd"/>
      <w:r>
        <w:rPr>
          <w:rFonts w:ascii="Verdana" w:eastAsia="Verdana" w:hAnsi="Verdana" w:cs="Verdana"/>
          <w:i/>
          <w:color w:val="212121"/>
          <w:sz w:val="20"/>
        </w:rPr>
        <w:t xml:space="preserve"> SOLUTIONS &amp; STRAY DOG’S LEGAL RIGHTS IN INDIA</w:t>
      </w:r>
      <w:r>
        <w:rPr>
          <w:color w:val="000000"/>
          <w:sz w:val="26"/>
        </w:rPr>
        <w:t xml:space="preserve"> </w:t>
      </w:r>
      <w:r>
        <w:t xml:space="preserve"> </w:t>
      </w:r>
    </w:p>
    <w:p w14:paraId="30101700" w14:textId="77777777" w:rsidR="000069B6" w:rsidRDefault="006D2571">
      <w:pPr>
        <w:spacing w:after="154" w:line="259" w:lineRule="auto"/>
        <w:ind w:left="0" w:right="0" w:firstLine="0"/>
        <w:jc w:val="left"/>
      </w:pPr>
      <w:r>
        <w:rPr>
          <w:rFonts w:ascii="Verdana" w:eastAsia="Verdana" w:hAnsi="Verdana" w:cs="Verdana"/>
          <w:i/>
          <w:color w:val="000000"/>
          <w:sz w:val="20"/>
        </w:rPr>
        <w:t xml:space="preserve"> </w:t>
      </w:r>
      <w:r>
        <w:t xml:space="preserve"> </w:t>
      </w:r>
    </w:p>
    <w:p w14:paraId="744F28EC" w14:textId="77777777" w:rsidR="000069B6" w:rsidRDefault="006D2571">
      <w:pPr>
        <w:numPr>
          <w:ilvl w:val="0"/>
          <w:numId w:val="5"/>
        </w:numPr>
        <w:spacing w:after="241"/>
        <w:ind w:hanging="274"/>
      </w:pPr>
      <w:r>
        <w:lastRenderedPageBreak/>
        <w:t xml:space="preserve">Integrating Trap-Neuter-Return Campaigns </w:t>
      </w:r>
      <w:proofErr w:type="gramStart"/>
      <w:r>
        <w:t>Into</w:t>
      </w:r>
      <w:proofErr w:type="gramEnd"/>
      <w:r>
        <w:t xml:space="preserve"> a Social Framework: Developing Long-Term Positive </w:t>
      </w:r>
      <w:proofErr w:type="spellStart"/>
      <w:r>
        <w:t>Behavior</w:t>
      </w:r>
      <w:proofErr w:type="spellEnd"/>
      <w:r>
        <w:t xml:space="preserve"> Change Toward Unowned Cats in Urban Areas, Jennifer L. McDonald,1,</w:t>
      </w:r>
      <w:proofErr w:type="gramStart"/>
      <w:r>
        <w:t>2,*</w:t>
      </w:r>
      <w:proofErr w:type="gramEnd"/>
      <w:r>
        <w:t xml:space="preserve"> Mark J. Farnworth,3 and Jane Clements1  </w:t>
      </w:r>
    </w:p>
    <w:p w14:paraId="1BE1E258" w14:textId="77777777" w:rsidR="000069B6" w:rsidRDefault="006D2571">
      <w:pPr>
        <w:numPr>
          <w:ilvl w:val="0"/>
          <w:numId w:val="5"/>
        </w:numPr>
        <w:spacing w:after="164"/>
        <w:ind w:hanging="274"/>
      </w:pPr>
      <w:r>
        <w:t xml:space="preserve">A Pilot Study to Develop an Assessment Tool for Dogs Undergoing Trap-Neuter- Release (TNR) in Italy. An Overview on the National Implementation of TNR Programmes  </w:t>
      </w:r>
    </w:p>
    <w:p w14:paraId="43B50024" w14:textId="77777777" w:rsidR="000069B6" w:rsidRDefault="006D2571">
      <w:pPr>
        <w:spacing w:after="239"/>
        <w:ind w:left="129"/>
      </w:pPr>
      <w:r>
        <w:t>Greta Veronica Berteselli,1,</w:t>
      </w:r>
      <w:proofErr w:type="gramStart"/>
      <w:r>
        <w:t>2,*</w:t>
      </w:r>
      <w:proofErr w:type="gramEnd"/>
      <w:r>
        <w:t xml:space="preserve"> Cristina Rapagnà,1,3 Romolo Salini,1 Pietro Badagliacca,1 Fabio Bellucci,1,4 Filomena Iannino,1 and Paolo Dalla Villa1</w:t>
      </w:r>
      <w:r>
        <w:rPr>
          <w:color w:val="000000"/>
        </w:rPr>
        <w:t xml:space="preserve"> </w:t>
      </w:r>
      <w:r>
        <w:t xml:space="preserve"> </w:t>
      </w:r>
    </w:p>
    <w:p w14:paraId="11D34B6F" w14:textId="77777777" w:rsidR="000069B6" w:rsidRDefault="006D2571">
      <w:pPr>
        <w:numPr>
          <w:ilvl w:val="0"/>
          <w:numId w:val="5"/>
        </w:numPr>
        <w:spacing w:after="164"/>
        <w:ind w:hanging="274"/>
      </w:pPr>
      <w:r>
        <w:t xml:space="preserve">Stray Dogs and Public Health: Population Estimation in Punjab, India  </w:t>
      </w:r>
    </w:p>
    <w:p w14:paraId="72019971" w14:textId="77777777" w:rsidR="000069B6" w:rsidRDefault="006D2571">
      <w:pPr>
        <w:ind w:left="129"/>
      </w:pPr>
      <w:proofErr w:type="spellStart"/>
      <w:r>
        <w:t>Gurlal</w:t>
      </w:r>
      <w:proofErr w:type="spellEnd"/>
      <w:r>
        <w:t xml:space="preserve"> S. Gill,1,2 Balbir B. Singh,1,</w:t>
      </w:r>
      <w:proofErr w:type="gramStart"/>
      <w:r>
        <w:t>3,*</w:t>
      </w:r>
      <w:proofErr w:type="gramEnd"/>
      <w:r>
        <w:t xml:space="preserve"> Navneet K. Dhand,3 Rabinder S. Aulakh,1 </w:t>
      </w:r>
    </w:p>
    <w:p w14:paraId="42688620" w14:textId="77777777" w:rsidR="000069B6" w:rsidRDefault="006D2571">
      <w:pPr>
        <w:ind w:left="129"/>
      </w:pPr>
      <w:r>
        <w:t>Michael P. Ward,3 and Victoria J. Brookes3</w:t>
      </w:r>
      <w:r>
        <w:rPr>
          <w:color w:val="000000"/>
        </w:rPr>
        <w:t xml:space="preserve"> </w:t>
      </w:r>
      <w:r>
        <w:t xml:space="preserve"> </w:t>
      </w:r>
    </w:p>
    <w:sectPr w:rsidR="000069B6">
      <w:pgSz w:w="12240" w:h="15840"/>
      <w:pgMar w:top="1440" w:right="1215" w:bottom="1457" w:left="13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3670A"/>
    <w:multiLevelType w:val="hybridMultilevel"/>
    <w:tmpl w:val="67688DC8"/>
    <w:lvl w:ilvl="0" w:tplc="C45C9F98">
      <w:start w:val="1"/>
      <w:numFmt w:val="bullet"/>
      <w:lvlText w:val="•"/>
      <w:lvlJc w:val="left"/>
      <w:pPr>
        <w:ind w:left="860"/>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1" w:tplc="1D164164">
      <w:start w:val="1"/>
      <w:numFmt w:val="bullet"/>
      <w:lvlText w:val="o"/>
      <w:lvlJc w:val="left"/>
      <w:pPr>
        <w:ind w:left="157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2" w:tplc="163C7CE4">
      <w:start w:val="1"/>
      <w:numFmt w:val="bullet"/>
      <w:lvlText w:val="▪"/>
      <w:lvlJc w:val="left"/>
      <w:pPr>
        <w:ind w:left="229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3" w:tplc="B8204A48">
      <w:start w:val="1"/>
      <w:numFmt w:val="bullet"/>
      <w:lvlText w:val="•"/>
      <w:lvlJc w:val="left"/>
      <w:pPr>
        <w:ind w:left="301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4" w:tplc="25744782">
      <w:start w:val="1"/>
      <w:numFmt w:val="bullet"/>
      <w:lvlText w:val="o"/>
      <w:lvlJc w:val="left"/>
      <w:pPr>
        <w:ind w:left="373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5" w:tplc="D69236F6">
      <w:start w:val="1"/>
      <w:numFmt w:val="bullet"/>
      <w:lvlText w:val="▪"/>
      <w:lvlJc w:val="left"/>
      <w:pPr>
        <w:ind w:left="445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6" w:tplc="D340D764">
      <w:start w:val="1"/>
      <w:numFmt w:val="bullet"/>
      <w:lvlText w:val="•"/>
      <w:lvlJc w:val="left"/>
      <w:pPr>
        <w:ind w:left="517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7" w:tplc="CE647362">
      <w:start w:val="1"/>
      <w:numFmt w:val="bullet"/>
      <w:lvlText w:val="o"/>
      <w:lvlJc w:val="left"/>
      <w:pPr>
        <w:ind w:left="589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8" w:tplc="CF6881C6">
      <w:start w:val="1"/>
      <w:numFmt w:val="bullet"/>
      <w:lvlText w:val="▪"/>
      <w:lvlJc w:val="left"/>
      <w:pPr>
        <w:ind w:left="661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abstractNum>
  <w:abstractNum w:abstractNumId="1" w15:restartNumberingAfterBreak="0">
    <w:nsid w:val="333B1991"/>
    <w:multiLevelType w:val="hybridMultilevel"/>
    <w:tmpl w:val="0B58A284"/>
    <w:lvl w:ilvl="0" w:tplc="20281110">
      <w:start w:val="1"/>
      <w:numFmt w:val="decimal"/>
      <w:lvlText w:val="%1."/>
      <w:lvlJc w:val="left"/>
      <w:pPr>
        <w:ind w:left="129"/>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1" w:tplc="E8F24D84">
      <w:start w:val="1"/>
      <w:numFmt w:val="lowerLetter"/>
      <w:lvlText w:val="%2"/>
      <w:lvlJc w:val="left"/>
      <w:pPr>
        <w:ind w:left="120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2" w:tplc="4538E3A0">
      <w:start w:val="1"/>
      <w:numFmt w:val="lowerRoman"/>
      <w:lvlText w:val="%3"/>
      <w:lvlJc w:val="left"/>
      <w:pPr>
        <w:ind w:left="192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3" w:tplc="1B8405CA">
      <w:start w:val="1"/>
      <w:numFmt w:val="decimal"/>
      <w:lvlText w:val="%4"/>
      <w:lvlJc w:val="left"/>
      <w:pPr>
        <w:ind w:left="264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4" w:tplc="6AE8B5F4">
      <w:start w:val="1"/>
      <w:numFmt w:val="lowerLetter"/>
      <w:lvlText w:val="%5"/>
      <w:lvlJc w:val="left"/>
      <w:pPr>
        <w:ind w:left="336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5" w:tplc="CE16A5A2">
      <w:start w:val="1"/>
      <w:numFmt w:val="lowerRoman"/>
      <w:lvlText w:val="%6"/>
      <w:lvlJc w:val="left"/>
      <w:pPr>
        <w:ind w:left="408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6" w:tplc="BB2E564C">
      <w:start w:val="1"/>
      <w:numFmt w:val="decimal"/>
      <w:lvlText w:val="%7"/>
      <w:lvlJc w:val="left"/>
      <w:pPr>
        <w:ind w:left="480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7" w:tplc="32204F00">
      <w:start w:val="1"/>
      <w:numFmt w:val="lowerLetter"/>
      <w:lvlText w:val="%8"/>
      <w:lvlJc w:val="left"/>
      <w:pPr>
        <w:ind w:left="552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8" w:tplc="05EA290C">
      <w:start w:val="1"/>
      <w:numFmt w:val="lowerRoman"/>
      <w:lvlText w:val="%9"/>
      <w:lvlJc w:val="left"/>
      <w:pPr>
        <w:ind w:left="624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abstractNum>
  <w:abstractNum w:abstractNumId="2" w15:restartNumberingAfterBreak="0">
    <w:nsid w:val="3BDC3992"/>
    <w:multiLevelType w:val="hybridMultilevel"/>
    <w:tmpl w:val="C4D82C74"/>
    <w:lvl w:ilvl="0" w:tplc="B2A019D8">
      <w:start w:val="1"/>
      <w:numFmt w:val="bullet"/>
      <w:lvlText w:val="•"/>
      <w:lvlJc w:val="left"/>
      <w:pPr>
        <w:ind w:left="84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1" w:tplc="B5EA5910">
      <w:start w:val="1"/>
      <w:numFmt w:val="bullet"/>
      <w:lvlText w:val="o"/>
      <w:lvlJc w:val="left"/>
      <w:pPr>
        <w:ind w:left="156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2" w:tplc="31ACFAE0">
      <w:start w:val="1"/>
      <w:numFmt w:val="bullet"/>
      <w:lvlText w:val="▪"/>
      <w:lvlJc w:val="left"/>
      <w:pPr>
        <w:ind w:left="228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3" w:tplc="14846B86">
      <w:start w:val="1"/>
      <w:numFmt w:val="bullet"/>
      <w:lvlText w:val="•"/>
      <w:lvlJc w:val="left"/>
      <w:pPr>
        <w:ind w:left="300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4" w:tplc="5838B7A6">
      <w:start w:val="1"/>
      <w:numFmt w:val="bullet"/>
      <w:lvlText w:val="o"/>
      <w:lvlJc w:val="left"/>
      <w:pPr>
        <w:ind w:left="372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5" w:tplc="0AFA96E8">
      <w:start w:val="1"/>
      <w:numFmt w:val="bullet"/>
      <w:lvlText w:val="▪"/>
      <w:lvlJc w:val="left"/>
      <w:pPr>
        <w:ind w:left="444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6" w:tplc="AAA87E32">
      <w:start w:val="1"/>
      <w:numFmt w:val="bullet"/>
      <w:lvlText w:val="•"/>
      <w:lvlJc w:val="left"/>
      <w:pPr>
        <w:ind w:left="516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7" w:tplc="E9D66068">
      <w:start w:val="1"/>
      <w:numFmt w:val="bullet"/>
      <w:lvlText w:val="o"/>
      <w:lvlJc w:val="left"/>
      <w:pPr>
        <w:ind w:left="588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8" w:tplc="CE540F36">
      <w:start w:val="1"/>
      <w:numFmt w:val="bullet"/>
      <w:lvlText w:val="▪"/>
      <w:lvlJc w:val="left"/>
      <w:pPr>
        <w:ind w:left="6605"/>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abstractNum>
  <w:abstractNum w:abstractNumId="3" w15:restartNumberingAfterBreak="0">
    <w:nsid w:val="631442C6"/>
    <w:multiLevelType w:val="hybridMultilevel"/>
    <w:tmpl w:val="AA6A1DD2"/>
    <w:lvl w:ilvl="0" w:tplc="5F720610">
      <w:start w:val="1"/>
      <w:numFmt w:val="decimal"/>
      <w:lvlText w:val="%1."/>
      <w:lvlJc w:val="left"/>
      <w:pPr>
        <w:ind w:left="393"/>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1" w:tplc="F4E46A24">
      <w:start w:val="1"/>
      <w:numFmt w:val="lowerLetter"/>
      <w:lvlText w:val="%2"/>
      <w:lvlJc w:val="left"/>
      <w:pPr>
        <w:ind w:left="120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2" w:tplc="578CE85E">
      <w:start w:val="1"/>
      <w:numFmt w:val="lowerRoman"/>
      <w:lvlText w:val="%3"/>
      <w:lvlJc w:val="left"/>
      <w:pPr>
        <w:ind w:left="192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3" w:tplc="0C240FE0">
      <w:start w:val="1"/>
      <w:numFmt w:val="decimal"/>
      <w:lvlText w:val="%4"/>
      <w:lvlJc w:val="left"/>
      <w:pPr>
        <w:ind w:left="264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4" w:tplc="488CB31A">
      <w:start w:val="1"/>
      <w:numFmt w:val="lowerLetter"/>
      <w:lvlText w:val="%5"/>
      <w:lvlJc w:val="left"/>
      <w:pPr>
        <w:ind w:left="336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5" w:tplc="91340194">
      <w:start w:val="1"/>
      <w:numFmt w:val="lowerRoman"/>
      <w:lvlText w:val="%6"/>
      <w:lvlJc w:val="left"/>
      <w:pPr>
        <w:ind w:left="408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6" w:tplc="02D4FE62">
      <w:start w:val="1"/>
      <w:numFmt w:val="decimal"/>
      <w:lvlText w:val="%7"/>
      <w:lvlJc w:val="left"/>
      <w:pPr>
        <w:ind w:left="480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7" w:tplc="8C74C86A">
      <w:start w:val="1"/>
      <w:numFmt w:val="lowerLetter"/>
      <w:lvlText w:val="%8"/>
      <w:lvlJc w:val="left"/>
      <w:pPr>
        <w:ind w:left="552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lvl w:ilvl="8" w:tplc="0128CE06">
      <w:start w:val="1"/>
      <w:numFmt w:val="lowerRoman"/>
      <w:lvlText w:val="%9"/>
      <w:lvlJc w:val="left"/>
      <w:pPr>
        <w:ind w:left="6245"/>
      </w:pPr>
      <w:rPr>
        <w:rFonts w:ascii="Calibri" w:eastAsia="Calibri" w:hAnsi="Calibri" w:cs="Calibri"/>
        <w:b w:val="0"/>
        <w:i w:val="0"/>
        <w:strike w:val="0"/>
        <w:dstrike w:val="0"/>
        <w:color w:val="000009"/>
        <w:sz w:val="28"/>
        <w:szCs w:val="28"/>
        <w:u w:val="none" w:color="000000"/>
        <w:bdr w:val="none" w:sz="0" w:space="0" w:color="auto"/>
        <w:shd w:val="clear" w:color="auto" w:fill="auto"/>
        <w:vertAlign w:val="baseline"/>
      </w:rPr>
    </w:lvl>
  </w:abstractNum>
  <w:abstractNum w:abstractNumId="4" w15:restartNumberingAfterBreak="0">
    <w:nsid w:val="7E5D0226"/>
    <w:multiLevelType w:val="hybridMultilevel"/>
    <w:tmpl w:val="F11C5538"/>
    <w:lvl w:ilvl="0" w:tplc="A8C2C9FC">
      <w:start w:val="1"/>
      <w:numFmt w:val="bullet"/>
      <w:lvlText w:val="•"/>
      <w:lvlJc w:val="left"/>
      <w:pPr>
        <w:ind w:left="860"/>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1" w:tplc="66E4C91C">
      <w:start w:val="1"/>
      <w:numFmt w:val="bullet"/>
      <w:lvlText w:val="o"/>
      <w:lvlJc w:val="left"/>
      <w:pPr>
        <w:ind w:left="157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2" w:tplc="EA36B0A2">
      <w:start w:val="1"/>
      <w:numFmt w:val="bullet"/>
      <w:lvlText w:val="▪"/>
      <w:lvlJc w:val="left"/>
      <w:pPr>
        <w:ind w:left="229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3" w:tplc="BEB24310">
      <w:start w:val="1"/>
      <w:numFmt w:val="bullet"/>
      <w:lvlText w:val="•"/>
      <w:lvlJc w:val="left"/>
      <w:pPr>
        <w:ind w:left="301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4" w:tplc="3F0E7CB0">
      <w:start w:val="1"/>
      <w:numFmt w:val="bullet"/>
      <w:lvlText w:val="o"/>
      <w:lvlJc w:val="left"/>
      <w:pPr>
        <w:ind w:left="373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5" w:tplc="D2DE2854">
      <w:start w:val="1"/>
      <w:numFmt w:val="bullet"/>
      <w:lvlText w:val="▪"/>
      <w:lvlJc w:val="left"/>
      <w:pPr>
        <w:ind w:left="445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6" w:tplc="99D04E7E">
      <w:start w:val="1"/>
      <w:numFmt w:val="bullet"/>
      <w:lvlText w:val="•"/>
      <w:lvlJc w:val="left"/>
      <w:pPr>
        <w:ind w:left="517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7" w:tplc="CD803974">
      <w:start w:val="1"/>
      <w:numFmt w:val="bullet"/>
      <w:lvlText w:val="o"/>
      <w:lvlJc w:val="left"/>
      <w:pPr>
        <w:ind w:left="589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lvl w:ilvl="8" w:tplc="8F84284A">
      <w:start w:val="1"/>
      <w:numFmt w:val="bullet"/>
      <w:lvlText w:val="▪"/>
      <w:lvlJc w:val="left"/>
      <w:pPr>
        <w:ind w:left="6619"/>
      </w:pPr>
      <w:rPr>
        <w:rFonts w:ascii="Arial" w:eastAsia="Arial" w:hAnsi="Arial" w:cs="Arial"/>
        <w:b w:val="0"/>
        <w:i w:val="0"/>
        <w:strike w:val="0"/>
        <w:dstrike w:val="0"/>
        <w:color w:val="000009"/>
        <w:sz w:val="28"/>
        <w:szCs w:val="28"/>
        <w:u w:val="none" w:color="000000"/>
        <w:bdr w:val="none" w:sz="0" w:space="0" w:color="auto"/>
        <w:shd w:val="clear" w:color="auto" w:fill="auto"/>
        <w:vertAlign w:val="baseline"/>
      </w:rPr>
    </w:lvl>
  </w:abstractNum>
  <w:num w:numId="1" w16cid:durableId="422603608">
    <w:abstractNumId w:val="4"/>
  </w:num>
  <w:num w:numId="2" w16cid:durableId="1900944033">
    <w:abstractNumId w:val="0"/>
  </w:num>
  <w:num w:numId="3" w16cid:durableId="364987539">
    <w:abstractNumId w:val="2"/>
  </w:num>
  <w:num w:numId="4" w16cid:durableId="89089386">
    <w:abstractNumId w:val="1"/>
  </w:num>
  <w:num w:numId="5" w16cid:durableId="399526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B6"/>
    <w:rsid w:val="000069B6"/>
    <w:rsid w:val="00125F1A"/>
    <w:rsid w:val="006D2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C4BE"/>
  <w15:docId w15:val="{D2528978-1D6C-4704-8FB7-EA55AD71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35" w:right="213" w:hanging="10"/>
      <w:jc w:val="both"/>
    </w:pPr>
    <w:rPr>
      <w:rFonts w:ascii="Calibri" w:eastAsia="Calibri" w:hAnsi="Calibri" w:cs="Calibri"/>
      <w:color w:val="000009"/>
      <w:sz w:val="28"/>
    </w:rPr>
  </w:style>
  <w:style w:type="paragraph" w:styleId="Heading1">
    <w:name w:val="heading 1"/>
    <w:next w:val="Normal"/>
    <w:link w:val="Heading1Char"/>
    <w:uiPriority w:val="9"/>
    <w:qFormat/>
    <w:pPr>
      <w:keepNext/>
      <w:keepLines/>
      <w:spacing w:after="0" w:line="259" w:lineRule="auto"/>
      <w:ind w:left="135" w:hanging="10"/>
      <w:outlineLvl w:val="0"/>
    </w:pPr>
    <w:rPr>
      <w:rFonts w:ascii="Calibri" w:eastAsia="Calibri" w:hAnsi="Calibri" w:cs="Calibri"/>
      <w:color w:val="000009"/>
      <w:sz w:val="32"/>
    </w:rPr>
  </w:style>
  <w:style w:type="paragraph" w:styleId="Heading2">
    <w:name w:val="heading 2"/>
    <w:next w:val="Normal"/>
    <w:link w:val="Heading2Char"/>
    <w:uiPriority w:val="9"/>
    <w:unhideWhenUsed/>
    <w:qFormat/>
    <w:pPr>
      <w:keepNext/>
      <w:keepLines/>
      <w:spacing w:after="1" w:line="259" w:lineRule="auto"/>
      <w:ind w:left="10" w:right="83" w:hanging="10"/>
      <w:outlineLvl w:val="1"/>
    </w:pPr>
    <w:rPr>
      <w:rFonts w:ascii="Calibri" w:eastAsia="Calibri" w:hAnsi="Calibri" w:cs="Calibri"/>
      <w:b/>
      <w:color w:val="00000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9"/>
      <w:sz w:val="28"/>
    </w:rPr>
  </w:style>
  <w:style w:type="character" w:customStyle="1" w:styleId="Heading1Char">
    <w:name w:val="Heading 1 Char"/>
    <w:link w:val="Heading1"/>
    <w:rPr>
      <w:rFonts w:ascii="Calibri" w:eastAsia="Calibri" w:hAnsi="Calibri" w:cs="Calibri"/>
      <w:color w:val="00000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9.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90.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50.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2103</Words>
  <Characters>11991</Characters>
  <Application>Microsoft Office Word</Application>
  <DocSecurity>0</DocSecurity>
  <Lines>99</Lines>
  <Paragraphs>28</Paragraphs>
  <ScaleCrop>false</ScaleCrop>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TIWARI</dc:creator>
  <cp:keywords/>
  <cp:lastModifiedBy>ROSHNI TIWARI</cp:lastModifiedBy>
  <cp:revision>2</cp:revision>
  <dcterms:created xsi:type="dcterms:W3CDTF">2025-09-09T17:21:00Z</dcterms:created>
  <dcterms:modified xsi:type="dcterms:W3CDTF">2025-09-09T17:21:00Z</dcterms:modified>
</cp:coreProperties>
</file>