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1C236" w14:textId="1286BF53" w:rsidR="007C4B8D" w:rsidRPr="002A7DFC" w:rsidRDefault="007C4B8D" w:rsidP="002A7DFC">
      <w:pPr>
        <w:spacing w:line="360" w:lineRule="auto"/>
        <w:jc w:val="center"/>
        <w:rPr>
          <w:rFonts w:ascii="Times New Roman" w:hAnsi="Times New Roman" w:cs="Times New Roman"/>
          <w:b/>
          <w:bCs/>
          <w:sz w:val="28"/>
          <w:szCs w:val="28"/>
          <w:lang w:val="en-US"/>
        </w:rPr>
      </w:pPr>
      <w:r w:rsidRPr="002A7DFC">
        <w:rPr>
          <w:rFonts w:ascii="Times New Roman" w:hAnsi="Times New Roman" w:cs="Times New Roman"/>
          <w:b/>
          <w:bCs/>
          <w:sz w:val="28"/>
          <w:szCs w:val="28"/>
          <w:lang w:val="en-US"/>
        </w:rPr>
        <w:t>BEFORE THE MAHARASHTRA REAL ESTATE REGULATORY AUTHORITY, MUMBAI</w:t>
      </w:r>
    </w:p>
    <w:p w14:paraId="65249419" w14:textId="1D87C3C0" w:rsidR="007C4B8D" w:rsidRPr="002A7DFC" w:rsidRDefault="007C4B8D" w:rsidP="002A7DFC">
      <w:pPr>
        <w:spacing w:line="360" w:lineRule="auto"/>
        <w:jc w:val="center"/>
        <w:rPr>
          <w:rFonts w:ascii="Times New Roman" w:hAnsi="Times New Roman" w:cs="Times New Roman"/>
          <w:b/>
          <w:bCs/>
          <w:sz w:val="28"/>
          <w:szCs w:val="28"/>
          <w:lang w:val="en-US"/>
        </w:rPr>
      </w:pPr>
      <w:r w:rsidRPr="002A7DFC">
        <w:rPr>
          <w:rFonts w:ascii="Times New Roman" w:hAnsi="Times New Roman" w:cs="Times New Roman"/>
          <w:b/>
          <w:bCs/>
          <w:sz w:val="28"/>
          <w:szCs w:val="28"/>
          <w:lang w:val="en-US"/>
        </w:rPr>
        <w:t>COMPLAINT CC NO.</w:t>
      </w:r>
      <w:r w:rsidR="002A7DFC">
        <w:rPr>
          <w:rFonts w:ascii="Times New Roman" w:hAnsi="Times New Roman" w:cs="Times New Roman"/>
          <w:b/>
          <w:bCs/>
          <w:sz w:val="28"/>
          <w:szCs w:val="28"/>
          <w:lang w:val="en-US"/>
        </w:rPr>
        <w:t xml:space="preserve">        </w:t>
      </w:r>
      <w:r w:rsidRPr="002A7DFC">
        <w:rPr>
          <w:rFonts w:ascii="Times New Roman" w:hAnsi="Times New Roman" w:cs="Times New Roman"/>
          <w:b/>
          <w:bCs/>
          <w:sz w:val="28"/>
          <w:szCs w:val="28"/>
          <w:lang w:val="en-US"/>
        </w:rPr>
        <w:t xml:space="preserve">  OF 2025</w:t>
      </w:r>
    </w:p>
    <w:p w14:paraId="6A74815F" w14:textId="7EEE9368" w:rsidR="007C4B8D" w:rsidRDefault="007C4B8D" w:rsidP="007C4B8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Prestige Mulund Realty Pvt. Ltd. </w:t>
      </w:r>
      <w:r w:rsidR="002A7DFC">
        <w:rPr>
          <w:rFonts w:ascii="Times New Roman" w:hAnsi="Times New Roman" w:cs="Times New Roman"/>
          <w:sz w:val="28"/>
          <w:szCs w:val="28"/>
          <w:lang w:val="en-US"/>
        </w:rPr>
        <w:tab/>
      </w:r>
      <w:r w:rsidR="002A7DFC">
        <w:rPr>
          <w:rFonts w:ascii="Times New Roman" w:hAnsi="Times New Roman" w:cs="Times New Roman"/>
          <w:sz w:val="28"/>
          <w:szCs w:val="28"/>
          <w:lang w:val="en-US"/>
        </w:rPr>
        <w:tab/>
      </w:r>
      <w:r w:rsidR="002A7DFC">
        <w:rPr>
          <w:rFonts w:ascii="Times New Roman" w:hAnsi="Times New Roman" w:cs="Times New Roman"/>
          <w:sz w:val="28"/>
          <w:szCs w:val="28"/>
          <w:lang w:val="en-US"/>
        </w:rPr>
        <w:tab/>
      </w:r>
      <w:r w:rsidR="002A7DFC">
        <w:rPr>
          <w:rFonts w:ascii="Times New Roman" w:hAnsi="Times New Roman" w:cs="Times New Roman"/>
          <w:sz w:val="28"/>
          <w:szCs w:val="28"/>
          <w:lang w:val="en-US"/>
        </w:rPr>
        <w:tab/>
      </w:r>
      <w:r w:rsidR="002A7DFC">
        <w:rPr>
          <w:rFonts w:ascii="Times New Roman" w:hAnsi="Times New Roman" w:cs="Times New Roman"/>
          <w:sz w:val="28"/>
          <w:szCs w:val="28"/>
          <w:lang w:val="en-US"/>
        </w:rPr>
        <w:tab/>
      </w:r>
      <w:r>
        <w:rPr>
          <w:rFonts w:ascii="Times New Roman" w:hAnsi="Times New Roman" w:cs="Times New Roman"/>
          <w:sz w:val="28"/>
          <w:szCs w:val="28"/>
          <w:lang w:val="en-US"/>
        </w:rPr>
        <w:t xml:space="preserve">…Complainant </w:t>
      </w:r>
    </w:p>
    <w:p w14:paraId="7F2AE510" w14:textId="11700B99" w:rsidR="007C4B8D" w:rsidRDefault="007C4B8D" w:rsidP="007C4B8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Versus</w:t>
      </w:r>
    </w:p>
    <w:p w14:paraId="0F14DDD6" w14:textId="16EB3500" w:rsidR="007C4B8D" w:rsidRDefault="007C4B8D" w:rsidP="007C4B8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Mahesh </w:t>
      </w:r>
      <w:proofErr w:type="spellStart"/>
      <w:r>
        <w:rPr>
          <w:rFonts w:ascii="Times New Roman" w:hAnsi="Times New Roman" w:cs="Times New Roman"/>
          <w:sz w:val="28"/>
          <w:szCs w:val="28"/>
          <w:lang w:val="en-US"/>
        </w:rPr>
        <w:t>Chandwani</w:t>
      </w:r>
      <w:proofErr w:type="spellEnd"/>
      <w:r>
        <w:rPr>
          <w:rFonts w:ascii="Times New Roman" w:hAnsi="Times New Roman" w:cs="Times New Roman"/>
          <w:sz w:val="28"/>
          <w:szCs w:val="28"/>
          <w:lang w:val="en-US"/>
        </w:rPr>
        <w:t xml:space="preserve"> </w:t>
      </w:r>
      <w:r w:rsidR="002A7DFC">
        <w:rPr>
          <w:rFonts w:ascii="Times New Roman" w:hAnsi="Times New Roman" w:cs="Times New Roman"/>
          <w:sz w:val="28"/>
          <w:szCs w:val="28"/>
          <w:lang w:val="en-US"/>
        </w:rPr>
        <w:tab/>
      </w:r>
      <w:r w:rsidR="002A7DFC">
        <w:rPr>
          <w:rFonts w:ascii="Times New Roman" w:hAnsi="Times New Roman" w:cs="Times New Roman"/>
          <w:sz w:val="28"/>
          <w:szCs w:val="28"/>
          <w:lang w:val="en-US"/>
        </w:rPr>
        <w:tab/>
      </w:r>
      <w:r w:rsidR="002A7DFC">
        <w:rPr>
          <w:rFonts w:ascii="Times New Roman" w:hAnsi="Times New Roman" w:cs="Times New Roman"/>
          <w:sz w:val="28"/>
          <w:szCs w:val="28"/>
          <w:lang w:val="en-US"/>
        </w:rPr>
        <w:tab/>
      </w:r>
      <w:r w:rsidR="002A7DFC">
        <w:rPr>
          <w:rFonts w:ascii="Times New Roman" w:hAnsi="Times New Roman" w:cs="Times New Roman"/>
          <w:sz w:val="28"/>
          <w:szCs w:val="28"/>
          <w:lang w:val="en-US"/>
        </w:rPr>
        <w:tab/>
      </w:r>
      <w:r w:rsidR="002A7DFC">
        <w:rPr>
          <w:rFonts w:ascii="Times New Roman" w:hAnsi="Times New Roman" w:cs="Times New Roman"/>
          <w:sz w:val="28"/>
          <w:szCs w:val="28"/>
          <w:lang w:val="en-US"/>
        </w:rPr>
        <w:tab/>
      </w:r>
      <w:r w:rsidR="002A7DFC">
        <w:rPr>
          <w:rFonts w:ascii="Times New Roman" w:hAnsi="Times New Roman" w:cs="Times New Roman"/>
          <w:sz w:val="28"/>
          <w:szCs w:val="28"/>
          <w:lang w:val="en-US"/>
        </w:rPr>
        <w:tab/>
      </w:r>
      <w:r w:rsidR="002A7DFC">
        <w:rPr>
          <w:rFonts w:ascii="Times New Roman" w:hAnsi="Times New Roman" w:cs="Times New Roman"/>
          <w:sz w:val="28"/>
          <w:szCs w:val="28"/>
          <w:lang w:val="en-US"/>
        </w:rPr>
        <w:tab/>
      </w:r>
      <w:r>
        <w:rPr>
          <w:rFonts w:ascii="Times New Roman" w:hAnsi="Times New Roman" w:cs="Times New Roman"/>
          <w:sz w:val="28"/>
          <w:szCs w:val="28"/>
          <w:lang w:val="en-US"/>
        </w:rPr>
        <w:t>…Respondent</w:t>
      </w:r>
    </w:p>
    <w:p w14:paraId="2BD37147" w14:textId="3E50C131" w:rsidR="007C4B8D" w:rsidRDefault="007C4B8D" w:rsidP="007C4B8D">
      <w:pPr>
        <w:spacing w:line="360" w:lineRule="auto"/>
        <w:jc w:val="both"/>
        <w:rPr>
          <w:rFonts w:ascii="Times New Roman" w:hAnsi="Times New Roman" w:cs="Times New Roman"/>
          <w:sz w:val="28"/>
          <w:szCs w:val="28"/>
          <w:lang w:val="en-US"/>
        </w:rPr>
      </w:pPr>
    </w:p>
    <w:p w14:paraId="7C43D422" w14:textId="2980DC95" w:rsidR="007C4B8D" w:rsidRPr="002A7DFC" w:rsidRDefault="007C4B8D" w:rsidP="002A7DFC">
      <w:pPr>
        <w:spacing w:line="360" w:lineRule="auto"/>
        <w:jc w:val="center"/>
        <w:rPr>
          <w:rFonts w:ascii="Times New Roman" w:hAnsi="Times New Roman" w:cs="Times New Roman"/>
          <w:b/>
          <w:bCs/>
          <w:sz w:val="28"/>
          <w:szCs w:val="28"/>
          <w:lang w:val="en-US"/>
        </w:rPr>
      </w:pPr>
      <w:r w:rsidRPr="002A7DFC">
        <w:rPr>
          <w:rFonts w:ascii="Times New Roman" w:hAnsi="Times New Roman" w:cs="Times New Roman"/>
          <w:b/>
          <w:bCs/>
          <w:sz w:val="28"/>
          <w:szCs w:val="28"/>
          <w:lang w:val="en-US"/>
        </w:rPr>
        <w:t>APPLICATION UNDER SECTION 31 OF THE REAL ESTATE (REGULATION AND DEVELOPMENT) ACT, 2016</w:t>
      </w:r>
    </w:p>
    <w:p w14:paraId="4426E7B2" w14:textId="77777777" w:rsidR="007C4B8D" w:rsidRDefault="007C4B8D" w:rsidP="007C4B8D">
      <w:pPr>
        <w:spacing w:line="360" w:lineRule="auto"/>
        <w:jc w:val="both"/>
        <w:rPr>
          <w:rFonts w:ascii="Times New Roman" w:hAnsi="Times New Roman" w:cs="Times New Roman"/>
          <w:sz w:val="28"/>
          <w:szCs w:val="28"/>
          <w:lang w:val="en-US"/>
        </w:rPr>
      </w:pPr>
    </w:p>
    <w:p w14:paraId="6948611D" w14:textId="4000824E" w:rsidR="007C4B8D" w:rsidRPr="002A7DFC" w:rsidRDefault="007C4B8D" w:rsidP="007C4B8D">
      <w:pPr>
        <w:spacing w:line="360" w:lineRule="auto"/>
        <w:jc w:val="both"/>
        <w:rPr>
          <w:rFonts w:ascii="Times New Roman" w:hAnsi="Times New Roman" w:cs="Times New Roman"/>
          <w:b/>
          <w:bCs/>
          <w:sz w:val="28"/>
          <w:szCs w:val="28"/>
          <w:u w:val="single"/>
          <w:lang w:val="en-US"/>
        </w:rPr>
      </w:pPr>
      <w:r w:rsidRPr="002A7DFC">
        <w:rPr>
          <w:rFonts w:ascii="Times New Roman" w:hAnsi="Times New Roman" w:cs="Times New Roman"/>
          <w:b/>
          <w:bCs/>
          <w:sz w:val="28"/>
          <w:szCs w:val="28"/>
          <w:u w:val="single"/>
          <w:lang w:val="en-US"/>
        </w:rPr>
        <w:t xml:space="preserve">Details of the Claim: </w:t>
      </w:r>
    </w:p>
    <w:p w14:paraId="3743F3BA" w14:textId="6DE2907C" w:rsidR="007C4B8D" w:rsidRPr="002A7DFC" w:rsidRDefault="007C4B8D" w:rsidP="007C4B8D">
      <w:pPr>
        <w:pStyle w:val="ListParagraph"/>
        <w:numPr>
          <w:ilvl w:val="0"/>
          <w:numId w:val="2"/>
        </w:numPr>
        <w:spacing w:line="360" w:lineRule="auto"/>
        <w:jc w:val="both"/>
        <w:rPr>
          <w:rFonts w:ascii="Times New Roman" w:hAnsi="Times New Roman" w:cs="Times New Roman"/>
          <w:b/>
          <w:bCs/>
          <w:sz w:val="28"/>
          <w:szCs w:val="28"/>
          <w:lang w:val="en-US"/>
        </w:rPr>
      </w:pPr>
      <w:proofErr w:type="gramStart"/>
      <w:r w:rsidRPr="002A7DFC">
        <w:rPr>
          <w:rFonts w:ascii="Times New Roman" w:hAnsi="Times New Roman" w:cs="Times New Roman"/>
          <w:b/>
          <w:bCs/>
          <w:sz w:val="28"/>
          <w:szCs w:val="28"/>
          <w:lang w:val="en-US"/>
        </w:rPr>
        <w:t>Particulars of</w:t>
      </w:r>
      <w:proofErr w:type="gramEnd"/>
      <w:r w:rsidRPr="002A7DFC">
        <w:rPr>
          <w:rFonts w:ascii="Times New Roman" w:hAnsi="Times New Roman" w:cs="Times New Roman"/>
          <w:b/>
          <w:bCs/>
          <w:sz w:val="28"/>
          <w:szCs w:val="28"/>
          <w:lang w:val="en-US"/>
        </w:rPr>
        <w:t xml:space="preserve"> the Complainant: </w:t>
      </w:r>
    </w:p>
    <w:p w14:paraId="45B0D311" w14:textId="77777777" w:rsidR="002A7DFC" w:rsidRDefault="002A7DFC" w:rsidP="002A7DFC">
      <w:pPr>
        <w:pStyle w:val="ListParagraph"/>
        <w:spacing w:line="360" w:lineRule="auto"/>
        <w:ind w:left="1080"/>
        <w:jc w:val="both"/>
        <w:rPr>
          <w:rFonts w:ascii="Times New Roman" w:hAnsi="Times New Roman" w:cs="Times New Roman"/>
          <w:sz w:val="28"/>
          <w:szCs w:val="28"/>
          <w:lang w:val="en-US"/>
        </w:rPr>
      </w:pPr>
    </w:p>
    <w:p w14:paraId="0D1A4103" w14:textId="570DC0F8" w:rsidR="007C4B8D" w:rsidRPr="002A7DFC" w:rsidRDefault="007C4B8D" w:rsidP="002A7DFC">
      <w:pPr>
        <w:pStyle w:val="ListParagraph"/>
        <w:numPr>
          <w:ilvl w:val="0"/>
          <w:numId w:val="3"/>
        </w:numPr>
        <w:spacing w:line="360" w:lineRule="auto"/>
        <w:ind w:left="709" w:hanging="349"/>
        <w:jc w:val="both"/>
        <w:rPr>
          <w:rFonts w:ascii="Times New Roman" w:hAnsi="Times New Roman" w:cs="Times New Roman"/>
          <w:sz w:val="28"/>
          <w:szCs w:val="28"/>
          <w:lang w:val="en-US"/>
        </w:rPr>
      </w:pPr>
      <w:r w:rsidRPr="002A7DFC">
        <w:rPr>
          <w:rFonts w:ascii="Times New Roman" w:hAnsi="Times New Roman" w:cs="Times New Roman"/>
          <w:b/>
          <w:bCs/>
          <w:sz w:val="28"/>
          <w:szCs w:val="28"/>
          <w:lang w:val="en-US"/>
        </w:rPr>
        <w:t>Details of the Complainant:</w:t>
      </w:r>
      <w:r>
        <w:rPr>
          <w:rFonts w:ascii="Times New Roman" w:hAnsi="Times New Roman" w:cs="Times New Roman"/>
          <w:sz w:val="28"/>
          <w:szCs w:val="28"/>
          <w:lang w:val="en-US"/>
        </w:rPr>
        <w:t xml:space="preserve"> Prestige Mulund Realty Pvt. Ltd. having its registered office at </w:t>
      </w:r>
      <w:r w:rsidRPr="007C4B8D">
        <w:rPr>
          <w:rFonts w:ascii="Times New Roman" w:hAnsi="Times New Roman" w:cs="Times New Roman"/>
          <w:sz w:val="28"/>
          <w:szCs w:val="28"/>
        </w:rPr>
        <w:t>Unit 1002, 10th Floor, Jet</w:t>
      </w:r>
      <w:r>
        <w:rPr>
          <w:rFonts w:ascii="Times New Roman" w:hAnsi="Times New Roman" w:cs="Times New Roman"/>
          <w:sz w:val="28"/>
          <w:szCs w:val="28"/>
        </w:rPr>
        <w:t xml:space="preserve"> </w:t>
      </w:r>
      <w:r w:rsidRPr="007C4B8D">
        <w:rPr>
          <w:rFonts w:ascii="Times New Roman" w:hAnsi="Times New Roman" w:cs="Times New Roman"/>
          <w:sz w:val="28"/>
          <w:szCs w:val="28"/>
        </w:rPr>
        <w:t xml:space="preserve">Airways Godrej BKC Plot C-68, G Block, Bandra (East), Bandra Kurla Complex, </w:t>
      </w:r>
      <w:proofErr w:type="gramStart"/>
      <w:r w:rsidRPr="007C4B8D">
        <w:rPr>
          <w:rFonts w:ascii="Times New Roman" w:hAnsi="Times New Roman" w:cs="Times New Roman"/>
          <w:sz w:val="28"/>
          <w:szCs w:val="28"/>
        </w:rPr>
        <w:t>Mumbai ,</w:t>
      </w:r>
      <w:proofErr w:type="gramEnd"/>
      <w:r w:rsidRPr="007C4B8D">
        <w:rPr>
          <w:rFonts w:ascii="Times New Roman" w:hAnsi="Times New Roman" w:cs="Times New Roman"/>
          <w:sz w:val="28"/>
          <w:szCs w:val="28"/>
        </w:rPr>
        <w:t xml:space="preserve"> Bandra, Maharashtra, India </w:t>
      </w:r>
      <w:r>
        <w:rPr>
          <w:rFonts w:ascii="Times New Roman" w:hAnsi="Times New Roman" w:cs="Times New Roman"/>
          <w:sz w:val="28"/>
          <w:szCs w:val="28"/>
        </w:rPr>
        <w:t>–</w:t>
      </w:r>
      <w:r w:rsidRPr="007C4B8D">
        <w:rPr>
          <w:rFonts w:ascii="Times New Roman" w:hAnsi="Times New Roman" w:cs="Times New Roman"/>
          <w:sz w:val="28"/>
          <w:szCs w:val="28"/>
        </w:rPr>
        <w:t xml:space="preserve"> 400051</w:t>
      </w:r>
      <w:r>
        <w:rPr>
          <w:rFonts w:ascii="Times New Roman" w:hAnsi="Times New Roman" w:cs="Times New Roman"/>
          <w:sz w:val="28"/>
          <w:szCs w:val="28"/>
        </w:rPr>
        <w:t>.</w:t>
      </w:r>
    </w:p>
    <w:p w14:paraId="7735E03B" w14:textId="77777777" w:rsidR="002A7DFC" w:rsidRPr="007C4B8D" w:rsidRDefault="002A7DFC" w:rsidP="002A7DFC">
      <w:pPr>
        <w:pStyle w:val="ListParagraph"/>
        <w:spacing w:line="360" w:lineRule="auto"/>
        <w:ind w:left="709"/>
        <w:jc w:val="both"/>
        <w:rPr>
          <w:rFonts w:ascii="Times New Roman" w:hAnsi="Times New Roman" w:cs="Times New Roman"/>
          <w:sz w:val="28"/>
          <w:szCs w:val="28"/>
          <w:lang w:val="en-US"/>
        </w:rPr>
      </w:pPr>
    </w:p>
    <w:p w14:paraId="710D8D0B" w14:textId="121EA042" w:rsidR="007C4B8D" w:rsidRPr="007C4B8D" w:rsidRDefault="007C4B8D" w:rsidP="002A7DFC">
      <w:pPr>
        <w:pStyle w:val="ListParagraph"/>
        <w:numPr>
          <w:ilvl w:val="0"/>
          <w:numId w:val="3"/>
        </w:numPr>
        <w:spacing w:line="360" w:lineRule="auto"/>
        <w:ind w:left="709" w:hanging="349"/>
        <w:jc w:val="both"/>
        <w:rPr>
          <w:rFonts w:ascii="Times New Roman" w:hAnsi="Times New Roman" w:cs="Times New Roman"/>
          <w:sz w:val="28"/>
          <w:szCs w:val="28"/>
          <w:lang w:val="en-US"/>
        </w:rPr>
      </w:pPr>
      <w:r w:rsidRPr="002A7DFC">
        <w:rPr>
          <w:rFonts w:ascii="Times New Roman" w:hAnsi="Times New Roman" w:cs="Times New Roman"/>
          <w:b/>
          <w:bCs/>
          <w:sz w:val="28"/>
          <w:szCs w:val="28"/>
        </w:rPr>
        <w:t>Address for service of all notices:</w:t>
      </w:r>
      <w:r>
        <w:rPr>
          <w:rFonts w:ascii="Times New Roman" w:hAnsi="Times New Roman" w:cs="Times New Roman"/>
          <w:sz w:val="28"/>
          <w:szCs w:val="28"/>
        </w:rPr>
        <w:t xml:space="preserve"> Trilegal, One Forbes @D, 2</w:t>
      </w:r>
      <w:r w:rsidRPr="007C4B8D">
        <w:rPr>
          <w:rFonts w:ascii="Times New Roman" w:hAnsi="Times New Roman" w:cs="Times New Roman"/>
          <w:sz w:val="28"/>
          <w:szCs w:val="28"/>
          <w:vertAlign w:val="superscript"/>
        </w:rPr>
        <w:t>nd</w:t>
      </w:r>
      <w:r>
        <w:rPr>
          <w:rFonts w:ascii="Times New Roman" w:hAnsi="Times New Roman" w:cs="Times New Roman"/>
          <w:sz w:val="28"/>
          <w:szCs w:val="28"/>
        </w:rPr>
        <w:t xml:space="preserve"> Floor, VB Gandhi Marg, Kala Ghoda, Fort, Mumbai – 400 001. </w:t>
      </w:r>
    </w:p>
    <w:p w14:paraId="01D1DB5C" w14:textId="77777777" w:rsidR="007C4B8D" w:rsidRDefault="007C4B8D" w:rsidP="007C4B8D">
      <w:pPr>
        <w:pStyle w:val="ListParagraph"/>
        <w:spacing w:line="360" w:lineRule="auto"/>
        <w:ind w:left="1080"/>
        <w:jc w:val="both"/>
        <w:rPr>
          <w:rFonts w:ascii="Times New Roman" w:hAnsi="Times New Roman" w:cs="Times New Roman"/>
          <w:sz w:val="28"/>
          <w:szCs w:val="28"/>
          <w:lang w:val="en-US"/>
        </w:rPr>
      </w:pPr>
    </w:p>
    <w:p w14:paraId="5662F0CC" w14:textId="77777777" w:rsidR="007C4B8D" w:rsidRPr="002A7DFC" w:rsidRDefault="007C4B8D" w:rsidP="007C4B8D">
      <w:pPr>
        <w:pStyle w:val="ListParagraph"/>
        <w:numPr>
          <w:ilvl w:val="0"/>
          <w:numId w:val="2"/>
        </w:numPr>
        <w:spacing w:line="360" w:lineRule="auto"/>
        <w:jc w:val="both"/>
        <w:rPr>
          <w:rFonts w:ascii="Times New Roman" w:hAnsi="Times New Roman" w:cs="Times New Roman"/>
          <w:b/>
          <w:bCs/>
          <w:sz w:val="28"/>
          <w:szCs w:val="28"/>
          <w:lang w:val="en-US"/>
        </w:rPr>
      </w:pPr>
      <w:proofErr w:type="gramStart"/>
      <w:r w:rsidRPr="002A7DFC">
        <w:rPr>
          <w:rFonts w:ascii="Times New Roman" w:hAnsi="Times New Roman" w:cs="Times New Roman"/>
          <w:b/>
          <w:bCs/>
          <w:sz w:val="28"/>
          <w:szCs w:val="28"/>
          <w:lang w:val="en-US"/>
        </w:rPr>
        <w:t>Particulars of</w:t>
      </w:r>
      <w:proofErr w:type="gramEnd"/>
      <w:r w:rsidRPr="002A7DFC">
        <w:rPr>
          <w:rFonts w:ascii="Times New Roman" w:hAnsi="Times New Roman" w:cs="Times New Roman"/>
          <w:b/>
          <w:bCs/>
          <w:sz w:val="28"/>
          <w:szCs w:val="28"/>
          <w:lang w:val="en-US"/>
        </w:rPr>
        <w:t xml:space="preserve"> the Respondent: </w:t>
      </w:r>
    </w:p>
    <w:p w14:paraId="12FFB3E5" w14:textId="77777777" w:rsidR="002A7DFC" w:rsidRDefault="002A7DFC" w:rsidP="002A7DFC">
      <w:pPr>
        <w:pStyle w:val="ListParagraph"/>
        <w:spacing w:line="360" w:lineRule="auto"/>
        <w:ind w:left="709"/>
        <w:jc w:val="both"/>
        <w:rPr>
          <w:rFonts w:ascii="Times New Roman" w:hAnsi="Times New Roman" w:cs="Times New Roman"/>
          <w:sz w:val="28"/>
          <w:szCs w:val="28"/>
          <w:lang w:val="en-US"/>
        </w:rPr>
      </w:pPr>
    </w:p>
    <w:p w14:paraId="5C4718F9" w14:textId="7253C6D4" w:rsidR="007C4B8D" w:rsidRDefault="007C4B8D" w:rsidP="002A7DFC">
      <w:pPr>
        <w:pStyle w:val="ListParagraph"/>
        <w:numPr>
          <w:ilvl w:val="0"/>
          <w:numId w:val="4"/>
        </w:numPr>
        <w:spacing w:line="360" w:lineRule="auto"/>
        <w:ind w:left="709" w:hanging="349"/>
        <w:jc w:val="both"/>
        <w:rPr>
          <w:rFonts w:ascii="Times New Roman" w:hAnsi="Times New Roman" w:cs="Times New Roman"/>
          <w:sz w:val="28"/>
          <w:szCs w:val="28"/>
          <w:lang w:val="en-US"/>
        </w:rPr>
      </w:pPr>
      <w:r w:rsidRPr="002A7DFC">
        <w:rPr>
          <w:rFonts w:ascii="Times New Roman" w:hAnsi="Times New Roman" w:cs="Times New Roman"/>
          <w:b/>
          <w:bCs/>
          <w:sz w:val="28"/>
          <w:szCs w:val="28"/>
          <w:lang w:val="en-US"/>
        </w:rPr>
        <w:t xml:space="preserve">Name of the Respondent: </w:t>
      </w:r>
      <w:r>
        <w:rPr>
          <w:rFonts w:ascii="Times New Roman" w:hAnsi="Times New Roman" w:cs="Times New Roman"/>
          <w:sz w:val="28"/>
          <w:szCs w:val="28"/>
          <w:lang w:val="en-US"/>
        </w:rPr>
        <w:t xml:space="preserve">Mahesh </w:t>
      </w:r>
      <w:proofErr w:type="spellStart"/>
      <w:r>
        <w:rPr>
          <w:rFonts w:ascii="Times New Roman" w:hAnsi="Times New Roman" w:cs="Times New Roman"/>
          <w:sz w:val="28"/>
          <w:szCs w:val="28"/>
          <w:lang w:val="en-US"/>
        </w:rPr>
        <w:t>Chandwani</w:t>
      </w:r>
      <w:proofErr w:type="spellEnd"/>
    </w:p>
    <w:p w14:paraId="1C0B233E" w14:textId="77777777" w:rsidR="002A7DFC" w:rsidRDefault="002A7DFC" w:rsidP="002A7DFC">
      <w:pPr>
        <w:pStyle w:val="ListParagraph"/>
        <w:spacing w:line="360" w:lineRule="auto"/>
        <w:ind w:left="709"/>
        <w:jc w:val="both"/>
        <w:rPr>
          <w:rFonts w:ascii="Times New Roman" w:hAnsi="Times New Roman" w:cs="Times New Roman"/>
          <w:sz w:val="28"/>
          <w:szCs w:val="28"/>
          <w:lang w:val="en-US"/>
        </w:rPr>
      </w:pPr>
    </w:p>
    <w:p w14:paraId="07D2C1C0" w14:textId="3738E08C" w:rsidR="007C4B8D" w:rsidRDefault="007C4B8D" w:rsidP="002A7DFC">
      <w:pPr>
        <w:pStyle w:val="ListParagraph"/>
        <w:numPr>
          <w:ilvl w:val="0"/>
          <w:numId w:val="4"/>
        </w:numPr>
        <w:spacing w:line="360" w:lineRule="auto"/>
        <w:ind w:left="709" w:hanging="349"/>
        <w:jc w:val="both"/>
        <w:rPr>
          <w:rFonts w:ascii="Times New Roman" w:hAnsi="Times New Roman" w:cs="Times New Roman"/>
          <w:sz w:val="28"/>
          <w:szCs w:val="28"/>
          <w:lang w:val="en-US"/>
        </w:rPr>
      </w:pPr>
      <w:r w:rsidRPr="002A7DFC">
        <w:rPr>
          <w:rFonts w:ascii="Times New Roman" w:hAnsi="Times New Roman" w:cs="Times New Roman"/>
          <w:b/>
          <w:bCs/>
          <w:sz w:val="28"/>
          <w:szCs w:val="28"/>
          <w:lang w:val="en-US"/>
        </w:rPr>
        <w:lastRenderedPageBreak/>
        <w:t xml:space="preserve">Office address of the Respondent: </w:t>
      </w:r>
      <w:r w:rsidR="002A7DFC">
        <w:rPr>
          <w:rFonts w:ascii="Times New Roman" w:hAnsi="Times New Roman" w:cs="Times New Roman"/>
          <w:sz w:val="28"/>
          <w:szCs w:val="28"/>
          <w:lang w:val="en-US"/>
        </w:rPr>
        <w:t xml:space="preserve">A-19, </w:t>
      </w:r>
      <w:proofErr w:type="spellStart"/>
      <w:r w:rsidR="002A7DFC">
        <w:rPr>
          <w:rFonts w:ascii="Times New Roman" w:hAnsi="Times New Roman" w:cs="Times New Roman"/>
          <w:sz w:val="28"/>
          <w:szCs w:val="28"/>
          <w:lang w:val="en-US"/>
        </w:rPr>
        <w:t>Indraprasth</w:t>
      </w:r>
      <w:proofErr w:type="spellEnd"/>
      <w:r w:rsidR="002A7DFC">
        <w:rPr>
          <w:rFonts w:ascii="Times New Roman" w:hAnsi="Times New Roman" w:cs="Times New Roman"/>
          <w:sz w:val="28"/>
          <w:szCs w:val="28"/>
          <w:lang w:val="en-US"/>
        </w:rPr>
        <w:t xml:space="preserve"> Society, </w:t>
      </w:r>
      <w:proofErr w:type="spellStart"/>
      <w:r w:rsidR="002A7DFC">
        <w:rPr>
          <w:rFonts w:ascii="Times New Roman" w:hAnsi="Times New Roman" w:cs="Times New Roman"/>
          <w:sz w:val="28"/>
          <w:szCs w:val="28"/>
          <w:lang w:val="en-US"/>
        </w:rPr>
        <w:t>Sarvodya</w:t>
      </w:r>
      <w:proofErr w:type="spellEnd"/>
      <w:r w:rsidR="002A7DFC">
        <w:rPr>
          <w:rFonts w:ascii="Times New Roman" w:hAnsi="Times New Roman" w:cs="Times New Roman"/>
          <w:sz w:val="28"/>
          <w:szCs w:val="28"/>
          <w:lang w:val="en-US"/>
        </w:rPr>
        <w:t xml:space="preserve"> Nagar, Jain Mandir Road, Mulund (W), Mumbai – 400080. </w:t>
      </w:r>
    </w:p>
    <w:p w14:paraId="372A54DC" w14:textId="77777777" w:rsidR="002A7DFC" w:rsidRDefault="002A7DFC" w:rsidP="002A7DFC">
      <w:pPr>
        <w:pStyle w:val="ListParagraph"/>
        <w:spacing w:line="360" w:lineRule="auto"/>
        <w:ind w:left="709"/>
        <w:jc w:val="both"/>
        <w:rPr>
          <w:rFonts w:ascii="Times New Roman" w:hAnsi="Times New Roman" w:cs="Times New Roman"/>
          <w:sz w:val="28"/>
          <w:szCs w:val="28"/>
          <w:lang w:val="en-US"/>
        </w:rPr>
      </w:pPr>
    </w:p>
    <w:p w14:paraId="07751F5A" w14:textId="5EDA2A41" w:rsidR="007C4B8D" w:rsidRDefault="007C4B8D" w:rsidP="002A7DFC">
      <w:pPr>
        <w:pStyle w:val="ListParagraph"/>
        <w:numPr>
          <w:ilvl w:val="0"/>
          <w:numId w:val="4"/>
        </w:numPr>
        <w:spacing w:line="360" w:lineRule="auto"/>
        <w:ind w:left="709" w:hanging="349"/>
        <w:jc w:val="both"/>
        <w:rPr>
          <w:rFonts w:ascii="Times New Roman" w:hAnsi="Times New Roman" w:cs="Times New Roman"/>
          <w:sz w:val="28"/>
          <w:szCs w:val="28"/>
          <w:lang w:val="en-US"/>
        </w:rPr>
      </w:pPr>
      <w:r w:rsidRPr="002A7DFC">
        <w:rPr>
          <w:rFonts w:ascii="Times New Roman" w:hAnsi="Times New Roman" w:cs="Times New Roman"/>
          <w:b/>
          <w:bCs/>
          <w:sz w:val="28"/>
          <w:szCs w:val="28"/>
          <w:lang w:val="en-US"/>
        </w:rPr>
        <w:t>Address for service of all notices:</w:t>
      </w:r>
      <w:r>
        <w:rPr>
          <w:rFonts w:ascii="Times New Roman" w:hAnsi="Times New Roman" w:cs="Times New Roman"/>
          <w:sz w:val="28"/>
          <w:szCs w:val="28"/>
          <w:lang w:val="en-US"/>
        </w:rPr>
        <w:t xml:space="preserve"> </w:t>
      </w:r>
      <w:r w:rsidR="002A7DFC">
        <w:rPr>
          <w:rFonts w:ascii="Times New Roman" w:hAnsi="Times New Roman" w:cs="Times New Roman"/>
          <w:sz w:val="28"/>
          <w:szCs w:val="28"/>
          <w:lang w:val="en-US"/>
        </w:rPr>
        <w:t xml:space="preserve">A-19, </w:t>
      </w:r>
      <w:proofErr w:type="spellStart"/>
      <w:r w:rsidR="002A7DFC">
        <w:rPr>
          <w:rFonts w:ascii="Times New Roman" w:hAnsi="Times New Roman" w:cs="Times New Roman"/>
          <w:sz w:val="28"/>
          <w:szCs w:val="28"/>
          <w:lang w:val="en-US"/>
        </w:rPr>
        <w:t>Indraprasth</w:t>
      </w:r>
      <w:proofErr w:type="spellEnd"/>
      <w:r w:rsidR="002A7DFC">
        <w:rPr>
          <w:rFonts w:ascii="Times New Roman" w:hAnsi="Times New Roman" w:cs="Times New Roman"/>
          <w:sz w:val="28"/>
          <w:szCs w:val="28"/>
          <w:lang w:val="en-US"/>
        </w:rPr>
        <w:t xml:space="preserve"> Society, </w:t>
      </w:r>
      <w:proofErr w:type="spellStart"/>
      <w:r w:rsidR="002A7DFC">
        <w:rPr>
          <w:rFonts w:ascii="Times New Roman" w:hAnsi="Times New Roman" w:cs="Times New Roman"/>
          <w:sz w:val="28"/>
          <w:szCs w:val="28"/>
          <w:lang w:val="en-US"/>
        </w:rPr>
        <w:t>Sarvodya</w:t>
      </w:r>
      <w:proofErr w:type="spellEnd"/>
      <w:r w:rsidR="002A7DFC">
        <w:rPr>
          <w:rFonts w:ascii="Times New Roman" w:hAnsi="Times New Roman" w:cs="Times New Roman"/>
          <w:sz w:val="28"/>
          <w:szCs w:val="28"/>
          <w:lang w:val="en-US"/>
        </w:rPr>
        <w:t xml:space="preserve"> Nagar, Jain Mandir Road, Mulund (W), Mumbai – 400080.</w:t>
      </w:r>
    </w:p>
    <w:p w14:paraId="1BE7DC0C" w14:textId="77777777" w:rsidR="007C4B8D" w:rsidRDefault="007C4B8D" w:rsidP="007C4B8D">
      <w:pPr>
        <w:spacing w:line="360" w:lineRule="auto"/>
        <w:jc w:val="both"/>
        <w:rPr>
          <w:rFonts w:ascii="Times New Roman" w:hAnsi="Times New Roman" w:cs="Times New Roman"/>
          <w:sz w:val="28"/>
          <w:szCs w:val="28"/>
          <w:lang w:val="en-US"/>
        </w:rPr>
      </w:pPr>
    </w:p>
    <w:p w14:paraId="764F7A60" w14:textId="77777777" w:rsidR="002A7DFC" w:rsidRPr="002A7DFC" w:rsidRDefault="007C4B8D" w:rsidP="007C4B8D">
      <w:pPr>
        <w:pStyle w:val="ListParagraph"/>
        <w:numPr>
          <w:ilvl w:val="0"/>
          <w:numId w:val="2"/>
        </w:numPr>
        <w:spacing w:line="360" w:lineRule="auto"/>
        <w:jc w:val="both"/>
        <w:rPr>
          <w:rFonts w:ascii="Times New Roman" w:hAnsi="Times New Roman" w:cs="Times New Roman"/>
          <w:b/>
          <w:bCs/>
          <w:sz w:val="28"/>
          <w:szCs w:val="28"/>
          <w:lang w:val="en-US"/>
        </w:rPr>
      </w:pPr>
      <w:r w:rsidRPr="002A7DFC">
        <w:rPr>
          <w:rFonts w:ascii="Times New Roman" w:hAnsi="Times New Roman" w:cs="Times New Roman"/>
          <w:b/>
          <w:bCs/>
          <w:sz w:val="28"/>
          <w:szCs w:val="28"/>
          <w:lang w:val="en-US"/>
        </w:rPr>
        <w:t xml:space="preserve">Jurisdiction of the Authority: </w:t>
      </w:r>
    </w:p>
    <w:p w14:paraId="79B2DC73" w14:textId="77777777" w:rsidR="002A7DFC" w:rsidRDefault="002A7DFC" w:rsidP="002A7DFC">
      <w:pPr>
        <w:pStyle w:val="ListParagraph"/>
        <w:spacing w:line="360" w:lineRule="auto"/>
        <w:ind w:left="360"/>
        <w:jc w:val="both"/>
        <w:rPr>
          <w:rFonts w:ascii="Times New Roman" w:hAnsi="Times New Roman" w:cs="Times New Roman"/>
          <w:sz w:val="28"/>
          <w:szCs w:val="28"/>
          <w:lang w:val="en-US"/>
        </w:rPr>
      </w:pPr>
    </w:p>
    <w:p w14:paraId="401A6B07" w14:textId="0835BB9D" w:rsidR="007C4B8D" w:rsidRDefault="007C4B8D" w:rsidP="002A7DFC">
      <w:pPr>
        <w:pStyle w:val="ListParagraph"/>
        <w:numPr>
          <w:ilvl w:val="0"/>
          <w:numId w:val="6"/>
        </w:numPr>
        <w:spacing w:line="360" w:lineRule="auto"/>
        <w:ind w:left="709" w:hanging="34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declare that the </w:t>
      </w:r>
      <w:proofErr w:type="gramStart"/>
      <w:r>
        <w:rPr>
          <w:rFonts w:ascii="Times New Roman" w:hAnsi="Times New Roman" w:cs="Times New Roman"/>
          <w:sz w:val="28"/>
          <w:szCs w:val="28"/>
          <w:lang w:val="en-US"/>
        </w:rPr>
        <w:t>subject matter</w:t>
      </w:r>
      <w:proofErr w:type="gramEnd"/>
      <w:r>
        <w:rPr>
          <w:rFonts w:ascii="Times New Roman" w:hAnsi="Times New Roman" w:cs="Times New Roman"/>
          <w:sz w:val="28"/>
          <w:szCs w:val="28"/>
          <w:lang w:val="en-US"/>
        </w:rPr>
        <w:t xml:space="preserve"> falls within the jurisdiction of </w:t>
      </w:r>
      <w:proofErr w:type="spellStart"/>
      <w:proofErr w:type="gramStart"/>
      <w:r>
        <w:rPr>
          <w:rFonts w:ascii="Times New Roman" w:hAnsi="Times New Roman" w:cs="Times New Roman"/>
          <w:sz w:val="28"/>
          <w:szCs w:val="28"/>
          <w:lang w:val="en-US"/>
        </w:rPr>
        <w:t>MahaRERA</w:t>
      </w:r>
      <w:proofErr w:type="spellEnd"/>
      <w:r>
        <w:rPr>
          <w:rFonts w:ascii="Times New Roman" w:hAnsi="Times New Roman" w:cs="Times New Roman"/>
          <w:sz w:val="28"/>
          <w:szCs w:val="28"/>
          <w:lang w:val="en-US"/>
        </w:rPr>
        <w:t>;</w:t>
      </w:r>
      <w:proofErr w:type="gramEnd"/>
    </w:p>
    <w:p w14:paraId="18386EB7" w14:textId="77777777" w:rsidR="002A7DFC" w:rsidRDefault="002A7DFC" w:rsidP="002A7DFC">
      <w:pPr>
        <w:pStyle w:val="ListParagraph"/>
        <w:spacing w:line="360" w:lineRule="auto"/>
        <w:ind w:left="709"/>
        <w:jc w:val="both"/>
        <w:rPr>
          <w:rFonts w:ascii="Times New Roman" w:hAnsi="Times New Roman" w:cs="Times New Roman"/>
          <w:sz w:val="28"/>
          <w:szCs w:val="28"/>
          <w:lang w:val="en-US"/>
        </w:rPr>
      </w:pPr>
    </w:p>
    <w:p w14:paraId="79E335BE" w14:textId="1B8B2835" w:rsidR="007C4B8D" w:rsidRDefault="007C4B8D" w:rsidP="002A7DFC">
      <w:pPr>
        <w:pStyle w:val="ListParagraph"/>
        <w:numPr>
          <w:ilvl w:val="0"/>
          <w:numId w:val="6"/>
        </w:numPr>
        <w:spacing w:line="360" w:lineRule="auto"/>
        <w:ind w:left="709" w:hanging="425"/>
        <w:jc w:val="both"/>
        <w:rPr>
          <w:rFonts w:ascii="Times New Roman" w:hAnsi="Times New Roman" w:cs="Times New Roman"/>
          <w:sz w:val="28"/>
          <w:szCs w:val="28"/>
          <w:lang w:val="en-US"/>
        </w:rPr>
      </w:pPr>
      <w:r>
        <w:rPr>
          <w:rFonts w:ascii="Times New Roman" w:hAnsi="Times New Roman" w:cs="Times New Roman"/>
          <w:sz w:val="28"/>
          <w:szCs w:val="28"/>
          <w:lang w:val="en-US"/>
        </w:rPr>
        <w:t>Project Registration No. P51800005285</w:t>
      </w:r>
    </w:p>
    <w:p w14:paraId="3699A70C" w14:textId="77777777" w:rsidR="007C4B8D" w:rsidRDefault="007C4B8D" w:rsidP="007C4B8D">
      <w:pPr>
        <w:pStyle w:val="ListParagraph"/>
        <w:spacing w:line="360" w:lineRule="auto"/>
        <w:ind w:left="360"/>
        <w:jc w:val="both"/>
        <w:rPr>
          <w:rFonts w:ascii="Times New Roman" w:hAnsi="Times New Roman" w:cs="Times New Roman"/>
          <w:sz w:val="28"/>
          <w:szCs w:val="28"/>
          <w:lang w:val="en-US"/>
        </w:rPr>
      </w:pPr>
    </w:p>
    <w:p w14:paraId="28BCE118" w14:textId="77777777" w:rsidR="007C4B8D" w:rsidRPr="00AC7780" w:rsidRDefault="007C4B8D" w:rsidP="007C4B8D">
      <w:pPr>
        <w:pStyle w:val="ListParagraph"/>
        <w:numPr>
          <w:ilvl w:val="0"/>
          <w:numId w:val="2"/>
        </w:numPr>
        <w:spacing w:line="360" w:lineRule="auto"/>
        <w:jc w:val="both"/>
        <w:rPr>
          <w:rFonts w:ascii="Times New Roman" w:hAnsi="Times New Roman" w:cs="Times New Roman"/>
          <w:b/>
          <w:bCs/>
          <w:sz w:val="28"/>
          <w:szCs w:val="28"/>
          <w:lang w:val="en-US"/>
        </w:rPr>
      </w:pPr>
      <w:r w:rsidRPr="00AC7780">
        <w:rPr>
          <w:rFonts w:ascii="Times New Roman" w:hAnsi="Times New Roman" w:cs="Times New Roman"/>
          <w:b/>
          <w:bCs/>
          <w:sz w:val="28"/>
          <w:szCs w:val="28"/>
          <w:lang w:val="en-US"/>
        </w:rPr>
        <w:t xml:space="preserve">Facts and Grounds for the Complaint: </w:t>
      </w:r>
    </w:p>
    <w:p w14:paraId="19904726" w14:textId="77777777" w:rsidR="002A7DFC" w:rsidRPr="00AC7780" w:rsidRDefault="002A7DFC" w:rsidP="002A7DFC">
      <w:pPr>
        <w:pStyle w:val="ListParagraph"/>
        <w:spacing w:line="360" w:lineRule="auto"/>
        <w:ind w:left="360"/>
        <w:jc w:val="both"/>
        <w:rPr>
          <w:rFonts w:ascii="Times New Roman" w:hAnsi="Times New Roman" w:cs="Times New Roman"/>
          <w:b/>
          <w:bCs/>
          <w:sz w:val="28"/>
          <w:szCs w:val="28"/>
          <w:lang w:val="en-US"/>
        </w:rPr>
      </w:pPr>
    </w:p>
    <w:p w14:paraId="2C8008FF" w14:textId="07B0A8B7" w:rsidR="007C4B8D" w:rsidRPr="0035685B" w:rsidRDefault="002A7DFC" w:rsidP="007C4B8D">
      <w:pPr>
        <w:pStyle w:val="ListParagraph"/>
        <w:numPr>
          <w:ilvl w:val="1"/>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Complainant is a private limited company </w:t>
      </w:r>
      <w:r w:rsidR="0035685B">
        <w:rPr>
          <w:rFonts w:ascii="Times New Roman" w:hAnsi="Times New Roman" w:cs="Times New Roman"/>
          <w:sz w:val="28"/>
          <w:szCs w:val="28"/>
          <w:lang w:val="en-US"/>
        </w:rPr>
        <w:t xml:space="preserve">registered under the provisions of the Companies Act, 2013 having its registered office at </w:t>
      </w:r>
      <w:r w:rsidR="0035685B" w:rsidRPr="007C4B8D">
        <w:rPr>
          <w:rFonts w:ascii="Times New Roman" w:hAnsi="Times New Roman" w:cs="Times New Roman"/>
          <w:sz w:val="28"/>
          <w:szCs w:val="28"/>
        </w:rPr>
        <w:t>Unit 1002, 10th Floor, Jet</w:t>
      </w:r>
      <w:r w:rsidR="0035685B">
        <w:rPr>
          <w:rFonts w:ascii="Times New Roman" w:hAnsi="Times New Roman" w:cs="Times New Roman"/>
          <w:sz w:val="28"/>
          <w:szCs w:val="28"/>
        </w:rPr>
        <w:t xml:space="preserve"> </w:t>
      </w:r>
      <w:r w:rsidR="0035685B" w:rsidRPr="007C4B8D">
        <w:rPr>
          <w:rFonts w:ascii="Times New Roman" w:hAnsi="Times New Roman" w:cs="Times New Roman"/>
          <w:sz w:val="28"/>
          <w:szCs w:val="28"/>
        </w:rPr>
        <w:t xml:space="preserve">Airways Godrej BKC Plot C-68, G Block, Bandra (East), Bandra Kurla Complex, </w:t>
      </w:r>
      <w:proofErr w:type="gramStart"/>
      <w:r w:rsidR="0035685B" w:rsidRPr="007C4B8D">
        <w:rPr>
          <w:rFonts w:ascii="Times New Roman" w:hAnsi="Times New Roman" w:cs="Times New Roman"/>
          <w:sz w:val="28"/>
          <w:szCs w:val="28"/>
        </w:rPr>
        <w:t>Mumbai ,</w:t>
      </w:r>
      <w:proofErr w:type="gramEnd"/>
      <w:r w:rsidR="0035685B" w:rsidRPr="007C4B8D">
        <w:rPr>
          <w:rFonts w:ascii="Times New Roman" w:hAnsi="Times New Roman" w:cs="Times New Roman"/>
          <w:sz w:val="28"/>
          <w:szCs w:val="28"/>
        </w:rPr>
        <w:t xml:space="preserve"> Bandra, Maharashtra, India </w:t>
      </w:r>
      <w:r w:rsidR="0035685B">
        <w:rPr>
          <w:rFonts w:ascii="Times New Roman" w:hAnsi="Times New Roman" w:cs="Times New Roman"/>
          <w:sz w:val="28"/>
          <w:szCs w:val="28"/>
        </w:rPr>
        <w:t>–</w:t>
      </w:r>
      <w:r w:rsidR="0035685B" w:rsidRPr="007C4B8D">
        <w:rPr>
          <w:rFonts w:ascii="Times New Roman" w:hAnsi="Times New Roman" w:cs="Times New Roman"/>
          <w:sz w:val="28"/>
          <w:szCs w:val="28"/>
        </w:rPr>
        <w:t xml:space="preserve"> 400051</w:t>
      </w:r>
      <w:r w:rsidR="0035685B">
        <w:rPr>
          <w:rFonts w:ascii="Times New Roman" w:hAnsi="Times New Roman" w:cs="Times New Roman"/>
          <w:sz w:val="28"/>
          <w:szCs w:val="28"/>
        </w:rPr>
        <w:t>.</w:t>
      </w:r>
      <w:r w:rsidR="0035685B">
        <w:rPr>
          <w:rFonts w:ascii="Times New Roman" w:hAnsi="Times New Roman" w:cs="Times New Roman"/>
          <w:sz w:val="28"/>
          <w:szCs w:val="28"/>
        </w:rPr>
        <w:t xml:space="preserve"> The Complainant is the “Promoter” as defined under Section 2(</w:t>
      </w:r>
      <w:proofErr w:type="spellStart"/>
      <w:r w:rsidR="0035685B">
        <w:rPr>
          <w:rFonts w:ascii="Times New Roman" w:hAnsi="Times New Roman" w:cs="Times New Roman"/>
          <w:sz w:val="28"/>
          <w:szCs w:val="28"/>
        </w:rPr>
        <w:t>zk</w:t>
      </w:r>
      <w:proofErr w:type="spellEnd"/>
      <w:r w:rsidR="0035685B">
        <w:rPr>
          <w:rFonts w:ascii="Times New Roman" w:hAnsi="Times New Roman" w:cs="Times New Roman"/>
          <w:sz w:val="28"/>
          <w:szCs w:val="28"/>
        </w:rPr>
        <w:t xml:space="preserve">) of the Real Estate (Regulation and Development) Act, 2016. </w:t>
      </w:r>
    </w:p>
    <w:p w14:paraId="04ABCC24" w14:textId="77777777" w:rsidR="00297DE3" w:rsidRPr="00297DE3" w:rsidRDefault="00297DE3" w:rsidP="00297DE3">
      <w:pPr>
        <w:pStyle w:val="ListParagraph"/>
        <w:spacing w:line="360" w:lineRule="auto"/>
        <w:jc w:val="both"/>
        <w:rPr>
          <w:rFonts w:ascii="Times New Roman" w:hAnsi="Times New Roman" w:cs="Times New Roman"/>
          <w:sz w:val="28"/>
          <w:szCs w:val="28"/>
          <w:lang w:val="en-US"/>
        </w:rPr>
      </w:pPr>
    </w:p>
    <w:p w14:paraId="081924C6" w14:textId="0F4C7EDE" w:rsidR="0035685B" w:rsidRPr="0035685B" w:rsidRDefault="0035685B" w:rsidP="007C4B8D">
      <w:pPr>
        <w:pStyle w:val="ListParagraph"/>
        <w:numPr>
          <w:ilvl w:val="1"/>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The Respondent is a citizen of India, whose allotment was terminated by the Complainant on [] in the Project (more particularly defined hereinafter) undertaken by the Complainant. </w:t>
      </w:r>
    </w:p>
    <w:p w14:paraId="5359CD8D" w14:textId="77777777" w:rsidR="00297DE3" w:rsidRPr="00297DE3" w:rsidRDefault="00297DE3" w:rsidP="00297DE3">
      <w:pPr>
        <w:pStyle w:val="ListParagraph"/>
        <w:spacing w:line="360" w:lineRule="auto"/>
        <w:jc w:val="both"/>
        <w:rPr>
          <w:rFonts w:ascii="Times New Roman" w:hAnsi="Times New Roman" w:cs="Times New Roman"/>
          <w:sz w:val="28"/>
          <w:szCs w:val="28"/>
          <w:lang w:val="en-US"/>
        </w:rPr>
      </w:pPr>
    </w:p>
    <w:p w14:paraId="05176CBB" w14:textId="4AE975AA" w:rsidR="0035685B" w:rsidRPr="00980B1A" w:rsidRDefault="0035685B" w:rsidP="007C4B8D">
      <w:pPr>
        <w:pStyle w:val="ListParagraph"/>
        <w:numPr>
          <w:ilvl w:val="1"/>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The Complainant has undertaken the development of </w:t>
      </w:r>
      <w:r w:rsidR="00980B1A">
        <w:rPr>
          <w:rFonts w:ascii="Times New Roman" w:hAnsi="Times New Roman" w:cs="Times New Roman"/>
          <w:sz w:val="28"/>
          <w:szCs w:val="28"/>
        </w:rPr>
        <w:t xml:space="preserve">land bearing CTS No. 19/6 (p) of village Mulund, Taluka Kurla, Mumbai Suburban District, Swapna Nagari Mulund, Andheri, Mumbai Suburban – 4000069 under the </w:t>
      </w:r>
      <w:r w:rsidR="00980B1A">
        <w:rPr>
          <w:rFonts w:ascii="Times New Roman" w:hAnsi="Times New Roman" w:cs="Times New Roman"/>
          <w:sz w:val="28"/>
          <w:szCs w:val="28"/>
        </w:rPr>
        <w:lastRenderedPageBreak/>
        <w:t>name and style “SEISTA the Prestige City Project” (“</w:t>
      </w:r>
      <w:r w:rsidR="00980B1A" w:rsidRPr="00980B1A">
        <w:rPr>
          <w:rFonts w:ascii="Times New Roman" w:hAnsi="Times New Roman" w:cs="Times New Roman"/>
          <w:b/>
          <w:bCs/>
          <w:sz w:val="28"/>
          <w:szCs w:val="28"/>
        </w:rPr>
        <w:t>Project</w:t>
      </w:r>
      <w:r w:rsidR="00980B1A">
        <w:rPr>
          <w:rFonts w:ascii="Times New Roman" w:hAnsi="Times New Roman" w:cs="Times New Roman"/>
          <w:sz w:val="28"/>
          <w:szCs w:val="28"/>
        </w:rPr>
        <w:t xml:space="preserve">”), which was earlier being developed by </w:t>
      </w:r>
      <w:proofErr w:type="spellStart"/>
      <w:r w:rsidR="00980B1A">
        <w:rPr>
          <w:rFonts w:ascii="Times New Roman" w:hAnsi="Times New Roman" w:cs="Times New Roman"/>
          <w:sz w:val="28"/>
          <w:szCs w:val="28"/>
        </w:rPr>
        <w:t>Arristo</w:t>
      </w:r>
      <w:proofErr w:type="spellEnd"/>
      <w:r w:rsidR="00980B1A">
        <w:rPr>
          <w:rFonts w:ascii="Times New Roman" w:hAnsi="Times New Roman" w:cs="Times New Roman"/>
          <w:sz w:val="28"/>
          <w:szCs w:val="28"/>
        </w:rPr>
        <w:t xml:space="preserve"> Developers </w:t>
      </w:r>
      <w:proofErr w:type="spellStart"/>
      <w:r w:rsidR="00980B1A">
        <w:rPr>
          <w:rFonts w:ascii="Times New Roman" w:hAnsi="Times New Roman" w:cs="Times New Roman"/>
          <w:sz w:val="28"/>
          <w:szCs w:val="28"/>
        </w:rPr>
        <w:t>Pvt.</w:t>
      </w:r>
      <w:proofErr w:type="spellEnd"/>
      <w:r w:rsidR="00980B1A">
        <w:rPr>
          <w:rFonts w:ascii="Times New Roman" w:hAnsi="Times New Roman" w:cs="Times New Roman"/>
          <w:sz w:val="28"/>
          <w:szCs w:val="28"/>
        </w:rPr>
        <w:t xml:space="preserve"> Ltd. (“</w:t>
      </w:r>
      <w:r w:rsidR="00980B1A" w:rsidRPr="00980B1A">
        <w:rPr>
          <w:rFonts w:ascii="Times New Roman" w:hAnsi="Times New Roman" w:cs="Times New Roman"/>
          <w:b/>
          <w:bCs/>
          <w:sz w:val="28"/>
          <w:szCs w:val="28"/>
        </w:rPr>
        <w:t>Erstwhile Developer</w:t>
      </w:r>
      <w:r w:rsidR="00980B1A">
        <w:rPr>
          <w:rFonts w:ascii="Times New Roman" w:hAnsi="Times New Roman" w:cs="Times New Roman"/>
          <w:sz w:val="28"/>
          <w:szCs w:val="28"/>
        </w:rPr>
        <w:t xml:space="preserve">”) under the name and style “SEISTA”. </w:t>
      </w:r>
      <w:r w:rsidR="00297DE3">
        <w:rPr>
          <w:rFonts w:ascii="Times New Roman" w:hAnsi="Times New Roman" w:cs="Times New Roman"/>
          <w:sz w:val="28"/>
          <w:szCs w:val="28"/>
        </w:rPr>
        <w:t xml:space="preserve">It is pertinent to note that the Project stands </w:t>
      </w:r>
      <w:proofErr w:type="gramStart"/>
      <w:r w:rsidR="00297DE3">
        <w:rPr>
          <w:rFonts w:ascii="Times New Roman" w:hAnsi="Times New Roman" w:cs="Times New Roman"/>
          <w:sz w:val="28"/>
          <w:szCs w:val="28"/>
        </w:rPr>
        <w:t>completed</w:t>
      </w:r>
      <w:proofErr w:type="gramEnd"/>
      <w:r w:rsidR="00297DE3">
        <w:rPr>
          <w:rFonts w:ascii="Times New Roman" w:hAnsi="Times New Roman" w:cs="Times New Roman"/>
          <w:sz w:val="28"/>
          <w:szCs w:val="28"/>
        </w:rPr>
        <w:t xml:space="preserve"> and the occupation certificate has already been obtained on 30 April 2025. </w:t>
      </w:r>
      <w:r w:rsidR="00826BDA">
        <w:rPr>
          <w:rFonts w:ascii="Times New Roman" w:hAnsi="Times New Roman" w:cs="Times New Roman"/>
          <w:sz w:val="28"/>
          <w:szCs w:val="28"/>
        </w:rPr>
        <w:t xml:space="preserve">A copy of the Occupation Certificate is annexed and marked hereto as </w:t>
      </w:r>
      <w:r w:rsidR="00826BDA" w:rsidRPr="00826BDA">
        <w:rPr>
          <w:rFonts w:ascii="Times New Roman" w:hAnsi="Times New Roman" w:cs="Times New Roman"/>
          <w:b/>
          <w:bCs/>
          <w:sz w:val="28"/>
          <w:szCs w:val="28"/>
        </w:rPr>
        <w:t>Exhibit “A”</w:t>
      </w:r>
      <w:r w:rsidR="00826BDA">
        <w:rPr>
          <w:rFonts w:ascii="Times New Roman" w:hAnsi="Times New Roman" w:cs="Times New Roman"/>
          <w:sz w:val="28"/>
          <w:szCs w:val="28"/>
        </w:rPr>
        <w:t>.</w:t>
      </w:r>
    </w:p>
    <w:p w14:paraId="3586B8D3" w14:textId="77777777" w:rsidR="00297DE3" w:rsidRPr="00297DE3" w:rsidRDefault="00297DE3" w:rsidP="00297DE3">
      <w:pPr>
        <w:pStyle w:val="ListParagraph"/>
        <w:spacing w:line="360" w:lineRule="auto"/>
        <w:jc w:val="both"/>
        <w:rPr>
          <w:rFonts w:ascii="Times New Roman" w:hAnsi="Times New Roman" w:cs="Times New Roman"/>
          <w:sz w:val="28"/>
          <w:szCs w:val="28"/>
          <w:lang w:val="en-US"/>
        </w:rPr>
      </w:pPr>
    </w:p>
    <w:p w14:paraId="577F76F4" w14:textId="0D11FF70" w:rsidR="00980B1A" w:rsidRPr="00297DE3" w:rsidRDefault="00980B1A" w:rsidP="007C4B8D">
      <w:pPr>
        <w:pStyle w:val="ListParagraph"/>
        <w:numPr>
          <w:ilvl w:val="1"/>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On 11 July 2014, the Erstwhile Developer </w:t>
      </w:r>
      <w:r w:rsidR="00297DE3">
        <w:rPr>
          <w:rFonts w:ascii="Times New Roman" w:hAnsi="Times New Roman" w:cs="Times New Roman"/>
          <w:sz w:val="28"/>
          <w:szCs w:val="28"/>
        </w:rPr>
        <w:t xml:space="preserve">vide a Letter of Reservation </w:t>
      </w:r>
      <w:r>
        <w:rPr>
          <w:rFonts w:ascii="Times New Roman" w:hAnsi="Times New Roman" w:cs="Times New Roman"/>
          <w:sz w:val="28"/>
          <w:szCs w:val="28"/>
        </w:rPr>
        <w:t>allotted Flat No. A-3606 admeasuring 984 sq. ft. of carpet area inclusive of 2 balconies and approximately 446 sq. ft. of Deck/Dry Balcony area, totalling to useable area of approximately 1430 sq. ft. locating in ‘A’ Wing on 36</w:t>
      </w:r>
      <w:r w:rsidRPr="00980B1A">
        <w:rPr>
          <w:rFonts w:ascii="Times New Roman" w:hAnsi="Times New Roman" w:cs="Times New Roman"/>
          <w:sz w:val="28"/>
          <w:szCs w:val="28"/>
          <w:vertAlign w:val="superscript"/>
        </w:rPr>
        <w:t>th</w:t>
      </w:r>
      <w:r>
        <w:rPr>
          <w:rFonts w:ascii="Times New Roman" w:hAnsi="Times New Roman" w:cs="Times New Roman"/>
          <w:sz w:val="28"/>
          <w:szCs w:val="28"/>
        </w:rPr>
        <w:t xml:space="preserve"> floor, along with 2 big car parks on the 8</w:t>
      </w:r>
      <w:r w:rsidRPr="00980B1A">
        <w:rPr>
          <w:rFonts w:ascii="Times New Roman" w:hAnsi="Times New Roman" w:cs="Times New Roman"/>
          <w:sz w:val="28"/>
          <w:szCs w:val="28"/>
          <w:vertAlign w:val="superscript"/>
        </w:rPr>
        <w:t>th</w:t>
      </w:r>
      <w:r>
        <w:rPr>
          <w:rFonts w:ascii="Times New Roman" w:hAnsi="Times New Roman" w:cs="Times New Roman"/>
          <w:sz w:val="28"/>
          <w:szCs w:val="28"/>
        </w:rPr>
        <w:t xml:space="preserve"> Podium of the </w:t>
      </w:r>
      <w:r w:rsidR="00297DE3">
        <w:rPr>
          <w:rFonts w:ascii="Times New Roman" w:hAnsi="Times New Roman" w:cs="Times New Roman"/>
          <w:sz w:val="28"/>
          <w:szCs w:val="28"/>
        </w:rPr>
        <w:t xml:space="preserve">Project at the agreed consideration of Rs. 1,73,25,000/- (Rupees One Crore </w:t>
      </w:r>
      <w:proofErr w:type="gramStart"/>
      <w:r w:rsidR="00297DE3">
        <w:rPr>
          <w:rFonts w:ascii="Times New Roman" w:hAnsi="Times New Roman" w:cs="Times New Roman"/>
          <w:sz w:val="28"/>
          <w:szCs w:val="28"/>
        </w:rPr>
        <w:t>Seventy Three</w:t>
      </w:r>
      <w:proofErr w:type="gramEnd"/>
      <w:r w:rsidR="00297DE3">
        <w:rPr>
          <w:rFonts w:ascii="Times New Roman" w:hAnsi="Times New Roman" w:cs="Times New Roman"/>
          <w:sz w:val="28"/>
          <w:szCs w:val="28"/>
        </w:rPr>
        <w:t xml:space="preserve"> Lakhs </w:t>
      </w:r>
      <w:proofErr w:type="gramStart"/>
      <w:r w:rsidR="00297DE3">
        <w:rPr>
          <w:rFonts w:ascii="Times New Roman" w:hAnsi="Times New Roman" w:cs="Times New Roman"/>
          <w:sz w:val="28"/>
          <w:szCs w:val="28"/>
        </w:rPr>
        <w:t>Twenty Five</w:t>
      </w:r>
      <w:proofErr w:type="gramEnd"/>
      <w:r w:rsidR="00297DE3">
        <w:rPr>
          <w:rFonts w:ascii="Times New Roman" w:hAnsi="Times New Roman" w:cs="Times New Roman"/>
          <w:sz w:val="28"/>
          <w:szCs w:val="28"/>
        </w:rPr>
        <w:t xml:space="preserve"> Thousand only). </w:t>
      </w:r>
      <w:r w:rsidR="00826BDA">
        <w:rPr>
          <w:rFonts w:ascii="Times New Roman" w:hAnsi="Times New Roman" w:cs="Times New Roman"/>
          <w:sz w:val="28"/>
          <w:szCs w:val="28"/>
        </w:rPr>
        <w:t xml:space="preserve">A copy of the Letter of Reservation dated 11 July 2014 is annexed and marked hereto as </w:t>
      </w:r>
      <w:r w:rsidR="00826BDA" w:rsidRPr="00826BDA">
        <w:rPr>
          <w:rFonts w:ascii="Times New Roman" w:hAnsi="Times New Roman" w:cs="Times New Roman"/>
          <w:b/>
          <w:bCs/>
          <w:sz w:val="28"/>
          <w:szCs w:val="28"/>
        </w:rPr>
        <w:t>Exhibit “B”.</w:t>
      </w:r>
      <w:r w:rsidR="00826BDA">
        <w:rPr>
          <w:rFonts w:ascii="Times New Roman" w:hAnsi="Times New Roman" w:cs="Times New Roman"/>
          <w:sz w:val="28"/>
          <w:szCs w:val="28"/>
        </w:rPr>
        <w:t xml:space="preserve"> </w:t>
      </w:r>
      <w:r w:rsidR="00297DE3">
        <w:rPr>
          <w:rFonts w:ascii="Times New Roman" w:hAnsi="Times New Roman" w:cs="Times New Roman"/>
          <w:sz w:val="28"/>
          <w:szCs w:val="28"/>
        </w:rPr>
        <w:t xml:space="preserve">The relevant terms of the Letter of Reservation are as under: </w:t>
      </w:r>
    </w:p>
    <w:p w14:paraId="752D1A9C" w14:textId="77777777" w:rsidR="00297DE3" w:rsidRPr="00297DE3" w:rsidRDefault="00297DE3" w:rsidP="00297DE3">
      <w:pPr>
        <w:pStyle w:val="ListParagraph"/>
        <w:rPr>
          <w:rFonts w:ascii="Times New Roman" w:hAnsi="Times New Roman" w:cs="Times New Roman"/>
          <w:sz w:val="28"/>
          <w:szCs w:val="28"/>
          <w:lang w:val="en-US"/>
        </w:rPr>
      </w:pPr>
    </w:p>
    <w:p w14:paraId="2B23D5D4" w14:textId="77777777" w:rsidR="00297DE3" w:rsidRDefault="00297DE3" w:rsidP="00297DE3">
      <w:pPr>
        <w:pStyle w:val="ListParagraph"/>
        <w:numPr>
          <w:ilvl w:val="0"/>
          <w:numId w:val="7"/>
        </w:numPr>
        <w:spacing w:after="0" w:line="360" w:lineRule="auto"/>
        <w:jc w:val="both"/>
        <w:rPr>
          <w:rFonts w:ascii="Times New Roman" w:hAnsi="Times New Roman" w:cs="Times New Roman"/>
          <w:sz w:val="28"/>
          <w:szCs w:val="28"/>
        </w:rPr>
      </w:pPr>
      <w:r w:rsidRPr="00B07F4D">
        <w:rPr>
          <w:rFonts w:ascii="Times New Roman" w:hAnsi="Times New Roman" w:cs="Times New Roman"/>
          <w:b/>
          <w:bCs/>
          <w:sz w:val="28"/>
          <w:szCs w:val="28"/>
        </w:rPr>
        <w:t>Clause 6</w:t>
      </w:r>
      <w:r w:rsidRPr="000A21A1">
        <w:rPr>
          <w:rFonts w:ascii="Times New Roman" w:hAnsi="Times New Roman" w:cs="Times New Roman"/>
          <w:sz w:val="28"/>
          <w:szCs w:val="28"/>
        </w:rPr>
        <w:t xml:space="preserve"> which specified the foreseeable charges in addition to the agreed consideration</w:t>
      </w:r>
      <w:r>
        <w:rPr>
          <w:rFonts w:ascii="Times New Roman" w:hAnsi="Times New Roman" w:cs="Times New Roman"/>
          <w:sz w:val="28"/>
          <w:szCs w:val="28"/>
        </w:rPr>
        <w:t xml:space="preserve">, is reproduced hereinbelow: </w:t>
      </w:r>
    </w:p>
    <w:p w14:paraId="18CEFD29" w14:textId="77777777" w:rsidR="00297DE3" w:rsidRDefault="00297DE3" w:rsidP="00297DE3">
      <w:pPr>
        <w:pStyle w:val="ListParagraph"/>
        <w:spacing w:after="0" w:line="360" w:lineRule="auto"/>
        <w:ind w:left="1800"/>
        <w:jc w:val="both"/>
        <w:rPr>
          <w:rFonts w:ascii="Times New Roman" w:hAnsi="Times New Roman" w:cs="Times New Roman"/>
          <w:sz w:val="28"/>
          <w:szCs w:val="28"/>
        </w:rPr>
      </w:pPr>
    </w:p>
    <w:p w14:paraId="57D2CAE3" w14:textId="44F6DD5C" w:rsidR="00297DE3" w:rsidRPr="003E360C" w:rsidRDefault="00297DE3" w:rsidP="00297DE3">
      <w:pPr>
        <w:pStyle w:val="ListParagraph"/>
        <w:spacing w:after="0" w:line="360" w:lineRule="auto"/>
        <w:ind w:left="1800"/>
        <w:jc w:val="both"/>
        <w:rPr>
          <w:rFonts w:ascii="Times New Roman" w:hAnsi="Times New Roman" w:cs="Times New Roman"/>
          <w:i/>
          <w:iCs/>
          <w:sz w:val="28"/>
          <w:szCs w:val="28"/>
        </w:rPr>
      </w:pPr>
      <w:r w:rsidRPr="003E360C">
        <w:rPr>
          <w:rFonts w:ascii="Times New Roman" w:hAnsi="Times New Roman" w:cs="Times New Roman"/>
          <w:i/>
          <w:iCs/>
          <w:sz w:val="28"/>
          <w:szCs w:val="28"/>
        </w:rPr>
        <w:t xml:space="preserve">“6. ln the event of failure of payment of any amount due hereof  including any of the said </w:t>
      </w:r>
      <w:r w:rsidR="002074FA" w:rsidRPr="003E360C">
        <w:rPr>
          <w:rFonts w:ascii="Times New Roman" w:hAnsi="Times New Roman" w:cs="Times New Roman"/>
          <w:i/>
          <w:iCs/>
          <w:sz w:val="28"/>
          <w:szCs w:val="28"/>
        </w:rPr>
        <w:t>insta</w:t>
      </w:r>
      <w:r w:rsidR="002074FA">
        <w:rPr>
          <w:rFonts w:ascii="Times New Roman" w:hAnsi="Times New Roman" w:cs="Times New Roman"/>
          <w:i/>
          <w:iCs/>
          <w:sz w:val="28"/>
          <w:szCs w:val="28"/>
        </w:rPr>
        <w:t>l</w:t>
      </w:r>
      <w:r w:rsidR="002074FA" w:rsidRPr="003E360C">
        <w:rPr>
          <w:rFonts w:ascii="Times New Roman" w:hAnsi="Times New Roman" w:cs="Times New Roman"/>
          <w:i/>
          <w:iCs/>
          <w:sz w:val="28"/>
          <w:szCs w:val="28"/>
        </w:rPr>
        <w:t>ments</w:t>
      </w:r>
      <w:r w:rsidRPr="003E360C">
        <w:rPr>
          <w:rFonts w:ascii="Times New Roman" w:hAnsi="Times New Roman" w:cs="Times New Roman"/>
          <w:i/>
          <w:iCs/>
          <w:sz w:val="28"/>
          <w:szCs w:val="28"/>
        </w:rPr>
        <w:t xml:space="preserve"> payable on their respective  due dates or in the event of you falling to execute Agreement for  Sale within 30 days from the date of intimation given by us, we shal</w:t>
      </w:r>
      <w:r w:rsidR="00B23C8B">
        <w:rPr>
          <w:rFonts w:ascii="Times New Roman" w:hAnsi="Times New Roman" w:cs="Times New Roman"/>
          <w:i/>
          <w:iCs/>
          <w:sz w:val="28"/>
          <w:szCs w:val="28"/>
        </w:rPr>
        <w:t>l</w:t>
      </w:r>
      <w:r w:rsidRPr="003E360C">
        <w:rPr>
          <w:rFonts w:ascii="Times New Roman" w:hAnsi="Times New Roman" w:cs="Times New Roman"/>
          <w:i/>
          <w:iCs/>
          <w:sz w:val="28"/>
          <w:szCs w:val="28"/>
        </w:rPr>
        <w:t xml:space="preserve">  be entitled to terminate this Letter of Reservation and refund the monies paid by you without interest and after deducting the  brokerage amount, if any, paid by us to the concerned Broker and  applicable service tax, VAT and any other applicable taxes and  government charges and you shall have no </w:t>
      </w:r>
      <w:r w:rsidRPr="003E360C">
        <w:rPr>
          <w:rFonts w:ascii="Times New Roman" w:hAnsi="Times New Roman" w:cs="Times New Roman"/>
          <w:i/>
          <w:iCs/>
          <w:sz w:val="28"/>
          <w:szCs w:val="28"/>
        </w:rPr>
        <w:lastRenderedPageBreak/>
        <w:t>claim of any nature  whatsoever against us in respect of the said Flat and we shall be  fully entitled to resell the said fla</w:t>
      </w:r>
      <w:r>
        <w:rPr>
          <w:rFonts w:ascii="Times New Roman" w:hAnsi="Times New Roman" w:cs="Times New Roman"/>
          <w:i/>
          <w:iCs/>
          <w:sz w:val="28"/>
          <w:szCs w:val="28"/>
        </w:rPr>
        <w:t xml:space="preserve">t </w:t>
      </w:r>
      <w:r w:rsidRPr="003E360C">
        <w:rPr>
          <w:rFonts w:ascii="Times New Roman" w:hAnsi="Times New Roman" w:cs="Times New Roman"/>
          <w:i/>
          <w:iCs/>
          <w:sz w:val="28"/>
          <w:szCs w:val="28"/>
        </w:rPr>
        <w:t>premises to anybody else and you  shall not have any claim or object or obstruction the same in any  manner whatsoever or initiate any proceeding restraining us in that  behalf. However, notwithstanding anything contained herein and without prejudice to all other rights and remedies available in law</w:t>
      </w:r>
      <w:r>
        <w:rPr>
          <w:rFonts w:ascii="Times New Roman" w:hAnsi="Times New Roman" w:cs="Times New Roman"/>
          <w:i/>
          <w:iCs/>
          <w:sz w:val="28"/>
          <w:szCs w:val="28"/>
        </w:rPr>
        <w:t>,</w:t>
      </w:r>
      <w:r w:rsidRPr="003E360C">
        <w:rPr>
          <w:rFonts w:ascii="Times New Roman" w:hAnsi="Times New Roman" w:cs="Times New Roman"/>
          <w:i/>
          <w:iCs/>
          <w:sz w:val="28"/>
          <w:szCs w:val="28"/>
        </w:rPr>
        <w:t xml:space="preserve"> all overdue payments shall be charged interest @ 24</w:t>
      </w:r>
      <w:r>
        <w:rPr>
          <w:rFonts w:ascii="Times New Roman" w:hAnsi="Times New Roman" w:cs="Times New Roman"/>
          <w:i/>
          <w:iCs/>
          <w:sz w:val="28"/>
          <w:szCs w:val="28"/>
        </w:rPr>
        <w:t>%</w:t>
      </w:r>
      <w:r w:rsidRPr="003E360C">
        <w:rPr>
          <w:rFonts w:ascii="Times New Roman" w:hAnsi="Times New Roman" w:cs="Times New Roman"/>
          <w:i/>
          <w:iCs/>
          <w:sz w:val="28"/>
          <w:szCs w:val="28"/>
        </w:rPr>
        <w:t xml:space="preserve"> p.a. </w:t>
      </w:r>
      <w:r>
        <w:rPr>
          <w:rFonts w:ascii="Times New Roman" w:hAnsi="Times New Roman" w:cs="Times New Roman"/>
          <w:i/>
          <w:iCs/>
          <w:sz w:val="28"/>
          <w:szCs w:val="28"/>
        </w:rPr>
        <w:t>from</w:t>
      </w:r>
      <w:r w:rsidRPr="003E360C">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t</w:t>
      </w:r>
      <w:r w:rsidRPr="003E360C">
        <w:rPr>
          <w:rFonts w:ascii="Times New Roman" w:hAnsi="Times New Roman" w:cs="Times New Roman"/>
          <w:i/>
          <w:iCs/>
          <w:sz w:val="28"/>
          <w:szCs w:val="28"/>
        </w:rPr>
        <w:t>he  due</w:t>
      </w:r>
      <w:proofErr w:type="gramEnd"/>
      <w:r w:rsidRPr="003E360C">
        <w:rPr>
          <w:rFonts w:ascii="Times New Roman" w:hAnsi="Times New Roman" w:cs="Times New Roman"/>
          <w:i/>
          <w:iCs/>
          <w:sz w:val="28"/>
          <w:szCs w:val="28"/>
        </w:rPr>
        <w:t xml:space="preserve"> date till the date of payment thereof.”</w:t>
      </w:r>
    </w:p>
    <w:p w14:paraId="4CBE3AC2" w14:textId="77777777" w:rsidR="00297DE3" w:rsidRPr="00B07F4D" w:rsidRDefault="00297DE3" w:rsidP="00297DE3">
      <w:pPr>
        <w:pStyle w:val="ListParagraph"/>
        <w:spacing w:after="0" w:line="360" w:lineRule="auto"/>
        <w:ind w:left="1800"/>
        <w:jc w:val="both"/>
        <w:rPr>
          <w:rFonts w:ascii="Times New Roman" w:hAnsi="Times New Roman" w:cs="Times New Roman"/>
          <w:sz w:val="28"/>
          <w:szCs w:val="28"/>
        </w:rPr>
      </w:pPr>
    </w:p>
    <w:p w14:paraId="38E10B94" w14:textId="77777777" w:rsidR="00297DE3" w:rsidRDefault="00297DE3" w:rsidP="00297DE3">
      <w:pPr>
        <w:pStyle w:val="ListParagraph"/>
        <w:numPr>
          <w:ilvl w:val="0"/>
          <w:numId w:val="7"/>
        </w:numPr>
        <w:spacing w:after="0" w:line="360" w:lineRule="auto"/>
        <w:jc w:val="both"/>
        <w:rPr>
          <w:rFonts w:ascii="Times New Roman" w:hAnsi="Times New Roman" w:cs="Times New Roman"/>
          <w:sz w:val="28"/>
          <w:szCs w:val="28"/>
        </w:rPr>
      </w:pPr>
      <w:r w:rsidRPr="00B07F4D">
        <w:rPr>
          <w:rFonts w:ascii="Times New Roman" w:hAnsi="Times New Roman" w:cs="Times New Roman"/>
          <w:b/>
          <w:bCs/>
          <w:sz w:val="28"/>
          <w:szCs w:val="28"/>
        </w:rPr>
        <w:t>Clause 7</w:t>
      </w:r>
      <w:r w:rsidRPr="00B07F4D">
        <w:rPr>
          <w:rFonts w:ascii="Times New Roman" w:hAnsi="Times New Roman" w:cs="Times New Roman"/>
          <w:sz w:val="28"/>
          <w:szCs w:val="28"/>
        </w:rPr>
        <w:t xml:space="preserve"> that entitled the developer to cancel the reservations for reasons set out therein and forfeit monies</w:t>
      </w:r>
      <w:r>
        <w:rPr>
          <w:rFonts w:ascii="Times New Roman" w:hAnsi="Times New Roman" w:cs="Times New Roman"/>
          <w:sz w:val="28"/>
          <w:szCs w:val="28"/>
        </w:rPr>
        <w:t>, is reproduced hereinbelow:</w:t>
      </w:r>
    </w:p>
    <w:p w14:paraId="40D9E510" w14:textId="77777777" w:rsidR="00297DE3" w:rsidRDefault="00297DE3" w:rsidP="00297DE3">
      <w:pPr>
        <w:pStyle w:val="ListParagraph"/>
        <w:spacing w:after="0" w:line="360" w:lineRule="auto"/>
        <w:ind w:left="1210"/>
        <w:jc w:val="both"/>
        <w:rPr>
          <w:rFonts w:ascii="Times New Roman" w:hAnsi="Times New Roman" w:cs="Times New Roman"/>
          <w:sz w:val="28"/>
          <w:szCs w:val="28"/>
        </w:rPr>
      </w:pPr>
    </w:p>
    <w:p w14:paraId="2C860435" w14:textId="77777777" w:rsidR="00297DE3" w:rsidRPr="003E360C" w:rsidRDefault="00297DE3" w:rsidP="00297DE3">
      <w:pPr>
        <w:pStyle w:val="ListParagraph"/>
        <w:spacing w:after="0" w:line="360" w:lineRule="auto"/>
        <w:ind w:left="1800"/>
        <w:jc w:val="both"/>
        <w:rPr>
          <w:rFonts w:ascii="Times New Roman" w:hAnsi="Times New Roman" w:cs="Times New Roman"/>
          <w:i/>
          <w:iCs/>
          <w:sz w:val="28"/>
          <w:szCs w:val="28"/>
        </w:rPr>
      </w:pPr>
      <w:r w:rsidRPr="003E360C">
        <w:rPr>
          <w:rFonts w:ascii="Times New Roman" w:hAnsi="Times New Roman" w:cs="Times New Roman"/>
          <w:i/>
          <w:iCs/>
          <w:sz w:val="28"/>
          <w:szCs w:val="28"/>
        </w:rPr>
        <w:t xml:space="preserve">“7. You agree that we shall be entitled to cancel the reservation/  booking, for any reason whatsoever attributable to you, including but  not limited to (a) non-compliance of the terms and conditions of this  Application Form or Agreement for Sale or (b) failing to sign  Agreement for Sale within thirty (30) days from the date of intimation  by us or (c) on making application for cancellation of this </w:t>
      </w:r>
      <w:proofErr w:type="spellStart"/>
      <w:r w:rsidRPr="003E360C">
        <w:rPr>
          <w:rFonts w:ascii="Times New Roman" w:hAnsi="Times New Roman" w:cs="Times New Roman"/>
          <w:i/>
          <w:iCs/>
          <w:sz w:val="28"/>
          <w:szCs w:val="28"/>
        </w:rPr>
        <w:t>Lelter</w:t>
      </w:r>
      <w:proofErr w:type="spellEnd"/>
      <w:r w:rsidRPr="003E360C">
        <w:rPr>
          <w:rFonts w:ascii="Times New Roman" w:hAnsi="Times New Roman" w:cs="Times New Roman"/>
          <w:i/>
          <w:iCs/>
          <w:sz w:val="28"/>
          <w:szCs w:val="28"/>
        </w:rPr>
        <w:t xml:space="preserve"> of  reservation or Agreement for Sale; then in that eventuality it shall be  open for us to forfeit the monies as follows:</w:t>
      </w:r>
    </w:p>
    <w:p w14:paraId="2C5C3E1F" w14:textId="77777777" w:rsidR="00297DE3" w:rsidRPr="003E360C" w:rsidRDefault="00297DE3" w:rsidP="00297DE3">
      <w:pPr>
        <w:pStyle w:val="ListParagraph"/>
        <w:spacing w:after="0" w:line="360" w:lineRule="auto"/>
        <w:ind w:left="1800"/>
        <w:jc w:val="both"/>
        <w:rPr>
          <w:rFonts w:ascii="Times New Roman" w:hAnsi="Times New Roman" w:cs="Times New Roman"/>
          <w:i/>
          <w:iCs/>
          <w:sz w:val="28"/>
          <w:szCs w:val="28"/>
        </w:rPr>
      </w:pPr>
    </w:p>
    <w:tbl>
      <w:tblPr>
        <w:tblStyle w:val="TableGrid"/>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313"/>
        <w:gridCol w:w="2187"/>
      </w:tblGrid>
      <w:tr w:rsidR="00297DE3" w:rsidRPr="003E360C" w14:paraId="4DDB897E" w14:textId="77777777" w:rsidTr="005C010D">
        <w:tc>
          <w:tcPr>
            <w:tcW w:w="4716" w:type="dxa"/>
          </w:tcPr>
          <w:p w14:paraId="69C7EF12" w14:textId="77777777" w:rsidR="00297DE3" w:rsidRPr="003E360C" w:rsidRDefault="00297DE3" w:rsidP="005C010D">
            <w:pPr>
              <w:pStyle w:val="ListParagraph"/>
              <w:spacing w:line="360" w:lineRule="auto"/>
              <w:ind w:left="0"/>
              <w:jc w:val="both"/>
              <w:rPr>
                <w:rFonts w:ascii="Times New Roman" w:hAnsi="Times New Roman" w:cs="Times New Roman"/>
                <w:i/>
                <w:iCs/>
                <w:sz w:val="28"/>
                <w:szCs w:val="28"/>
              </w:rPr>
            </w:pPr>
            <w:r w:rsidRPr="003E360C">
              <w:rPr>
                <w:rFonts w:ascii="Times New Roman" w:hAnsi="Times New Roman" w:cs="Times New Roman"/>
                <w:i/>
                <w:iCs/>
                <w:sz w:val="28"/>
                <w:szCs w:val="28"/>
              </w:rPr>
              <w:t xml:space="preserve">Cancellation of reservation/booking </w:t>
            </w:r>
            <w:proofErr w:type="gramStart"/>
            <w:r w:rsidRPr="003E360C">
              <w:rPr>
                <w:rFonts w:ascii="Times New Roman" w:hAnsi="Times New Roman" w:cs="Times New Roman"/>
                <w:i/>
                <w:iCs/>
                <w:sz w:val="28"/>
                <w:szCs w:val="28"/>
              </w:rPr>
              <w:t>subsequent to</w:t>
            </w:r>
            <w:proofErr w:type="gramEnd"/>
            <w:r w:rsidRPr="003E360C">
              <w:rPr>
                <w:rFonts w:ascii="Times New Roman" w:hAnsi="Times New Roman" w:cs="Times New Roman"/>
                <w:i/>
                <w:iCs/>
                <w:sz w:val="28"/>
                <w:szCs w:val="28"/>
              </w:rPr>
              <w:t xml:space="preserve"> the sanction/approval of plans/drawings from the concerned authorities.</w:t>
            </w:r>
          </w:p>
        </w:tc>
        <w:tc>
          <w:tcPr>
            <w:tcW w:w="313" w:type="dxa"/>
          </w:tcPr>
          <w:p w14:paraId="362B6E24" w14:textId="77777777" w:rsidR="00297DE3" w:rsidRPr="003E360C" w:rsidRDefault="00297DE3" w:rsidP="005C010D">
            <w:pPr>
              <w:pStyle w:val="ListParagraph"/>
              <w:spacing w:line="360" w:lineRule="auto"/>
              <w:ind w:left="0"/>
              <w:jc w:val="both"/>
              <w:rPr>
                <w:rFonts w:ascii="Times New Roman" w:hAnsi="Times New Roman" w:cs="Times New Roman"/>
                <w:i/>
                <w:iCs/>
                <w:sz w:val="28"/>
                <w:szCs w:val="28"/>
              </w:rPr>
            </w:pPr>
            <w:r w:rsidRPr="003E360C">
              <w:rPr>
                <w:rFonts w:ascii="Times New Roman" w:hAnsi="Times New Roman" w:cs="Times New Roman"/>
                <w:i/>
                <w:iCs/>
                <w:sz w:val="28"/>
                <w:szCs w:val="28"/>
              </w:rPr>
              <w:t>-</w:t>
            </w:r>
          </w:p>
        </w:tc>
        <w:tc>
          <w:tcPr>
            <w:tcW w:w="2187" w:type="dxa"/>
          </w:tcPr>
          <w:p w14:paraId="3B2D246F" w14:textId="77777777" w:rsidR="00297DE3" w:rsidRPr="003E360C" w:rsidRDefault="00297DE3" w:rsidP="005C010D">
            <w:pPr>
              <w:pStyle w:val="ListParagraph"/>
              <w:spacing w:line="360" w:lineRule="auto"/>
              <w:ind w:left="0"/>
              <w:jc w:val="both"/>
              <w:rPr>
                <w:rFonts w:ascii="Times New Roman" w:hAnsi="Times New Roman" w:cs="Times New Roman"/>
                <w:i/>
                <w:iCs/>
                <w:sz w:val="28"/>
                <w:szCs w:val="28"/>
              </w:rPr>
            </w:pPr>
            <w:r w:rsidRPr="003E360C">
              <w:rPr>
                <w:rFonts w:ascii="Times New Roman" w:hAnsi="Times New Roman" w:cs="Times New Roman"/>
                <w:i/>
                <w:iCs/>
                <w:sz w:val="28"/>
                <w:szCs w:val="28"/>
              </w:rPr>
              <w:t>5% of the Total Price</w:t>
            </w:r>
          </w:p>
        </w:tc>
      </w:tr>
      <w:tr w:rsidR="00297DE3" w:rsidRPr="003E360C" w14:paraId="43EB0725" w14:textId="77777777" w:rsidTr="005C010D">
        <w:tc>
          <w:tcPr>
            <w:tcW w:w="4716" w:type="dxa"/>
          </w:tcPr>
          <w:p w14:paraId="7A369870" w14:textId="77777777" w:rsidR="00297DE3" w:rsidRPr="003E360C" w:rsidRDefault="00297DE3" w:rsidP="005C010D">
            <w:pPr>
              <w:pStyle w:val="ListParagraph"/>
              <w:spacing w:line="360" w:lineRule="auto"/>
              <w:ind w:left="0"/>
              <w:jc w:val="both"/>
              <w:rPr>
                <w:rFonts w:ascii="Times New Roman" w:hAnsi="Times New Roman" w:cs="Times New Roman"/>
                <w:i/>
                <w:iCs/>
                <w:sz w:val="28"/>
                <w:szCs w:val="28"/>
              </w:rPr>
            </w:pPr>
            <w:r w:rsidRPr="003E360C">
              <w:rPr>
                <w:rFonts w:ascii="Times New Roman" w:hAnsi="Times New Roman" w:cs="Times New Roman"/>
                <w:i/>
                <w:iCs/>
                <w:sz w:val="28"/>
                <w:szCs w:val="28"/>
              </w:rPr>
              <w:lastRenderedPageBreak/>
              <w:t xml:space="preserve">Cancellation of booking </w:t>
            </w:r>
            <w:proofErr w:type="gramStart"/>
            <w:r w:rsidRPr="003E360C">
              <w:rPr>
                <w:rFonts w:ascii="Times New Roman" w:hAnsi="Times New Roman" w:cs="Times New Roman"/>
                <w:i/>
                <w:iCs/>
                <w:sz w:val="28"/>
                <w:szCs w:val="28"/>
              </w:rPr>
              <w:t>subsequent  to</w:t>
            </w:r>
            <w:proofErr w:type="gramEnd"/>
            <w:r w:rsidRPr="003E360C">
              <w:rPr>
                <w:rFonts w:ascii="Times New Roman" w:hAnsi="Times New Roman" w:cs="Times New Roman"/>
                <w:i/>
                <w:iCs/>
                <w:sz w:val="28"/>
                <w:szCs w:val="28"/>
              </w:rPr>
              <w:t xml:space="preserve"> signing of Agreement for Sale.</w:t>
            </w:r>
          </w:p>
        </w:tc>
        <w:tc>
          <w:tcPr>
            <w:tcW w:w="313" w:type="dxa"/>
          </w:tcPr>
          <w:p w14:paraId="1B82EF95" w14:textId="77777777" w:rsidR="00297DE3" w:rsidRPr="003E360C" w:rsidRDefault="00297DE3" w:rsidP="005C010D">
            <w:pPr>
              <w:pStyle w:val="ListParagraph"/>
              <w:spacing w:line="360" w:lineRule="auto"/>
              <w:ind w:left="0"/>
              <w:jc w:val="both"/>
              <w:rPr>
                <w:rFonts w:ascii="Times New Roman" w:hAnsi="Times New Roman" w:cs="Times New Roman"/>
                <w:i/>
                <w:iCs/>
                <w:sz w:val="28"/>
                <w:szCs w:val="28"/>
              </w:rPr>
            </w:pPr>
            <w:r w:rsidRPr="003E360C">
              <w:rPr>
                <w:rFonts w:ascii="Times New Roman" w:hAnsi="Times New Roman" w:cs="Times New Roman"/>
                <w:i/>
                <w:iCs/>
                <w:sz w:val="28"/>
                <w:szCs w:val="28"/>
              </w:rPr>
              <w:t>-</w:t>
            </w:r>
          </w:p>
        </w:tc>
        <w:tc>
          <w:tcPr>
            <w:tcW w:w="2187" w:type="dxa"/>
          </w:tcPr>
          <w:p w14:paraId="092DFA61" w14:textId="77777777" w:rsidR="00297DE3" w:rsidRPr="003E360C" w:rsidRDefault="00297DE3" w:rsidP="005C010D">
            <w:pPr>
              <w:pStyle w:val="ListParagraph"/>
              <w:spacing w:line="360" w:lineRule="auto"/>
              <w:ind w:left="0"/>
              <w:jc w:val="both"/>
              <w:rPr>
                <w:rFonts w:ascii="Times New Roman" w:hAnsi="Times New Roman" w:cs="Times New Roman"/>
                <w:i/>
                <w:iCs/>
                <w:sz w:val="28"/>
                <w:szCs w:val="28"/>
              </w:rPr>
            </w:pPr>
            <w:r w:rsidRPr="003E360C">
              <w:rPr>
                <w:rFonts w:ascii="Times New Roman" w:hAnsi="Times New Roman" w:cs="Times New Roman"/>
                <w:i/>
                <w:iCs/>
                <w:sz w:val="28"/>
                <w:szCs w:val="28"/>
              </w:rPr>
              <w:t>10% of the Total Price</w:t>
            </w:r>
          </w:p>
        </w:tc>
      </w:tr>
    </w:tbl>
    <w:p w14:paraId="2A7E0137" w14:textId="77777777" w:rsidR="00297DE3" w:rsidRPr="003E360C" w:rsidRDefault="00297DE3" w:rsidP="00297DE3">
      <w:pPr>
        <w:pStyle w:val="ListParagraph"/>
        <w:spacing w:after="0" w:line="360" w:lineRule="auto"/>
        <w:ind w:left="1800"/>
        <w:jc w:val="both"/>
        <w:rPr>
          <w:rFonts w:ascii="Times New Roman" w:hAnsi="Times New Roman" w:cs="Times New Roman"/>
          <w:i/>
          <w:iCs/>
          <w:sz w:val="28"/>
          <w:szCs w:val="28"/>
        </w:rPr>
      </w:pPr>
      <w:r w:rsidRPr="003E360C">
        <w:rPr>
          <w:rFonts w:ascii="Times New Roman" w:hAnsi="Times New Roman" w:cs="Times New Roman"/>
          <w:i/>
          <w:iCs/>
          <w:sz w:val="28"/>
          <w:szCs w:val="28"/>
        </w:rPr>
        <w:t>“</w:t>
      </w:r>
    </w:p>
    <w:p w14:paraId="3F016E9A" w14:textId="77777777" w:rsidR="00297DE3" w:rsidRPr="00B07F4D" w:rsidRDefault="00297DE3" w:rsidP="00297DE3">
      <w:pPr>
        <w:pStyle w:val="ListParagraph"/>
        <w:spacing w:after="0" w:line="360" w:lineRule="auto"/>
        <w:ind w:left="1800"/>
        <w:jc w:val="both"/>
        <w:rPr>
          <w:rFonts w:ascii="Times New Roman" w:hAnsi="Times New Roman" w:cs="Times New Roman"/>
          <w:sz w:val="28"/>
          <w:szCs w:val="28"/>
        </w:rPr>
      </w:pPr>
    </w:p>
    <w:p w14:paraId="34FCD8B2" w14:textId="77777777" w:rsidR="00297DE3" w:rsidRDefault="00297DE3" w:rsidP="00297DE3">
      <w:pPr>
        <w:pStyle w:val="ListParagraph"/>
        <w:numPr>
          <w:ilvl w:val="0"/>
          <w:numId w:val="7"/>
        </w:numPr>
        <w:spacing w:after="0" w:line="360" w:lineRule="auto"/>
        <w:jc w:val="both"/>
        <w:rPr>
          <w:rFonts w:ascii="Times New Roman" w:hAnsi="Times New Roman" w:cs="Times New Roman"/>
          <w:sz w:val="28"/>
          <w:szCs w:val="28"/>
        </w:rPr>
      </w:pPr>
      <w:r w:rsidRPr="00B07F4D">
        <w:rPr>
          <w:rFonts w:ascii="Times New Roman" w:hAnsi="Times New Roman" w:cs="Times New Roman"/>
          <w:b/>
          <w:bCs/>
          <w:sz w:val="28"/>
          <w:szCs w:val="28"/>
        </w:rPr>
        <w:t>Clause 9</w:t>
      </w:r>
      <w:r w:rsidRPr="000A21A1">
        <w:rPr>
          <w:rFonts w:ascii="Times New Roman" w:hAnsi="Times New Roman" w:cs="Times New Roman"/>
          <w:sz w:val="28"/>
          <w:szCs w:val="28"/>
        </w:rPr>
        <w:t xml:space="preserve"> which provides for payment of extra charges to enjoy amenities</w:t>
      </w:r>
      <w:r>
        <w:rPr>
          <w:rFonts w:ascii="Times New Roman" w:hAnsi="Times New Roman" w:cs="Times New Roman"/>
          <w:sz w:val="28"/>
          <w:szCs w:val="28"/>
        </w:rPr>
        <w:t>, is reproduced hereinbelow:</w:t>
      </w:r>
    </w:p>
    <w:p w14:paraId="6311FAD4" w14:textId="77777777" w:rsidR="00297DE3" w:rsidRDefault="00297DE3" w:rsidP="00297DE3">
      <w:pPr>
        <w:pStyle w:val="ListParagraph"/>
        <w:spacing w:after="0" w:line="360" w:lineRule="auto"/>
        <w:ind w:left="1800"/>
        <w:jc w:val="both"/>
        <w:rPr>
          <w:rFonts w:ascii="Times New Roman" w:hAnsi="Times New Roman" w:cs="Times New Roman"/>
          <w:b/>
          <w:bCs/>
          <w:sz w:val="28"/>
          <w:szCs w:val="28"/>
        </w:rPr>
      </w:pPr>
    </w:p>
    <w:p w14:paraId="43D092DF" w14:textId="77777777" w:rsidR="00297DE3" w:rsidRPr="003E360C" w:rsidRDefault="00297DE3" w:rsidP="00297DE3">
      <w:pPr>
        <w:pStyle w:val="ListParagraph"/>
        <w:spacing w:after="0" w:line="360" w:lineRule="auto"/>
        <w:ind w:left="1800"/>
        <w:jc w:val="both"/>
        <w:rPr>
          <w:rFonts w:ascii="Times New Roman" w:hAnsi="Times New Roman" w:cs="Times New Roman"/>
          <w:i/>
          <w:iCs/>
          <w:sz w:val="28"/>
          <w:szCs w:val="28"/>
        </w:rPr>
      </w:pPr>
      <w:r w:rsidRPr="003E360C">
        <w:rPr>
          <w:rFonts w:ascii="Times New Roman" w:hAnsi="Times New Roman" w:cs="Times New Roman"/>
          <w:i/>
          <w:iCs/>
          <w:sz w:val="28"/>
          <w:szCs w:val="28"/>
        </w:rPr>
        <w:t>“9. You have confirmed that you shall pay applicable Floor Rise, which will be levied as per Company's policy decided from time to time.  You have further agreed and undertaken to pay the said applicable Floor Rise amount as per the work progress. You have confirmed that you shall pay all applicable charges to enjoy the benefits and advantages of the amenities and facilities such as Club House, Cable Services, etc., which are mandatory as per company's policy as decided from time to time.”</w:t>
      </w:r>
    </w:p>
    <w:p w14:paraId="339F5884" w14:textId="77777777" w:rsidR="00297DE3" w:rsidRPr="000A21A1" w:rsidRDefault="00297DE3" w:rsidP="00297DE3">
      <w:pPr>
        <w:pStyle w:val="ListParagraph"/>
        <w:spacing w:after="0" w:line="360" w:lineRule="auto"/>
        <w:ind w:left="1800"/>
        <w:jc w:val="both"/>
        <w:rPr>
          <w:rFonts w:ascii="Times New Roman" w:hAnsi="Times New Roman" w:cs="Times New Roman"/>
          <w:sz w:val="28"/>
          <w:szCs w:val="28"/>
        </w:rPr>
      </w:pPr>
    </w:p>
    <w:p w14:paraId="0313A230" w14:textId="77777777" w:rsidR="00297DE3" w:rsidRDefault="00297DE3" w:rsidP="00297DE3">
      <w:pPr>
        <w:pStyle w:val="ListParagraph"/>
        <w:numPr>
          <w:ilvl w:val="0"/>
          <w:numId w:val="7"/>
        </w:numPr>
        <w:spacing w:after="0" w:line="360" w:lineRule="auto"/>
        <w:jc w:val="both"/>
        <w:rPr>
          <w:rFonts w:ascii="Times New Roman" w:hAnsi="Times New Roman" w:cs="Times New Roman"/>
          <w:sz w:val="28"/>
          <w:szCs w:val="28"/>
        </w:rPr>
      </w:pPr>
      <w:r w:rsidRPr="00B07F4D">
        <w:rPr>
          <w:rFonts w:ascii="Times New Roman" w:hAnsi="Times New Roman" w:cs="Times New Roman"/>
          <w:b/>
          <w:bCs/>
          <w:sz w:val="28"/>
          <w:szCs w:val="28"/>
        </w:rPr>
        <w:t>Clause 11</w:t>
      </w:r>
      <w:r w:rsidRPr="000A21A1">
        <w:rPr>
          <w:rFonts w:ascii="Times New Roman" w:hAnsi="Times New Roman" w:cs="Times New Roman"/>
          <w:sz w:val="28"/>
          <w:szCs w:val="28"/>
        </w:rPr>
        <w:t xml:space="preserve"> provides for amount with respect to provisions of amenities or facilities to be paid to the developer as applicable</w:t>
      </w:r>
      <w:r>
        <w:rPr>
          <w:rFonts w:ascii="Times New Roman" w:hAnsi="Times New Roman" w:cs="Times New Roman"/>
          <w:sz w:val="28"/>
          <w:szCs w:val="28"/>
        </w:rPr>
        <w:t>, is reproduced hereinbelow:</w:t>
      </w:r>
    </w:p>
    <w:p w14:paraId="2341C3EF" w14:textId="77777777" w:rsidR="00297DE3" w:rsidRDefault="00297DE3" w:rsidP="00297DE3">
      <w:pPr>
        <w:pStyle w:val="ListParagraph"/>
        <w:spacing w:after="0" w:line="360" w:lineRule="auto"/>
        <w:ind w:left="1800"/>
        <w:jc w:val="both"/>
        <w:rPr>
          <w:rFonts w:ascii="Times New Roman" w:hAnsi="Times New Roman" w:cs="Times New Roman"/>
          <w:b/>
          <w:bCs/>
          <w:sz w:val="28"/>
          <w:szCs w:val="28"/>
        </w:rPr>
      </w:pPr>
    </w:p>
    <w:p w14:paraId="2D068005" w14:textId="77777777" w:rsidR="00297DE3" w:rsidRDefault="00297DE3" w:rsidP="00297DE3">
      <w:pPr>
        <w:pStyle w:val="ListParagraph"/>
        <w:spacing w:after="0" w:line="360" w:lineRule="auto"/>
        <w:ind w:left="1800"/>
        <w:jc w:val="both"/>
        <w:rPr>
          <w:rFonts w:ascii="Times New Roman" w:hAnsi="Times New Roman" w:cs="Times New Roman"/>
          <w:i/>
          <w:iCs/>
          <w:sz w:val="28"/>
          <w:szCs w:val="28"/>
        </w:rPr>
      </w:pPr>
      <w:r w:rsidRPr="003E360C">
        <w:rPr>
          <w:rFonts w:ascii="Times New Roman" w:hAnsi="Times New Roman" w:cs="Times New Roman"/>
          <w:i/>
          <w:iCs/>
          <w:sz w:val="28"/>
          <w:szCs w:val="28"/>
        </w:rPr>
        <w:t xml:space="preserve">“11. All kinds of taxes including Central / State Sales Tax, V.A.T., Works  Contract Tax, Service Tax, in respect of the transaction here in  contemplated including either as a whole or a part of any inputs or  materials or </w:t>
      </w:r>
      <w:proofErr w:type="spellStart"/>
      <w:r w:rsidRPr="003E360C">
        <w:rPr>
          <w:rFonts w:ascii="Times New Roman" w:hAnsi="Times New Roman" w:cs="Times New Roman"/>
          <w:i/>
          <w:iCs/>
          <w:sz w:val="28"/>
          <w:szCs w:val="28"/>
        </w:rPr>
        <w:t>equipments</w:t>
      </w:r>
      <w:proofErr w:type="spellEnd"/>
      <w:r w:rsidRPr="003E360C">
        <w:rPr>
          <w:rFonts w:ascii="Times New Roman" w:hAnsi="Times New Roman" w:cs="Times New Roman"/>
          <w:i/>
          <w:iCs/>
          <w:sz w:val="28"/>
          <w:szCs w:val="28"/>
        </w:rPr>
        <w:t xml:space="preserve"> used or supplied in execution of or in  connection with the construction/sale of the said Flat or provision of  amenities, facilities etc. by the us, shall be paid by you to us like all other payments due hereunder, and you shall keep us duly  indemnified in respect of all liabilities under the same. If such charges or taxes are increased (including with </w:t>
      </w:r>
      <w:r w:rsidRPr="003E360C">
        <w:rPr>
          <w:rFonts w:ascii="Times New Roman" w:hAnsi="Times New Roman" w:cs="Times New Roman"/>
          <w:i/>
          <w:iCs/>
          <w:sz w:val="28"/>
          <w:szCs w:val="28"/>
        </w:rPr>
        <w:lastRenderedPageBreak/>
        <w:t xml:space="preserve">retrospective effect), then these charges or taxes shall be treated as unpaid sale </w:t>
      </w:r>
      <w:proofErr w:type="gramStart"/>
      <w:r w:rsidRPr="003E360C">
        <w:rPr>
          <w:rFonts w:ascii="Times New Roman" w:hAnsi="Times New Roman" w:cs="Times New Roman"/>
          <w:i/>
          <w:iCs/>
          <w:sz w:val="28"/>
          <w:szCs w:val="28"/>
        </w:rPr>
        <w:t>price</w:t>
      </w:r>
      <w:proofErr w:type="gramEnd"/>
      <w:r w:rsidRPr="003E360C">
        <w:rPr>
          <w:rFonts w:ascii="Times New Roman" w:hAnsi="Times New Roman" w:cs="Times New Roman"/>
          <w:i/>
          <w:iCs/>
          <w:sz w:val="28"/>
          <w:szCs w:val="28"/>
        </w:rPr>
        <w:t xml:space="preserve"> and we shall have lien on the said Flat for the recovery of such charges from you.”</w:t>
      </w:r>
    </w:p>
    <w:p w14:paraId="1B8FCC29" w14:textId="77777777" w:rsidR="008A0559" w:rsidRDefault="008A0559" w:rsidP="00297DE3">
      <w:pPr>
        <w:pStyle w:val="ListParagraph"/>
        <w:spacing w:after="0" w:line="360" w:lineRule="auto"/>
        <w:ind w:left="1800"/>
        <w:jc w:val="both"/>
        <w:rPr>
          <w:rFonts w:ascii="Times New Roman" w:hAnsi="Times New Roman" w:cs="Times New Roman"/>
          <w:i/>
          <w:iCs/>
          <w:sz w:val="28"/>
          <w:szCs w:val="28"/>
        </w:rPr>
      </w:pPr>
    </w:p>
    <w:p w14:paraId="1688BDA9" w14:textId="77777777" w:rsidR="008A0559" w:rsidRDefault="008A0559" w:rsidP="008A0559">
      <w:pPr>
        <w:pStyle w:val="ListParagraph"/>
        <w:numPr>
          <w:ilvl w:val="0"/>
          <w:numId w:val="7"/>
        </w:numPr>
        <w:spacing w:after="0" w:line="360" w:lineRule="auto"/>
        <w:ind w:left="1800"/>
        <w:jc w:val="both"/>
        <w:rPr>
          <w:rFonts w:ascii="Times New Roman" w:hAnsi="Times New Roman" w:cs="Times New Roman"/>
          <w:sz w:val="28"/>
          <w:szCs w:val="28"/>
        </w:rPr>
      </w:pPr>
      <w:r w:rsidRPr="00B07F4D">
        <w:rPr>
          <w:rFonts w:ascii="Times New Roman" w:hAnsi="Times New Roman" w:cs="Times New Roman"/>
          <w:b/>
          <w:bCs/>
          <w:sz w:val="28"/>
          <w:szCs w:val="28"/>
        </w:rPr>
        <w:t>Clause 22</w:t>
      </w:r>
      <w:r w:rsidRPr="000A21A1">
        <w:rPr>
          <w:rFonts w:ascii="Times New Roman" w:hAnsi="Times New Roman" w:cs="Times New Roman"/>
          <w:sz w:val="28"/>
          <w:szCs w:val="28"/>
        </w:rPr>
        <w:t xml:space="preserve"> which provides for liability to make further payments from a week after possession is offered, irrespective of whether possession is taken or not</w:t>
      </w:r>
      <w:r>
        <w:rPr>
          <w:rFonts w:ascii="Times New Roman" w:hAnsi="Times New Roman" w:cs="Times New Roman"/>
          <w:sz w:val="28"/>
          <w:szCs w:val="28"/>
        </w:rPr>
        <w:t>, is reproduced hereinbelow:</w:t>
      </w:r>
    </w:p>
    <w:p w14:paraId="16E0CC45" w14:textId="77777777" w:rsidR="008A0559" w:rsidRDefault="008A0559" w:rsidP="008A0559">
      <w:pPr>
        <w:pStyle w:val="ListParagraph"/>
        <w:spacing w:after="0" w:line="360" w:lineRule="auto"/>
        <w:ind w:left="1800"/>
        <w:jc w:val="both"/>
        <w:rPr>
          <w:rFonts w:ascii="Times New Roman" w:hAnsi="Times New Roman" w:cs="Times New Roman"/>
          <w:b/>
          <w:bCs/>
          <w:sz w:val="28"/>
          <w:szCs w:val="28"/>
        </w:rPr>
      </w:pPr>
    </w:p>
    <w:p w14:paraId="49093EAB" w14:textId="77777777" w:rsidR="008A0559" w:rsidRPr="009E2250" w:rsidRDefault="008A0559" w:rsidP="008A0559">
      <w:pPr>
        <w:pStyle w:val="ListParagraph"/>
        <w:spacing w:after="0" w:line="360" w:lineRule="auto"/>
        <w:ind w:left="1800"/>
        <w:jc w:val="both"/>
        <w:rPr>
          <w:rFonts w:ascii="Times New Roman" w:hAnsi="Times New Roman" w:cs="Times New Roman"/>
          <w:i/>
          <w:iCs/>
          <w:sz w:val="28"/>
          <w:szCs w:val="28"/>
        </w:rPr>
      </w:pPr>
      <w:r w:rsidRPr="009E2250">
        <w:rPr>
          <w:rFonts w:ascii="Times New Roman" w:hAnsi="Times New Roman" w:cs="Times New Roman"/>
          <w:i/>
          <w:iCs/>
          <w:sz w:val="28"/>
          <w:szCs w:val="28"/>
        </w:rPr>
        <w:t>“22. Commencing a week after notice in writing is given offering  possession of the said Flat to you, you will be liable to pay all  outgoings, taxes, water charges, electric charges, land under  construction tax by MCGM, security deposit, cess etc. levied by the concerned authorities and maintenance/charges, development  charges, administrative expenses, payment of service line charge of  MSEB, legal charges, in respect thereof, irrespective of whether  possession of the said Flat has been taken or not.”</w:t>
      </w:r>
    </w:p>
    <w:p w14:paraId="26E0BB93" w14:textId="77777777" w:rsidR="008A0559" w:rsidRPr="003E360C" w:rsidRDefault="008A0559" w:rsidP="00297DE3">
      <w:pPr>
        <w:pStyle w:val="ListParagraph"/>
        <w:spacing w:after="0" w:line="360" w:lineRule="auto"/>
        <w:ind w:left="1800"/>
        <w:jc w:val="both"/>
        <w:rPr>
          <w:rFonts w:ascii="Times New Roman" w:hAnsi="Times New Roman" w:cs="Times New Roman"/>
          <w:i/>
          <w:iCs/>
          <w:sz w:val="28"/>
          <w:szCs w:val="28"/>
        </w:rPr>
      </w:pPr>
    </w:p>
    <w:p w14:paraId="0E8CB820" w14:textId="23B3D9EF" w:rsidR="00FC0BC5" w:rsidRDefault="00FC0BC5" w:rsidP="00FC0BC5">
      <w:pPr>
        <w:pStyle w:val="ListParagraph"/>
        <w:numPr>
          <w:ilvl w:val="1"/>
          <w:numId w:val="2"/>
        </w:numPr>
        <w:spacing w:after="0" w:line="360" w:lineRule="auto"/>
        <w:jc w:val="both"/>
        <w:rPr>
          <w:rFonts w:ascii="Times New Roman" w:hAnsi="Times New Roman" w:cs="Times New Roman"/>
          <w:sz w:val="28"/>
          <w:szCs w:val="28"/>
        </w:rPr>
      </w:pPr>
      <w:r w:rsidRPr="000A21A1">
        <w:rPr>
          <w:rFonts w:ascii="Times New Roman" w:hAnsi="Times New Roman" w:cs="Times New Roman"/>
          <w:sz w:val="28"/>
          <w:szCs w:val="28"/>
        </w:rPr>
        <w:t xml:space="preserve">The </w:t>
      </w:r>
      <w:r>
        <w:rPr>
          <w:rFonts w:ascii="Times New Roman" w:hAnsi="Times New Roman" w:cs="Times New Roman"/>
          <w:sz w:val="28"/>
          <w:szCs w:val="28"/>
        </w:rPr>
        <w:t>Respondent,</w:t>
      </w:r>
      <w:r w:rsidRPr="000A21A1">
        <w:rPr>
          <w:rFonts w:ascii="Times New Roman" w:hAnsi="Times New Roman" w:cs="Times New Roman"/>
          <w:sz w:val="28"/>
          <w:szCs w:val="28"/>
        </w:rPr>
        <w:t xml:space="preserve"> </w:t>
      </w:r>
      <w:r>
        <w:rPr>
          <w:rFonts w:ascii="Times New Roman" w:hAnsi="Times New Roman" w:cs="Times New Roman"/>
          <w:sz w:val="28"/>
          <w:szCs w:val="28"/>
        </w:rPr>
        <w:t xml:space="preserve">in furtherance of his Letter of Reservation </w:t>
      </w:r>
      <w:r w:rsidRPr="000A21A1">
        <w:rPr>
          <w:rFonts w:ascii="Times New Roman" w:hAnsi="Times New Roman" w:cs="Times New Roman"/>
          <w:sz w:val="28"/>
          <w:szCs w:val="28"/>
        </w:rPr>
        <w:t xml:space="preserve">was the member of the </w:t>
      </w:r>
      <w:r>
        <w:rPr>
          <w:rFonts w:ascii="Times New Roman" w:hAnsi="Times New Roman" w:cs="Times New Roman"/>
          <w:sz w:val="28"/>
          <w:szCs w:val="28"/>
        </w:rPr>
        <w:t>ASH</w:t>
      </w:r>
      <w:r w:rsidRPr="000A21A1">
        <w:rPr>
          <w:rFonts w:ascii="Times New Roman" w:hAnsi="Times New Roman" w:cs="Times New Roman"/>
          <w:sz w:val="28"/>
          <w:szCs w:val="28"/>
        </w:rPr>
        <w:t xml:space="preserve"> </w:t>
      </w:r>
      <w:r>
        <w:rPr>
          <w:rFonts w:ascii="Times New Roman" w:hAnsi="Times New Roman" w:cs="Times New Roman"/>
          <w:sz w:val="28"/>
          <w:szCs w:val="28"/>
        </w:rPr>
        <w:t>A</w:t>
      </w:r>
      <w:r w:rsidRPr="000A21A1">
        <w:rPr>
          <w:rFonts w:ascii="Times New Roman" w:hAnsi="Times New Roman" w:cs="Times New Roman"/>
          <w:sz w:val="28"/>
          <w:szCs w:val="28"/>
        </w:rPr>
        <w:t>ssociation that was actively involved in the said proceedings</w:t>
      </w:r>
      <w:r>
        <w:rPr>
          <w:rFonts w:ascii="Times New Roman" w:hAnsi="Times New Roman" w:cs="Times New Roman"/>
          <w:sz w:val="28"/>
          <w:szCs w:val="28"/>
        </w:rPr>
        <w:t xml:space="preserve"> before NCLT</w:t>
      </w:r>
      <w:r w:rsidRPr="000A21A1">
        <w:rPr>
          <w:rFonts w:ascii="Times New Roman" w:hAnsi="Times New Roman" w:cs="Times New Roman"/>
          <w:sz w:val="28"/>
          <w:szCs w:val="28"/>
        </w:rPr>
        <w:t xml:space="preserve"> wherein all the rights and entitlements of the flat buyers in the concerned building i.e. “</w:t>
      </w:r>
      <w:proofErr w:type="spellStart"/>
      <w:r w:rsidRPr="000A21A1">
        <w:rPr>
          <w:rFonts w:ascii="Times New Roman" w:hAnsi="Times New Roman" w:cs="Times New Roman"/>
          <w:sz w:val="28"/>
          <w:szCs w:val="28"/>
        </w:rPr>
        <w:t>Seista</w:t>
      </w:r>
      <w:proofErr w:type="spellEnd"/>
      <w:r w:rsidRPr="000A21A1">
        <w:rPr>
          <w:rFonts w:ascii="Times New Roman" w:hAnsi="Times New Roman" w:cs="Times New Roman"/>
          <w:sz w:val="28"/>
          <w:szCs w:val="28"/>
        </w:rPr>
        <w:t>” were disclosed</w:t>
      </w:r>
      <w:r>
        <w:rPr>
          <w:rFonts w:ascii="Times New Roman" w:hAnsi="Times New Roman" w:cs="Times New Roman"/>
          <w:sz w:val="28"/>
          <w:szCs w:val="28"/>
        </w:rPr>
        <w:t>, adequately considered</w:t>
      </w:r>
      <w:r w:rsidRPr="000A21A1">
        <w:rPr>
          <w:rFonts w:ascii="Times New Roman" w:hAnsi="Times New Roman" w:cs="Times New Roman"/>
          <w:sz w:val="28"/>
          <w:szCs w:val="28"/>
        </w:rPr>
        <w:t xml:space="preserve"> and discussed with utmost transparency.</w:t>
      </w:r>
    </w:p>
    <w:p w14:paraId="4A0A773A" w14:textId="77777777" w:rsidR="00FC0BC5" w:rsidRDefault="00FC0BC5" w:rsidP="00FC0BC5">
      <w:pPr>
        <w:pStyle w:val="ListParagraph"/>
        <w:spacing w:after="0" w:line="360" w:lineRule="auto"/>
        <w:jc w:val="both"/>
        <w:rPr>
          <w:rFonts w:ascii="Times New Roman" w:hAnsi="Times New Roman" w:cs="Times New Roman"/>
          <w:sz w:val="28"/>
          <w:szCs w:val="28"/>
        </w:rPr>
      </w:pPr>
    </w:p>
    <w:p w14:paraId="2462F749" w14:textId="094F80BD" w:rsidR="00826BDA" w:rsidRDefault="00826BDA" w:rsidP="00826BDA">
      <w:pPr>
        <w:pStyle w:val="ListParagraph"/>
        <w:numPr>
          <w:ilvl w:val="1"/>
          <w:numId w:val="2"/>
        </w:numPr>
        <w:spacing w:after="0" w:line="360" w:lineRule="auto"/>
        <w:jc w:val="both"/>
        <w:rPr>
          <w:rFonts w:ascii="Times New Roman" w:hAnsi="Times New Roman" w:cs="Times New Roman"/>
          <w:sz w:val="28"/>
          <w:szCs w:val="28"/>
        </w:rPr>
      </w:pPr>
      <w:r w:rsidRPr="000A21A1">
        <w:rPr>
          <w:rFonts w:ascii="Times New Roman" w:hAnsi="Times New Roman" w:cs="Times New Roman"/>
          <w:sz w:val="28"/>
          <w:szCs w:val="28"/>
        </w:rPr>
        <w:t xml:space="preserve">The </w:t>
      </w:r>
      <w:r>
        <w:rPr>
          <w:rFonts w:ascii="Times New Roman" w:hAnsi="Times New Roman" w:cs="Times New Roman"/>
          <w:sz w:val="28"/>
          <w:szCs w:val="28"/>
        </w:rPr>
        <w:t xml:space="preserve">initial </w:t>
      </w:r>
      <w:r w:rsidRPr="000A21A1">
        <w:rPr>
          <w:rFonts w:ascii="Times New Roman" w:hAnsi="Times New Roman" w:cs="Times New Roman"/>
          <w:sz w:val="28"/>
          <w:szCs w:val="28"/>
        </w:rPr>
        <w:t xml:space="preserve">date of possession as reflected on the </w:t>
      </w:r>
      <w:proofErr w:type="spellStart"/>
      <w:r>
        <w:rPr>
          <w:rFonts w:ascii="Times New Roman" w:hAnsi="Times New Roman" w:cs="Times New Roman"/>
          <w:sz w:val="28"/>
          <w:szCs w:val="28"/>
        </w:rPr>
        <w:t>Maha</w:t>
      </w:r>
      <w:r w:rsidRPr="000A21A1">
        <w:rPr>
          <w:rFonts w:ascii="Times New Roman" w:hAnsi="Times New Roman" w:cs="Times New Roman"/>
          <w:sz w:val="28"/>
          <w:szCs w:val="28"/>
        </w:rPr>
        <w:t>RERA</w:t>
      </w:r>
      <w:proofErr w:type="spellEnd"/>
      <w:r w:rsidRPr="000A21A1">
        <w:rPr>
          <w:rFonts w:ascii="Times New Roman" w:hAnsi="Times New Roman" w:cs="Times New Roman"/>
          <w:sz w:val="28"/>
          <w:szCs w:val="28"/>
        </w:rPr>
        <w:t xml:space="preserve"> website was 31 December 2019.</w:t>
      </w:r>
    </w:p>
    <w:p w14:paraId="25A61CA0" w14:textId="77777777" w:rsidR="00826BDA" w:rsidRDefault="00826BDA" w:rsidP="00826BDA">
      <w:pPr>
        <w:pStyle w:val="ListParagraph"/>
        <w:spacing w:after="0" w:line="360" w:lineRule="auto"/>
        <w:jc w:val="both"/>
        <w:rPr>
          <w:rFonts w:ascii="Times New Roman" w:hAnsi="Times New Roman" w:cs="Times New Roman"/>
          <w:sz w:val="28"/>
          <w:szCs w:val="28"/>
        </w:rPr>
      </w:pPr>
    </w:p>
    <w:p w14:paraId="3CFDC255" w14:textId="315F62E5" w:rsidR="00826BDA" w:rsidRPr="00F64D5B" w:rsidRDefault="00826BDA" w:rsidP="00826BDA">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Pr>
          <w:rFonts w:ascii="Times New Roman" w:hAnsi="Times New Roman" w:cs="Times New Roman"/>
          <w:sz w:val="28"/>
          <w:szCs w:val="28"/>
        </w:rPr>
        <w:t>However, on</w:t>
      </w:r>
      <w:r w:rsidRPr="00F64D5B">
        <w:rPr>
          <w:rFonts w:ascii="Times New Roman" w:hAnsi="Times New Roman" w:cs="Times New Roman"/>
          <w:sz w:val="28"/>
          <w:szCs w:val="28"/>
        </w:rPr>
        <w:t xml:space="preserve"> 20 November 2018, </w:t>
      </w:r>
      <w:r>
        <w:rPr>
          <w:rFonts w:ascii="Times New Roman" w:hAnsi="Times New Roman" w:cs="Times New Roman"/>
          <w:sz w:val="28"/>
          <w:szCs w:val="28"/>
        </w:rPr>
        <w:t>the Erstwhile Developer</w:t>
      </w:r>
      <w:r w:rsidRPr="00F64D5B">
        <w:rPr>
          <w:rFonts w:ascii="Times New Roman" w:hAnsi="Times New Roman" w:cs="Times New Roman"/>
          <w:sz w:val="28"/>
          <w:szCs w:val="28"/>
        </w:rPr>
        <w:t xml:space="preserve"> was admitted into corporate insolvency resolution process ("</w:t>
      </w:r>
      <w:r w:rsidRPr="00F64D5B">
        <w:rPr>
          <w:rFonts w:ascii="Times New Roman" w:hAnsi="Times New Roman" w:cs="Times New Roman"/>
          <w:b/>
          <w:bCs/>
          <w:sz w:val="28"/>
          <w:szCs w:val="28"/>
        </w:rPr>
        <w:t>CIRP</w:t>
      </w:r>
      <w:r w:rsidRPr="00F64D5B">
        <w:rPr>
          <w:rFonts w:ascii="Times New Roman" w:hAnsi="Times New Roman" w:cs="Times New Roman"/>
          <w:sz w:val="28"/>
          <w:szCs w:val="28"/>
        </w:rPr>
        <w:t>")</w:t>
      </w:r>
      <w:r>
        <w:rPr>
          <w:rFonts w:ascii="Times New Roman" w:hAnsi="Times New Roman" w:cs="Times New Roman"/>
          <w:sz w:val="28"/>
          <w:szCs w:val="28"/>
        </w:rPr>
        <w:t xml:space="preserve"> under Section 7 of </w:t>
      </w:r>
      <w:r>
        <w:rPr>
          <w:rFonts w:ascii="Times New Roman" w:hAnsi="Times New Roman" w:cs="Times New Roman"/>
          <w:sz w:val="28"/>
          <w:szCs w:val="28"/>
        </w:rPr>
        <w:lastRenderedPageBreak/>
        <w:t>the Insolvency and Bankruptcy Code, 2016 (“</w:t>
      </w:r>
      <w:r w:rsidRPr="00BE015B">
        <w:rPr>
          <w:rFonts w:ascii="Times New Roman" w:hAnsi="Times New Roman" w:cs="Times New Roman"/>
          <w:b/>
          <w:bCs/>
          <w:sz w:val="28"/>
          <w:szCs w:val="28"/>
        </w:rPr>
        <w:t>Code</w:t>
      </w:r>
      <w:r>
        <w:rPr>
          <w:rFonts w:ascii="Times New Roman" w:hAnsi="Times New Roman" w:cs="Times New Roman"/>
          <w:sz w:val="28"/>
          <w:szCs w:val="28"/>
        </w:rPr>
        <w:t>”)</w:t>
      </w:r>
      <w:r w:rsidRPr="00F64D5B">
        <w:rPr>
          <w:rFonts w:ascii="Times New Roman" w:hAnsi="Times New Roman" w:cs="Times New Roman"/>
          <w:sz w:val="28"/>
          <w:szCs w:val="28"/>
        </w:rPr>
        <w:t xml:space="preserve">. The </w:t>
      </w:r>
      <w:r>
        <w:rPr>
          <w:rFonts w:ascii="Times New Roman" w:hAnsi="Times New Roman" w:cs="Times New Roman"/>
          <w:sz w:val="28"/>
          <w:szCs w:val="28"/>
        </w:rPr>
        <w:t>Complainant</w:t>
      </w:r>
      <w:r w:rsidRPr="00F64D5B">
        <w:rPr>
          <w:rFonts w:ascii="Times New Roman" w:hAnsi="Times New Roman" w:cs="Times New Roman"/>
          <w:sz w:val="28"/>
          <w:szCs w:val="28"/>
        </w:rPr>
        <w:t xml:space="preserve"> is the </w:t>
      </w:r>
      <w:r>
        <w:rPr>
          <w:rFonts w:ascii="Times New Roman" w:hAnsi="Times New Roman" w:cs="Times New Roman"/>
          <w:sz w:val="28"/>
          <w:szCs w:val="28"/>
        </w:rPr>
        <w:t>S</w:t>
      </w:r>
      <w:r w:rsidRPr="00F64D5B">
        <w:rPr>
          <w:rFonts w:ascii="Times New Roman" w:hAnsi="Times New Roman" w:cs="Times New Roman"/>
          <w:sz w:val="28"/>
          <w:szCs w:val="28"/>
        </w:rPr>
        <w:t xml:space="preserve">uccessful Resolution Applicant of </w:t>
      </w:r>
      <w:r>
        <w:rPr>
          <w:rFonts w:ascii="Times New Roman" w:hAnsi="Times New Roman" w:cs="Times New Roman"/>
          <w:sz w:val="28"/>
          <w:szCs w:val="28"/>
        </w:rPr>
        <w:t>the Erstwhile Developer</w:t>
      </w:r>
      <w:r>
        <w:rPr>
          <w:rFonts w:ascii="Times New Roman" w:hAnsi="Times New Roman" w:cs="Times New Roman"/>
          <w:sz w:val="28"/>
          <w:szCs w:val="28"/>
        </w:rPr>
        <w:t xml:space="preserve">, and </w:t>
      </w:r>
      <w:proofErr w:type="gramStart"/>
      <w:r>
        <w:rPr>
          <w:rFonts w:ascii="Times New Roman" w:hAnsi="Times New Roman" w:cs="Times New Roman"/>
          <w:sz w:val="28"/>
          <w:szCs w:val="28"/>
        </w:rPr>
        <w:t xml:space="preserve">as </w:t>
      </w:r>
      <w:r>
        <w:rPr>
          <w:rFonts w:ascii="Times New Roman" w:hAnsi="Times New Roman" w:cs="Times New Roman"/>
          <w:sz w:val="28"/>
          <w:szCs w:val="28"/>
        </w:rPr>
        <w:t xml:space="preserve">a </w:t>
      </w:r>
      <w:r>
        <w:rPr>
          <w:rFonts w:ascii="Times New Roman" w:hAnsi="Times New Roman" w:cs="Times New Roman"/>
          <w:sz w:val="28"/>
          <w:szCs w:val="28"/>
        </w:rPr>
        <w:t>consequence</w:t>
      </w:r>
      <w:proofErr w:type="gramEnd"/>
      <w:r>
        <w:rPr>
          <w:rFonts w:ascii="Times New Roman" w:hAnsi="Times New Roman" w:cs="Times New Roman"/>
          <w:sz w:val="28"/>
          <w:szCs w:val="28"/>
        </w:rPr>
        <w:t xml:space="preserve"> thereof, the </w:t>
      </w:r>
      <w:r>
        <w:rPr>
          <w:rFonts w:ascii="Times New Roman" w:hAnsi="Times New Roman" w:cs="Times New Roman"/>
          <w:sz w:val="28"/>
          <w:szCs w:val="28"/>
        </w:rPr>
        <w:t>Complainant has</w:t>
      </w:r>
      <w:r>
        <w:rPr>
          <w:rFonts w:ascii="Times New Roman" w:hAnsi="Times New Roman" w:cs="Times New Roman"/>
          <w:sz w:val="28"/>
          <w:szCs w:val="28"/>
        </w:rPr>
        <w:t xml:space="preserve"> </w:t>
      </w:r>
      <w:r>
        <w:rPr>
          <w:rFonts w:ascii="Times New Roman" w:hAnsi="Times New Roman" w:cs="Times New Roman"/>
          <w:sz w:val="28"/>
          <w:szCs w:val="28"/>
        </w:rPr>
        <w:t>undertaken</w:t>
      </w:r>
      <w:r>
        <w:rPr>
          <w:rFonts w:ascii="Times New Roman" w:hAnsi="Times New Roman" w:cs="Times New Roman"/>
          <w:sz w:val="28"/>
          <w:szCs w:val="28"/>
        </w:rPr>
        <w:t xml:space="preserve"> the Project.</w:t>
      </w:r>
    </w:p>
    <w:p w14:paraId="6E150EEB" w14:textId="77777777" w:rsidR="00826BDA" w:rsidRPr="00F64D5B" w:rsidRDefault="00826BDA" w:rsidP="00826BDA">
      <w:pPr>
        <w:pStyle w:val="ListParagraph"/>
        <w:jc w:val="both"/>
        <w:rPr>
          <w:rFonts w:ascii="Times New Roman" w:eastAsia="Times New Roman" w:hAnsi="Times New Roman" w:cs="Times New Roman"/>
          <w:kern w:val="0"/>
          <w:sz w:val="28"/>
          <w:szCs w:val="28"/>
          <w:lang w:val="en-US"/>
          <w14:ligatures w14:val="none"/>
        </w:rPr>
      </w:pPr>
    </w:p>
    <w:p w14:paraId="38EA379F" w14:textId="4563DD06" w:rsidR="00826BDA" w:rsidRPr="00F64D5B" w:rsidRDefault="00826BDA" w:rsidP="00826BDA">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O</w:t>
      </w:r>
      <w:r w:rsidRPr="00F64D5B">
        <w:rPr>
          <w:rFonts w:ascii="Times New Roman" w:eastAsia="Times New Roman" w:hAnsi="Times New Roman" w:cs="Times New Roman"/>
          <w:kern w:val="0"/>
          <w:sz w:val="28"/>
          <w:szCs w:val="28"/>
          <w:lang w:val="en-US"/>
          <w14:ligatures w14:val="none"/>
        </w:rPr>
        <w:t>n 1</w:t>
      </w:r>
      <w:r>
        <w:rPr>
          <w:rFonts w:ascii="Times New Roman" w:eastAsia="Times New Roman" w:hAnsi="Times New Roman" w:cs="Times New Roman"/>
          <w:kern w:val="0"/>
          <w:sz w:val="28"/>
          <w:szCs w:val="28"/>
          <w:lang w:val="en-US"/>
          <w14:ligatures w14:val="none"/>
        </w:rPr>
        <w:t>3</w:t>
      </w:r>
      <w:r w:rsidRPr="00F64D5B">
        <w:rPr>
          <w:rFonts w:ascii="Times New Roman" w:eastAsia="Times New Roman" w:hAnsi="Times New Roman" w:cs="Times New Roman"/>
          <w:kern w:val="0"/>
          <w:sz w:val="28"/>
          <w:szCs w:val="28"/>
          <w:lang w:val="en-US"/>
          <w14:ligatures w14:val="none"/>
        </w:rPr>
        <w:t xml:space="preserve"> November 2019, the </w:t>
      </w:r>
      <w:r>
        <w:rPr>
          <w:rFonts w:ascii="Times New Roman" w:eastAsia="Times New Roman" w:hAnsi="Times New Roman" w:cs="Times New Roman"/>
          <w:kern w:val="0"/>
          <w:sz w:val="28"/>
          <w:szCs w:val="28"/>
          <w:lang w:val="en-US"/>
          <w14:ligatures w14:val="none"/>
        </w:rPr>
        <w:t>Complainant’s</w:t>
      </w:r>
      <w:r w:rsidRPr="00F64D5B">
        <w:rPr>
          <w:rFonts w:ascii="Times New Roman" w:eastAsia="Times New Roman" w:hAnsi="Times New Roman" w:cs="Times New Roman"/>
          <w:kern w:val="0"/>
          <w:sz w:val="28"/>
          <w:szCs w:val="28"/>
          <w:lang w:val="en-US"/>
          <w14:ligatures w14:val="none"/>
        </w:rPr>
        <w:t xml:space="preserve"> Resolution Plan dated 24</w:t>
      </w:r>
      <w:r>
        <w:rPr>
          <w:rFonts w:ascii="Times New Roman" w:eastAsia="Times New Roman" w:hAnsi="Times New Roman" w:cs="Times New Roman"/>
          <w:kern w:val="0"/>
          <w:sz w:val="28"/>
          <w:szCs w:val="28"/>
          <w:vertAlign w:val="superscript"/>
          <w:lang w:val="en-US"/>
          <w14:ligatures w14:val="none"/>
        </w:rPr>
        <w:t xml:space="preserve"> </w:t>
      </w:r>
      <w:r w:rsidRPr="00F64D5B">
        <w:rPr>
          <w:rFonts w:ascii="Times New Roman" w:eastAsia="Times New Roman" w:hAnsi="Times New Roman" w:cs="Times New Roman"/>
          <w:kern w:val="0"/>
          <w:sz w:val="28"/>
          <w:szCs w:val="28"/>
          <w:lang w:val="en-US"/>
          <w14:ligatures w14:val="none"/>
        </w:rPr>
        <w:t>October 2019 along</w:t>
      </w:r>
      <w:r>
        <w:rPr>
          <w:rFonts w:ascii="Times New Roman" w:eastAsia="Times New Roman" w:hAnsi="Times New Roman" w:cs="Times New Roman"/>
          <w:kern w:val="0"/>
          <w:sz w:val="28"/>
          <w:szCs w:val="28"/>
          <w:lang w:val="en-US"/>
          <w14:ligatures w14:val="none"/>
        </w:rPr>
        <w:t>-</w:t>
      </w:r>
      <w:r w:rsidRPr="00F64D5B">
        <w:rPr>
          <w:rFonts w:ascii="Times New Roman" w:eastAsia="Times New Roman" w:hAnsi="Times New Roman" w:cs="Times New Roman"/>
          <w:kern w:val="0"/>
          <w:sz w:val="28"/>
          <w:szCs w:val="28"/>
          <w:lang w:val="en-US"/>
          <w14:ligatures w14:val="none"/>
        </w:rPr>
        <w:t>with subsequent amendments (“</w:t>
      </w:r>
      <w:r w:rsidRPr="00F64D5B">
        <w:rPr>
          <w:rFonts w:ascii="Times New Roman" w:eastAsia="Times New Roman" w:hAnsi="Times New Roman" w:cs="Times New Roman"/>
          <w:b/>
          <w:bCs/>
          <w:kern w:val="0"/>
          <w:sz w:val="28"/>
          <w:szCs w:val="28"/>
          <w:lang w:val="en-US"/>
          <w14:ligatures w14:val="none"/>
        </w:rPr>
        <w:t>Resolution Plan</w:t>
      </w:r>
      <w:r w:rsidRPr="00F64D5B">
        <w:rPr>
          <w:rFonts w:ascii="Times New Roman" w:eastAsia="Times New Roman" w:hAnsi="Times New Roman" w:cs="Times New Roman"/>
          <w:kern w:val="0"/>
          <w:sz w:val="28"/>
          <w:szCs w:val="28"/>
          <w:lang w:val="en-US"/>
          <w14:ligatures w14:val="none"/>
        </w:rPr>
        <w:t xml:space="preserve">”) </w:t>
      </w:r>
      <w:r>
        <w:rPr>
          <w:rFonts w:ascii="Times New Roman" w:eastAsia="Times New Roman" w:hAnsi="Times New Roman" w:cs="Times New Roman"/>
          <w:kern w:val="0"/>
          <w:sz w:val="28"/>
          <w:szCs w:val="28"/>
          <w:lang w:val="en-US"/>
          <w14:ligatures w14:val="none"/>
        </w:rPr>
        <w:t xml:space="preserve">was </w:t>
      </w:r>
      <w:r w:rsidRPr="00F64D5B">
        <w:rPr>
          <w:rFonts w:ascii="Times New Roman" w:eastAsia="Times New Roman" w:hAnsi="Times New Roman" w:cs="Times New Roman"/>
          <w:kern w:val="0"/>
          <w:sz w:val="28"/>
          <w:szCs w:val="28"/>
          <w:lang w:val="en-US"/>
          <w14:ligatures w14:val="none"/>
        </w:rPr>
        <w:t xml:space="preserve">approved by </w:t>
      </w:r>
      <w:r w:rsidRPr="00F64D5B">
        <w:rPr>
          <w:rFonts w:ascii="Times New Roman" w:eastAsia="Times New Roman" w:hAnsi="Times New Roman" w:cs="Times New Roman"/>
          <w:bCs/>
          <w:kern w:val="0"/>
          <w:sz w:val="28"/>
          <w:szCs w:val="28"/>
          <w:lang w:val="en-US"/>
          <w14:ligatures w14:val="none"/>
        </w:rPr>
        <w:t xml:space="preserve">the </w:t>
      </w:r>
      <w:r w:rsidRPr="00F64D5B">
        <w:rPr>
          <w:rFonts w:ascii="Times New Roman" w:eastAsia="Times New Roman" w:hAnsi="Times New Roman" w:cs="Times New Roman"/>
          <w:kern w:val="0"/>
          <w:sz w:val="28"/>
          <w:szCs w:val="28"/>
          <w:lang w:val="en-US"/>
          <w14:ligatures w14:val="none"/>
        </w:rPr>
        <w:t>Committee of Creditors (“</w:t>
      </w:r>
      <w:r w:rsidRPr="00F64D5B">
        <w:rPr>
          <w:rFonts w:ascii="Times New Roman" w:eastAsia="Times New Roman" w:hAnsi="Times New Roman" w:cs="Times New Roman"/>
          <w:b/>
          <w:bCs/>
          <w:kern w:val="0"/>
          <w:sz w:val="28"/>
          <w:szCs w:val="28"/>
          <w:lang w:val="en-US"/>
          <w14:ligatures w14:val="none"/>
        </w:rPr>
        <w:t>COC</w:t>
      </w:r>
      <w:r w:rsidRPr="00F64D5B">
        <w:rPr>
          <w:rFonts w:ascii="Times New Roman" w:eastAsia="Times New Roman" w:hAnsi="Times New Roman" w:cs="Times New Roman"/>
          <w:kern w:val="0"/>
          <w:sz w:val="28"/>
          <w:szCs w:val="28"/>
          <w:lang w:val="en-US"/>
          <w14:ligatures w14:val="none"/>
        </w:rPr>
        <w:t xml:space="preserve">”) with a voting share of 85.48%, which subsequently increased to 90.68%. A copy of the said Resolution Plan is annexed hereto and marked as </w:t>
      </w:r>
      <w:r w:rsidRPr="005663E9">
        <w:rPr>
          <w:rFonts w:ascii="Times New Roman" w:eastAsia="Times New Roman" w:hAnsi="Times New Roman" w:cs="Times New Roman"/>
          <w:b/>
          <w:bCs/>
          <w:kern w:val="0"/>
          <w:sz w:val="28"/>
          <w:szCs w:val="28"/>
          <w:lang w:val="en-US"/>
          <w14:ligatures w14:val="none"/>
        </w:rPr>
        <w:t>Exhibit "</w:t>
      </w:r>
      <w:r>
        <w:rPr>
          <w:rFonts w:ascii="Times New Roman" w:eastAsia="Times New Roman" w:hAnsi="Times New Roman" w:cs="Times New Roman"/>
          <w:b/>
          <w:bCs/>
          <w:kern w:val="0"/>
          <w:sz w:val="28"/>
          <w:szCs w:val="28"/>
          <w:lang w:val="en-US"/>
          <w14:ligatures w14:val="none"/>
        </w:rPr>
        <w:t>C</w:t>
      </w:r>
      <w:r w:rsidRPr="005663E9">
        <w:rPr>
          <w:rFonts w:ascii="Times New Roman" w:eastAsia="Times New Roman" w:hAnsi="Times New Roman" w:cs="Times New Roman"/>
          <w:b/>
          <w:bCs/>
          <w:kern w:val="0"/>
          <w:sz w:val="28"/>
          <w:szCs w:val="28"/>
          <w:lang w:val="en-US"/>
          <w14:ligatures w14:val="none"/>
        </w:rPr>
        <w:t>"</w:t>
      </w:r>
      <w:r w:rsidRPr="005663E9">
        <w:rPr>
          <w:rFonts w:ascii="Times New Roman" w:eastAsia="Times New Roman" w:hAnsi="Times New Roman" w:cs="Times New Roman"/>
          <w:kern w:val="0"/>
          <w:sz w:val="28"/>
          <w:szCs w:val="28"/>
          <w:lang w:val="en-US"/>
          <w14:ligatures w14:val="none"/>
        </w:rPr>
        <w:t>.</w:t>
      </w:r>
      <w:r w:rsidRPr="00F64D5B">
        <w:rPr>
          <w:rFonts w:ascii="Times New Roman" w:eastAsia="Times New Roman" w:hAnsi="Times New Roman" w:cs="Times New Roman"/>
          <w:kern w:val="0"/>
          <w:sz w:val="28"/>
          <w:szCs w:val="28"/>
          <w:lang w:val="en-US"/>
          <w14:ligatures w14:val="none"/>
        </w:rPr>
        <w:t xml:space="preserve"> </w:t>
      </w:r>
    </w:p>
    <w:p w14:paraId="0C64981F" w14:textId="77777777" w:rsidR="00826BDA" w:rsidRDefault="00826BDA" w:rsidP="00826BDA">
      <w:pPr>
        <w:pStyle w:val="ListParagraph"/>
        <w:jc w:val="both"/>
        <w:rPr>
          <w:rFonts w:ascii="Times New Roman" w:eastAsia="Times New Roman" w:hAnsi="Times New Roman" w:cs="Times New Roman"/>
          <w:kern w:val="0"/>
          <w:sz w:val="28"/>
          <w:szCs w:val="28"/>
          <w:lang w:val="en-US"/>
          <w14:ligatures w14:val="none"/>
        </w:rPr>
      </w:pPr>
    </w:p>
    <w:p w14:paraId="0A2C8A13" w14:textId="77777777" w:rsidR="00826BDA" w:rsidRPr="00F64D5B" w:rsidRDefault="00826BDA" w:rsidP="00826BDA">
      <w:pPr>
        <w:pStyle w:val="ListParagraph"/>
        <w:jc w:val="both"/>
        <w:rPr>
          <w:rFonts w:ascii="Times New Roman" w:eastAsia="Times New Roman" w:hAnsi="Times New Roman" w:cs="Times New Roman"/>
          <w:kern w:val="0"/>
          <w:sz w:val="28"/>
          <w:szCs w:val="28"/>
          <w:lang w:val="en-US"/>
          <w14:ligatures w14:val="none"/>
        </w:rPr>
      </w:pPr>
    </w:p>
    <w:p w14:paraId="0BABD604" w14:textId="77777777" w:rsidR="00066A42" w:rsidRDefault="00826BDA" w:rsidP="00066A42">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sidRPr="00F64D5B">
        <w:rPr>
          <w:rFonts w:ascii="Times New Roman" w:eastAsia="Times New Roman" w:hAnsi="Times New Roman" w:cs="Times New Roman"/>
          <w:kern w:val="0"/>
          <w:sz w:val="28"/>
          <w:szCs w:val="28"/>
          <w:lang w:val="en-US"/>
          <w14:ligatures w14:val="none"/>
        </w:rPr>
        <w:t>However, certain homebuyers raised grievances with respect to the commercial terms of the Resolution Plan</w:t>
      </w:r>
      <w:r>
        <w:rPr>
          <w:rFonts w:ascii="Times New Roman" w:eastAsia="Times New Roman" w:hAnsi="Times New Roman" w:cs="Times New Roman"/>
          <w:kern w:val="0"/>
          <w:sz w:val="28"/>
          <w:szCs w:val="28"/>
          <w:lang w:val="en-US"/>
          <w14:ligatures w14:val="none"/>
        </w:rPr>
        <w:t>, and accordingly the Hon’ble National Company Law Tribunal, Mumbai (“</w:t>
      </w:r>
      <w:r w:rsidRPr="00826BDA">
        <w:rPr>
          <w:rFonts w:ascii="Times New Roman" w:eastAsia="Times New Roman" w:hAnsi="Times New Roman" w:cs="Times New Roman"/>
          <w:b/>
          <w:bCs/>
          <w:kern w:val="0"/>
          <w:sz w:val="28"/>
          <w:szCs w:val="28"/>
          <w:lang w:val="en-US"/>
          <w14:ligatures w14:val="none"/>
        </w:rPr>
        <w:t>NCLT</w:t>
      </w:r>
      <w:r>
        <w:rPr>
          <w:rFonts w:ascii="Times New Roman" w:eastAsia="Times New Roman" w:hAnsi="Times New Roman" w:cs="Times New Roman"/>
          <w:kern w:val="0"/>
          <w:sz w:val="28"/>
          <w:szCs w:val="28"/>
          <w:lang w:val="en-US"/>
          <w14:ligatures w14:val="none"/>
        </w:rPr>
        <w:t xml:space="preserve">”) </w:t>
      </w:r>
      <w:r w:rsidRPr="00826BDA">
        <w:rPr>
          <w:rFonts w:ascii="Times New Roman" w:eastAsia="Times New Roman" w:hAnsi="Times New Roman" w:cs="Times New Roman"/>
          <w:i/>
          <w:iCs/>
          <w:kern w:val="0"/>
          <w:sz w:val="28"/>
          <w:szCs w:val="28"/>
          <w:lang w:val="en-US"/>
          <w14:ligatures w14:val="none"/>
        </w:rPr>
        <w:t>vide</w:t>
      </w:r>
      <w:r w:rsidRPr="00F64D5B">
        <w:rPr>
          <w:rFonts w:ascii="Times New Roman" w:eastAsia="Times New Roman" w:hAnsi="Times New Roman" w:cs="Times New Roman"/>
          <w:kern w:val="0"/>
          <w:sz w:val="28"/>
          <w:szCs w:val="28"/>
          <w:lang w:val="en-US"/>
          <w14:ligatures w14:val="none"/>
        </w:rPr>
        <w:t xml:space="preserve"> </w:t>
      </w:r>
      <w:r>
        <w:rPr>
          <w:rFonts w:ascii="Times New Roman" w:eastAsia="Times New Roman" w:hAnsi="Times New Roman" w:cs="Times New Roman"/>
          <w:kern w:val="0"/>
          <w:sz w:val="28"/>
          <w:szCs w:val="28"/>
          <w:lang w:val="en-US"/>
          <w14:ligatures w14:val="none"/>
        </w:rPr>
        <w:t>O</w:t>
      </w:r>
      <w:r w:rsidRPr="00F64D5B">
        <w:rPr>
          <w:rFonts w:ascii="Times New Roman" w:eastAsia="Times New Roman" w:hAnsi="Times New Roman" w:cs="Times New Roman"/>
          <w:kern w:val="0"/>
          <w:sz w:val="28"/>
          <w:szCs w:val="28"/>
          <w:lang w:val="en-US"/>
          <w14:ligatures w14:val="none"/>
        </w:rPr>
        <w:t xml:space="preserve">rder dated 10 December 2019 directed the </w:t>
      </w:r>
      <w:r>
        <w:rPr>
          <w:rFonts w:ascii="Times New Roman" w:eastAsia="Times New Roman" w:hAnsi="Times New Roman" w:cs="Times New Roman"/>
          <w:kern w:val="0"/>
          <w:sz w:val="28"/>
          <w:szCs w:val="28"/>
          <w:lang w:val="en-US"/>
          <w14:ligatures w14:val="none"/>
        </w:rPr>
        <w:t>Complainant</w:t>
      </w:r>
      <w:r w:rsidRPr="00F64D5B">
        <w:rPr>
          <w:rFonts w:ascii="Times New Roman" w:eastAsia="Times New Roman" w:hAnsi="Times New Roman" w:cs="Times New Roman"/>
          <w:kern w:val="0"/>
          <w:sz w:val="28"/>
          <w:szCs w:val="28"/>
          <w:lang w:val="en-US"/>
          <w14:ligatures w14:val="none"/>
        </w:rPr>
        <w:t xml:space="preserve"> to amicably resolve the grievances raised by the homebuyers</w:t>
      </w:r>
      <w:r w:rsidR="00066A42">
        <w:rPr>
          <w:rFonts w:ascii="Times New Roman" w:eastAsia="Times New Roman" w:hAnsi="Times New Roman" w:cs="Times New Roman"/>
          <w:kern w:val="0"/>
          <w:sz w:val="28"/>
          <w:szCs w:val="28"/>
          <w:lang w:val="en-US"/>
          <w14:ligatures w14:val="none"/>
        </w:rPr>
        <w:t>. Therefore, in compliance with the aforesaid Order</w:t>
      </w:r>
      <w:r w:rsidRPr="00F64D5B">
        <w:rPr>
          <w:rFonts w:ascii="Times New Roman" w:eastAsia="Times New Roman" w:hAnsi="Times New Roman" w:cs="Times New Roman"/>
          <w:kern w:val="0"/>
          <w:sz w:val="28"/>
          <w:szCs w:val="28"/>
          <w:lang w:val="en-US"/>
          <w14:ligatures w14:val="none"/>
        </w:rPr>
        <w:t xml:space="preserve"> the </w:t>
      </w:r>
      <w:r w:rsidR="00066A42">
        <w:rPr>
          <w:rFonts w:ascii="Times New Roman" w:eastAsia="Times New Roman" w:hAnsi="Times New Roman" w:cs="Times New Roman"/>
          <w:kern w:val="0"/>
          <w:sz w:val="28"/>
          <w:szCs w:val="28"/>
          <w:lang w:val="en-US"/>
          <w14:ligatures w14:val="none"/>
        </w:rPr>
        <w:t>Complainant</w:t>
      </w:r>
      <w:r w:rsidRPr="00F64D5B">
        <w:rPr>
          <w:rFonts w:ascii="Times New Roman" w:eastAsia="Times New Roman" w:hAnsi="Times New Roman" w:cs="Times New Roman"/>
          <w:kern w:val="0"/>
          <w:sz w:val="28"/>
          <w:szCs w:val="28"/>
          <w:lang w:val="en-US"/>
          <w14:ligatures w14:val="none"/>
        </w:rPr>
        <w:t xml:space="preserve"> filed </w:t>
      </w:r>
      <w:r>
        <w:rPr>
          <w:rFonts w:ascii="Times New Roman" w:eastAsia="Times New Roman" w:hAnsi="Times New Roman" w:cs="Times New Roman"/>
          <w:kern w:val="0"/>
          <w:sz w:val="28"/>
          <w:szCs w:val="28"/>
          <w:lang w:val="en-US"/>
          <w14:ligatures w14:val="none"/>
        </w:rPr>
        <w:t xml:space="preserve">the </w:t>
      </w:r>
      <w:r w:rsidRPr="00F64D5B">
        <w:rPr>
          <w:rFonts w:ascii="Times New Roman" w:eastAsia="Times New Roman" w:hAnsi="Times New Roman" w:cs="Times New Roman"/>
          <w:kern w:val="0"/>
          <w:sz w:val="28"/>
          <w:szCs w:val="28"/>
          <w:lang w:val="en-US"/>
          <w14:ligatures w14:val="none"/>
        </w:rPr>
        <w:t>Miscellaneous Application No. 3714 of 2019</w:t>
      </w:r>
      <w:r w:rsidR="00066A42">
        <w:rPr>
          <w:rFonts w:ascii="Times New Roman" w:eastAsia="Times New Roman" w:hAnsi="Times New Roman" w:cs="Times New Roman"/>
          <w:kern w:val="0"/>
          <w:sz w:val="28"/>
          <w:szCs w:val="28"/>
          <w:lang w:val="en-US"/>
          <w14:ligatures w14:val="none"/>
        </w:rPr>
        <w:t xml:space="preserve"> and</w:t>
      </w:r>
      <w:r w:rsidRPr="00F64D5B">
        <w:rPr>
          <w:rFonts w:ascii="Times New Roman" w:eastAsia="Times New Roman" w:hAnsi="Times New Roman" w:cs="Times New Roman"/>
          <w:kern w:val="0"/>
          <w:sz w:val="28"/>
          <w:szCs w:val="28"/>
          <w:lang w:val="en-US"/>
          <w14:ligatures w14:val="none"/>
        </w:rPr>
        <w:t xml:space="preserve"> </w:t>
      </w:r>
      <w:r w:rsidR="00066A42">
        <w:rPr>
          <w:rFonts w:ascii="Times New Roman" w:eastAsia="Times New Roman" w:hAnsi="Times New Roman" w:cs="Times New Roman"/>
          <w:kern w:val="0"/>
          <w:sz w:val="28"/>
          <w:szCs w:val="28"/>
          <w:lang w:val="en-US"/>
          <w14:ligatures w14:val="none"/>
        </w:rPr>
        <w:t>A</w:t>
      </w:r>
      <w:r w:rsidRPr="00F64D5B">
        <w:rPr>
          <w:rFonts w:ascii="Times New Roman" w:eastAsia="Times New Roman" w:hAnsi="Times New Roman" w:cs="Times New Roman"/>
          <w:kern w:val="0"/>
          <w:sz w:val="28"/>
          <w:szCs w:val="28"/>
          <w:lang w:val="en-US"/>
          <w14:ligatures w14:val="none"/>
        </w:rPr>
        <w:t xml:space="preserve">dditional </w:t>
      </w:r>
      <w:r w:rsidR="00066A42">
        <w:rPr>
          <w:rFonts w:ascii="Times New Roman" w:eastAsia="Times New Roman" w:hAnsi="Times New Roman" w:cs="Times New Roman"/>
          <w:kern w:val="0"/>
          <w:sz w:val="28"/>
          <w:szCs w:val="28"/>
          <w:lang w:val="en-US"/>
          <w14:ligatures w14:val="none"/>
        </w:rPr>
        <w:t>A</w:t>
      </w:r>
      <w:r w:rsidRPr="00F64D5B">
        <w:rPr>
          <w:rFonts w:ascii="Times New Roman" w:eastAsia="Times New Roman" w:hAnsi="Times New Roman" w:cs="Times New Roman"/>
          <w:kern w:val="0"/>
          <w:sz w:val="28"/>
          <w:szCs w:val="28"/>
          <w:lang w:val="en-US"/>
          <w14:ligatures w14:val="none"/>
        </w:rPr>
        <w:t>ffidavit dated 26 October 2020</w:t>
      </w:r>
      <w:r>
        <w:rPr>
          <w:rFonts w:ascii="Times New Roman" w:eastAsia="Times New Roman" w:hAnsi="Times New Roman" w:cs="Times New Roman"/>
          <w:kern w:val="0"/>
          <w:sz w:val="28"/>
          <w:szCs w:val="28"/>
          <w:lang w:val="en-US"/>
          <w14:ligatures w14:val="none"/>
        </w:rPr>
        <w:t xml:space="preserve"> </w:t>
      </w:r>
      <w:r w:rsidRPr="00F64D5B">
        <w:rPr>
          <w:rFonts w:ascii="Times New Roman" w:eastAsia="Times New Roman" w:hAnsi="Times New Roman" w:cs="Times New Roman"/>
          <w:kern w:val="0"/>
          <w:sz w:val="28"/>
          <w:szCs w:val="28"/>
          <w:lang w:val="en-US"/>
          <w14:ligatures w14:val="none"/>
        </w:rPr>
        <w:t>(“</w:t>
      </w:r>
      <w:r w:rsidRPr="00F64D5B">
        <w:rPr>
          <w:rFonts w:ascii="Times New Roman" w:eastAsia="Times New Roman" w:hAnsi="Times New Roman" w:cs="Times New Roman"/>
          <w:b/>
          <w:bCs/>
          <w:kern w:val="0"/>
          <w:sz w:val="28"/>
          <w:szCs w:val="28"/>
          <w:lang w:val="en-US"/>
          <w14:ligatures w14:val="none"/>
        </w:rPr>
        <w:t>Additional Affidavit</w:t>
      </w:r>
      <w:r w:rsidRPr="00F64D5B">
        <w:rPr>
          <w:rFonts w:ascii="Times New Roman" w:eastAsia="Times New Roman" w:hAnsi="Times New Roman" w:cs="Times New Roman"/>
          <w:kern w:val="0"/>
          <w:sz w:val="28"/>
          <w:szCs w:val="28"/>
          <w:lang w:val="en-US"/>
          <w14:ligatures w14:val="none"/>
        </w:rPr>
        <w:t xml:space="preserve">”), setting out the revised commercial terms for the homebuyers </w:t>
      </w:r>
      <w:r w:rsidRPr="00066A42">
        <w:rPr>
          <w:rFonts w:ascii="Times New Roman" w:eastAsia="Times New Roman" w:hAnsi="Times New Roman" w:cs="Times New Roman"/>
          <w:b/>
          <w:bCs/>
          <w:kern w:val="0"/>
          <w:sz w:val="28"/>
          <w:szCs w:val="28"/>
          <w:u w:val="single"/>
          <w:lang w:val="en-US"/>
          <w14:ligatures w14:val="none"/>
        </w:rPr>
        <w:t>(including the homebuyers of SIESTA)</w:t>
      </w:r>
      <w:r>
        <w:rPr>
          <w:rFonts w:ascii="Times New Roman" w:eastAsia="Times New Roman" w:hAnsi="Times New Roman" w:cs="Times New Roman"/>
          <w:kern w:val="0"/>
          <w:sz w:val="28"/>
          <w:szCs w:val="28"/>
          <w:lang w:val="en-US"/>
          <w14:ligatures w14:val="none"/>
        </w:rPr>
        <w:t>,</w:t>
      </w:r>
      <w:r w:rsidRPr="00F64D5B">
        <w:rPr>
          <w:rFonts w:ascii="Times New Roman" w:eastAsia="Times New Roman" w:hAnsi="Times New Roman" w:cs="Times New Roman"/>
          <w:kern w:val="0"/>
          <w:sz w:val="28"/>
          <w:szCs w:val="28"/>
          <w:lang w:val="en-US"/>
          <w14:ligatures w14:val="none"/>
        </w:rPr>
        <w:t xml:space="preserve"> which were further treated as a part and parcel of the Resolution Plan </w:t>
      </w:r>
      <w:r w:rsidRPr="00F64D5B">
        <w:rPr>
          <w:rFonts w:ascii="Times New Roman" w:eastAsia="Times New Roman" w:hAnsi="Times New Roman" w:cs="Times New Roman"/>
          <w:i/>
          <w:iCs/>
          <w:kern w:val="0"/>
          <w:sz w:val="28"/>
          <w:szCs w:val="28"/>
          <w:lang w:val="en-US"/>
          <w14:ligatures w14:val="none"/>
        </w:rPr>
        <w:t>vide</w:t>
      </w:r>
      <w:r w:rsidRPr="00F64D5B">
        <w:rPr>
          <w:rFonts w:ascii="Times New Roman" w:eastAsia="Times New Roman" w:hAnsi="Times New Roman" w:cs="Times New Roman"/>
          <w:kern w:val="0"/>
          <w:sz w:val="28"/>
          <w:szCs w:val="28"/>
          <w:lang w:val="en-US"/>
          <w14:ligatures w14:val="none"/>
        </w:rPr>
        <w:t xml:space="preserve"> Order dated 23</w:t>
      </w:r>
      <w:r>
        <w:rPr>
          <w:rFonts w:ascii="Times New Roman" w:eastAsia="Times New Roman" w:hAnsi="Times New Roman" w:cs="Times New Roman"/>
          <w:kern w:val="0"/>
          <w:sz w:val="28"/>
          <w:szCs w:val="28"/>
          <w:vertAlign w:val="superscript"/>
          <w:lang w:val="en-US"/>
          <w14:ligatures w14:val="none"/>
        </w:rPr>
        <w:t xml:space="preserve"> </w:t>
      </w:r>
      <w:r w:rsidRPr="00F64D5B">
        <w:rPr>
          <w:rFonts w:ascii="Times New Roman" w:eastAsia="Times New Roman" w:hAnsi="Times New Roman" w:cs="Times New Roman"/>
          <w:kern w:val="0"/>
          <w:sz w:val="28"/>
          <w:szCs w:val="28"/>
          <w:lang w:val="en-US"/>
          <w14:ligatures w14:val="none"/>
        </w:rPr>
        <w:t xml:space="preserve">March 2021. </w:t>
      </w:r>
      <w:r>
        <w:rPr>
          <w:rFonts w:ascii="Times New Roman" w:eastAsia="Times New Roman" w:hAnsi="Times New Roman" w:cs="Times New Roman"/>
          <w:kern w:val="0"/>
          <w:sz w:val="28"/>
          <w:szCs w:val="28"/>
          <w:lang w:val="en-US"/>
          <w14:ligatures w14:val="none"/>
        </w:rPr>
        <w:t xml:space="preserve">The relevant portions of the Additional Affidavit (more particularly of Annexure A thereto which sets out the commercial terms for homebuyers of SIESTA) are as follows: </w:t>
      </w:r>
    </w:p>
    <w:p w14:paraId="5D418DEE" w14:textId="77777777" w:rsidR="00066A42" w:rsidRDefault="00066A42" w:rsidP="00066A42">
      <w:pPr>
        <w:pStyle w:val="ListParagraph"/>
        <w:widowControl w:val="0"/>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p>
    <w:p w14:paraId="6EA59E3D" w14:textId="77777777" w:rsidR="00066A42" w:rsidRPr="00066A42" w:rsidRDefault="00826BDA" w:rsidP="00066A42">
      <w:pPr>
        <w:pStyle w:val="ListParagraph"/>
        <w:widowControl w:val="0"/>
        <w:numPr>
          <w:ilvl w:val="0"/>
          <w:numId w:val="11"/>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sidRPr="00066A42">
        <w:rPr>
          <w:rFonts w:ascii="Times New Roman" w:eastAsia="Times New Roman" w:hAnsi="Times New Roman" w:cs="Times New Roman"/>
          <w:i/>
          <w:iCs/>
          <w:kern w:val="0"/>
          <w:sz w:val="28"/>
          <w:szCs w:val="28"/>
          <w:lang w:val="en-US"/>
          <w14:ligatures w14:val="none"/>
        </w:rPr>
        <w:t>“</w:t>
      </w:r>
      <w:r w:rsidRPr="00066A42">
        <w:rPr>
          <w:rFonts w:ascii="Times New Roman" w:eastAsia="Times New Roman" w:hAnsi="Times New Roman" w:cs="Times New Roman"/>
          <w:b/>
          <w:bCs/>
          <w:i/>
          <w:iCs/>
          <w:kern w:val="0"/>
          <w:sz w:val="28"/>
          <w:szCs w:val="28"/>
          <w:u w:val="single"/>
          <w:lang w:val="en-US"/>
          <w14:ligatures w14:val="none"/>
        </w:rPr>
        <w:t>All the entitlements of the existing home buyers contained under the registered agreement or letter of allotment pertaining to (a) Floor plans &amp; carpet area; and (b) Amenities and Car Park shall remain intact,</w:t>
      </w:r>
      <w:r w:rsidRPr="00066A42">
        <w:rPr>
          <w:rFonts w:ascii="Times New Roman" w:eastAsia="Times New Roman" w:hAnsi="Times New Roman" w:cs="Times New Roman"/>
          <w:i/>
          <w:iCs/>
          <w:kern w:val="0"/>
          <w:sz w:val="28"/>
          <w:szCs w:val="28"/>
          <w:lang w:val="en-US"/>
          <w14:ligatures w14:val="none"/>
        </w:rPr>
        <w:t xml:space="preserve"> except where it is mandatorily required to be altered </w:t>
      </w:r>
      <w:r w:rsidRPr="00066A42">
        <w:rPr>
          <w:rFonts w:ascii="Times New Roman" w:eastAsia="Times New Roman" w:hAnsi="Times New Roman" w:cs="Times New Roman"/>
          <w:i/>
          <w:iCs/>
          <w:kern w:val="0"/>
          <w:sz w:val="28"/>
          <w:szCs w:val="28"/>
          <w:lang w:val="en-US"/>
          <w14:ligatures w14:val="none"/>
        </w:rPr>
        <w:lastRenderedPageBreak/>
        <w:t>in order to comply with the requirements of Applicable Laws including MAHARERA.”</w:t>
      </w:r>
    </w:p>
    <w:p w14:paraId="402A8631" w14:textId="77777777" w:rsidR="00066A42" w:rsidRPr="00066A42" w:rsidRDefault="00066A42" w:rsidP="00066A42">
      <w:pPr>
        <w:pStyle w:val="ListParagraph"/>
        <w:widowControl w:val="0"/>
        <w:autoSpaceDE w:val="0"/>
        <w:autoSpaceDN w:val="0"/>
        <w:adjustRightInd w:val="0"/>
        <w:spacing w:after="0" w:line="360" w:lineRule="auto"/>
        <w:ind w:left="1495"/>
        <w:jc w:val="both"/>
        <w:rPr>
          <w:rFonts w:ascii="Times New Roman" w:eastAsia="Times New Roman" w:hAnsi="Times New Roman" w:cs="Times New Roman"/>
          <w:kern w:val="0"/>
          <w:sz w:val="28"/>
          <w:szCs w:val="28"/>
          <w:lang w:val="en-US"/>
          <w14:ligatures w14:val="none"/>
        </w:rPr>
      </w:pPr>
    </w:p>
    <w:p w14:paraId="34D17D4E" w14:textId="62B47648" w:rsidR="00826BDA" w:rsidRPr="00066A42" w:rsidRDefault="00826BDA" w:rsidP="00066A42">
      <w:pPr>
        <w:pStyle w:val="ListParagraph"/>
        <w:widowControl w:val="0"/>
        <w:numPr>
          <w:ilvl w:val="0"/>
          <w:numId w:val="11"/>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sidRPr="00066A42">
        <w:rPr>
          <w:rFonts w:ascii="Times New Roman" w:eastAsia="Times New Roman" w:hAnsi="Times New Roman" w:cs="Times New Roman"/>
          <w:i/>
          <w:iCs/>
          <w:kern w:val="0"/>
          <w:sz w:val="28"/>
          <w:szCs w:val="28"/>
          <w:lang w:val="en-US"/>
          <w14:ligatures w14:val="none"/>
        </w:rPr>
        <w:t xml:space="preserve">“Project Siesta home buyers shall be allocated homes in the same Tower, at the same location in which they had earlier booked homes. </w:t>
      </w:r>
      <w:r w:rsidRPr="00066A42">
        <w:rPr>
          <w:rFonts w:ascii="Times New Roman" w:eastAsia="Times New Roman" w:hAnsi="Times New Roman" w:cs="Times New Roman"/>
          <w:b/>
          <w:bCs/>
          <w:i/>
          <w:iCs/>
          <w:kern w:val="0"/>
          <w:sz w:val="28"/>
          <w:szCs w:val="28"/>
          <w:u w:val="single"/>
          <w:lang w:val="en-US"/>
          <w14:ligatures w14:val="none"/>
        </w:rPr>
        <w:t>The flat area including deck, as mentioned in the agreement as per the plan annexed thereto or letter of allotment, shall be provided.</w:t>
      </w:r>
      <w:r w:rsidRPr="00066A42">
        <w:rPr>
          <w:rFonts w:ascii="Times New Roman" w:eastAsia="Times New Roman" w:hAnsi="Times New Roman" w:cs="Times New Roman"/>
          <w:i/>
          <w:iCs/>
          <w:kern w:val="0"/>
          <w:sz w:val="28"/>
          <w:szCs w:val="28"/>
          <w:lang w:val="en-US"/>
          <w14:ligatures w14:val="none"/>
        </w:rPr>
        <w:t xml:space="preserve"> All amenities as specified in the respective agreements or letter of allotment including parking space as allotted shall be provided to the home buyers.”</w:t>
      </w:r>
    </w:p>
    <w:p w14:paraId="63C0ECF4" w14:textId="77777777" w:rsidR="00826BDA" w:rsidRPr="001E3815" w:rsidRDefault="00826BDA" w:rsidP="00826BDA">
      <w:pPr>
        <w:pStyle w:val="ListParagraph"/>
        <w:widowControl w:val="0"/>
        <w:autoSpaceDE w:val="0"/>
        <w:autoSpaceDN w:val="0"/>
        <w:adjustRightInd w:val="0"/>
        <w:spacing w:after="0" w:line="360" w:lineRule="auto"/>
        <w:ind w:left="1495"/>
        <w:jc w:val="both"/>
        <w:rPr>
          <w:rFonts w:ascii="Times New Roman" w:eastAsia="Times New Roman" w:hAnsi="Times New Roman" w:cs="Times New Roman"/>
          <w:i/>
          <w:iCs/>
          <w:kern w:val="0"/>
          <w:sz w:val="28"/>
          <w:szCs w:val="28"/>
          <w:lang w:val="en-US"/>
          <w14:ligatures w14:val="none"/>
        </w:rPr>
      </w:pPr>
    </w:p>
    <w:p w14:paraId="7B4F41C0" w14:textId="4A9EDD54" w:rsidR="00826BDA" w:rsidRPr="001E3815" w:rsidRDefault="00826BDA" w:rsidP="00066A42">
      <w:pPr>
        <w:pStyle w:val="ListParagraph"/>
        <w:widowControl w:val="0"/>
        <w:numPr>
          <w:ilvl w:val="0"/>
          <w:numId w:val="11"/>
        </w:numPr>
        <w:autoSpaceDE w:val="0"/>
        <w:autoSpaceDN w:val="0"/>
        <w:adjustRightInd w:val="0"/>
        <w:spacing w:after="0" w:line="360" w:lineRule="auto"/>
        <w:jc w:val="both"/>
        <w:rPr>
          <w:rFonts w:ascii="Times New Roman" w:eastAsia="Times New Roman" w:hAnsi="Times New Roman" w:cs="Times New Roman"/>
          <w:i/>
          <w:iCs/>
          <w:kern w:val="0"/>
          <w:sz w:val="28"/>
          <w:szCs w:val="28"/>
          <w:lang w:val="en-US"/>
          <w14:ligatures w14:val="none"/>
        </w:rPr>
      </w:pPr>
      <w:r w:rsidRPr="001E3815">
        <w:rPr>
          <w:rFonts w:ascii="Times New Roman" w:eastAsia="Times New Roman" w:hAnsi="Times New Roman" w:cs="Times New Roman"/>
          <w:i/>
          <w:iCs/>
          <w:kern w:val="0"/>
          <w:sz w:val="28"/>
          <w:szCs w:val="28"/>
          <w:lang w:val="en-US"/>
          <w14:ligatures w14:val="none"/>
        </w:rPr>
        <w:t xml:space="preserve">“No additional cost (other than what is statutory required to be paid for stamp duty, registration of documentations including fresh or supplemental agreement </w:t>
      </w:r>
      <w:proofErr w:type="gramStart"/>
      <w:r w:rsidRPr="001E3815">
        <w:rPr>
          <w:rFonts w:ascii="Times New Roman" w:eastAsia="Times New Roman" w:hAnsi="Times New Roman" w:cs="Times New Roman"/>
          <w:i/>
          <w:iCs/>
          <w:kern w:val="0"/>
          <w:sz w:val="28"/>
          <w:szCs w:val="28"/>
          <w:lang w:val="en-US"/>
          <w14:ligatures w14:val="none"/>
        </w:rPr>
        <w:t>as the case may be and</w:t>
      </w:r>
      <w:proofErr w:type="gramEnd"/>
      <w:r w:rsidRPr="001E3815">
        <w:rPr>
          <w:rFonts w:ascii="Times New Roman" w:eastAsia="Times New Roman" w:hAnsi="Times New Roman" w:cs="Times New Roman"/>
          <w:i/>
          <w:iCs/>
          <w:kern w:val="0"/>
          <w:sz w:val="28"/>
          <w:szCs w:val="28"/>
          <w:lang w:val="en-US"/>
          <w14:ligatures w14:val="none"/>
        </w:rPr>
        <w:t xml:space="preserve"> GST and any other Govt charges as per applicable laws) shall be imposed on the home buyers in any manner whatsoever</w:t>
      </w:r>
      <w:r w:rsidRPr="001E3815">
        <w:rPr>
          <w:rFonts w:ascii="Times New Roman" w:eastAsia="Times New Roman" w:hAnsi="Times New Roman" w:cs="Times New Roman"/>
          <w:b/>
          <w:bCs/>
          <w:i/>
          <w:iCs/>
          <w:kern w:val="0"/>
          <w:sz w:val="28"/>
          <w:szCs w:val="28"/>
          <w:u w:val="single"/>
          <w:lang w:val="en-US"/>
          <w14:ligatures w14:val="none"/>
        </w:rPr>
        <w:t>. However, the homebuyers shall have to make the balance payment towards their flat over and above the amounts already paid.</w:t>
      </w:r>
      <w:r w:rsidRPr="001E3815">
        <w:rPr>
          <w:rFonts w:ascii="Times New Roman" w:eastAsia="Times New Roman" w:hAnsi="Times New Roman" w:cs="Times New Roman"/>
          <w:i/>
          <w:iCs/>
          <w:kern w:val="0"/>
          <w:sz w:val="28"/>
          <w:szCs w:val="28"/>
          <w:lang w:val="en-US"/>
          <w14:ligatures w14:val="none"/>
        </w:rPr>
        <w:t>”</w:t>
      </w:r>
    </w:p>
    <w:p w14:paraId="2A9A5F48" w14:textId="77777777" w:rsidR="00826BDA" w:rsidRDefault="00826BDA" w:rsidP="00826BDA">
      <w:pPr>
        <w:widowControl w:val="0"/>
        <w:autoSpaceDE w:val="0"/>
        <w:autoSpaceDN w:val="0"/>
        <w:adjustRightInd w:val="0"/>
        <w:spacing w:after="0" w:line="360" w:lineRule="auto"/>
        <w:ind w:left="1135"/>
        <w:jc w:val="both"/>
        <w:rPr>
          <w:rFonts w:ascii="Times New Roman" w:eastAsia="Times New Roman" w:hAnsi="Times New Roman" w:cs="Times New Roman"/>
          <w:kern w:val="0"/>
          <w:sz w:val="28"/>
          <w:szCs w:val="28"/>
          <w:lang w:val="en-US"/>
          <w14:ligatures w14:val="none"/>
        </w:rPr>
      </w:pPr>
    </w:p>
    <w:p w14:paraId="7F4622CC" w14:textId="0CBD1E65" w:rsidR="00826BDA" w:rsidRPr="00E606C2" w:rsidRDefault="00826BDA" w:rsidP="00826BDA">
      <w:pPr>
        <w:widowControl w:val="0"/>
        <w:autoSpaceDE w:val="0"/>
        <w:autoSpaceDN w:val="0"/>
        <w:adjustRightInd w:val="0"/>
        <w:spacing w:after="0" w:line="360" w:lineRule="auto"/>
        <w:ind w:left="1135"/>
        <w:jc w:val="both"/>
        <w:rPr>
          <w:rFonts w:ascii="Times New Roman" w:eastAsia="Times New Roman" w:hAnsi="Times New Roman" w:cs="Times New Roman"/>
          <w:kern w:val="0"/>
          <w:sz w:val="28"/>
          <w:szCs w:val="28"/>
          <w:lang w:val="en-US"/>
          <w14:ligatures w14:val="none"/>
        </w:rPr>
      </w:pPr>
      <w:r w:rsidRPr="00E606C2">
        <w:rPr>
          <w:rFonts w:ascii="Times New Roman" w:eastAsia="Times New Roman" w:hAnsi="Times New Roman" w:cs="Times New Roman"/>
          <w:kern w:val="0"/>
          <w:sz w:val="28"/>
          <w:szCs w:val="28"/>
          <w:lang w:val="en-US"/>
          <w14:ligatures w14:val="none"/>
        </w:rPr>
        <w:t xml:space="preserve">A copy of the </w:t>
      </w:r>
      <w:r>
        <w:rPr>
          <w:rFonts w:ascii="Times New Roman" w:eastAsia="Times New Roman" w:hAnsi="Times New Roman" w:cs="Times New Roman"/>
          <w:kern w:val="0"/>
          <w:sz w:val="28"/>
          <w:szCs w:val="28"/>
          <w:lang w:val="en-US"/>
          <w14:ligatures w14:val="none"/>
        </w:rPr>
        <w:t xml:space="preserve">Miscellaneous Application </w:t>
      </w:r>
      <w:r w:rsidRPr="00E606C2">
        <w:rPr>
          <w:rFonts w:ascii="Times New Roman" w:eastAsia="Times New Roman" w:hAnsi="Times New Roman" w:cs="Times New Roman"/>
          <w:kern w:val="0"/>
          <w:sz w:val="28"/>
          <w:szCs w:val="28"/>
          <w:lang w:val="en-US"/>
          <w14:ligatures w14:val="none"/>
        </w:rPr>
        <w:t xml:space="preserve">along with the Additional Affidavit is annexed and marked hereto as </w:t>
      </w:r>
      <w:r w:rsidRPr="005663E9">
        <w:rPr>
          <w:rFonts w:ascii="Times New Roman" w:eastAsia="Times New Roman" w:hAnsi="Times New Roman" w:cs="Times New Roman"/>
          <w:b/>
          <w:bCs/>
          <w:kern w:val="0"/>
          <w:sz w:val="28"/>
          <w:szCs w:val="28"/>
          <w:lang w:val="en-US"/>
          <w14:ligatures w14:val="none"/>
        </w:rPr>
        <w:t>Exhibit “</w:t>
      </w:r>
      <w:r w:rsidR="00066A42">
        <w:rPr>
          <w:rFonts w:ascii="Times New Roman" w:eastAsia="Times New Roman" w:hAnsi="Times New Roman" w:cs="Times New Roman"/>
          <w:b/>
          <w:bCs/>
          <w:kern w:val="0"/>
          <w:sz w:val="28"/>
          <w:szCs w:val="28"/>
          <w:lang w:val="en-US"/>
          <w14:ligatures w14:val="none"/>
        </w:rPr>
        <w:t>D</w:t>
      </w:r>
      <w:r w:rsidRPr="005663E9">
        <w:rPr>
          <w:rFonts w:ascii="Times New Roman" w:eastAsia="Times New Roman" w:hAnsi="Times New Roman" w:cs="Times New Roman"/>
          <w:b/>
          <w:bCs/>
          <w:kern w:val="0"/>
          <w:sz w:val="28"/>
          <w:szCs w:val="28"/>
          <w:lang w:val="en-US"/>
          <w14:ligatures w14:val="none"/>
        </w:rPr>
        <w:t>”</w:t>
      </w:r>
      <w:r w:rsidR="00066A42">
        <w:rPr>
          <w:rFonts w:ascii="Times New Roman" w:eastAsia="Times New Roman" w:hAnsi="Times New Roman" w:cs="Times New Roman"/>
          <w:kern w:val="0"/>
          <w:sz w:val="28"/>
          <w:szCs w:val="28"/>
          <w:lang w:val="en-US"/>
          <w14:ligatures w14:val="none"/>
        </w:rPr>
        <w:t>.</w:t>
      </w:r>
    </w:p>
    <w:p w14:paraId="40B1DD8D" w14:textId="77777777" w:rsidR="00826BDA" w:rsidRPr="00F64D5B" w:rsidRDefault="00826BDA" w:rsidP="00826BDA">
      <w:pPr>
        <w:pStyle w:val="ListParagraph"/>
        <w:jc w:val="both"/>
        <w:rPr>
          <w:rFonts w:ascii="Times New Roman" w:eastAsia="Times New Roman" w:hAnsi="Times New Roman" w:cs="Times New Roman"/>
          <w:kern w:val="0"/>
          <w:sz w:val="28"/>
          <w:szCs w:val="28"/>
          <w:lang w:val="en-US"/>
          <w14:ligatures w14:val="none"/>
        </w:rPr>
      </w:pPr>
    </w:p>
    <w:p w14:paraId="028D445E" w14:textId="5EDB0968" w:rsidR="00826BDA" w:rsidRPr="00F64D5B" w:rsidRDefault="00826BDA" w:rsidP="00826BDA">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sidRPr="00F64D5B">
        <w:rPr>
          <w:rFonts w:ascii="Times New Roman" w:eastAsia="Times New Roman" w:hAnsi="Times New Roman" w:cs="Times New Roman"/>
          <w:kern w:val="0"/>
          <w:sz w:val="28"/>
          <w:szCs w:val="28"/>
          <w:lang w:val="en-US"/>
          <w14:ligatures w14:val="none"/>
        </w:rPr>
        <w:t xml:space="preserve">The Resolution Plan </w:t>
      </w:r>
      <w:r w:rsidR="00066A42">
        <w:rPr>
          <w:rFonts w:ascii="Times New Roman" w:eastAsia="Times New Roman" w:hAnsi="Times New Roman" w:cs="Times New Roman"/>
          <w:kern w:val="0"/>
          <w:sz w:val="28"/>
          <w:szCs w:val="28"/>
          <w:lang w:val="en-US"/>
          <w14:ligatures w14:val="none"/>
        </w:rPr>
        <w:t>(including the Additional Affidavit which was</w:t>
      </w:r>
      <w:r w:rsidR="00066A42" w:rsidRPr="00F64D5B">
        <w:rPr>
          <w:rFonts w:ascii="Times New Roman" w:eastAsia="Times New Roman" w:hAnsi="Times New Roman" w:cs="Times New Roman"/>
          <w:kern w:val="0"/>
          <w:sz w:val="28"/>
          <w:szCs w:val="28"/>
          <w:lang w:val="en-US"/>
          <w14:ligatures w14:val="none"/>
        </w:rPr>
        <w:t xml:space="preserve"> treated as a part and parcel of the Resolution Plan</w:t>
      </w:r>
      <w:r w:rsidR="00066A42">
        <w:rPr>
          <w:rFonts w:ascii="Times New Roman" w:eastAsia="Times New Roman" w:hAnsi="Times New Roman" w:cs="Times New Roman"/>
          <w:kern w:val="0"/>
          <w:sz w:val="28"/>
          <w:szCs w:val="28"/>
          <w:lang w:val="en-US"/>
          <w14:ligatures w14:val="none"/>
        </w:rPr>
        <w:t xml:space="preserve">) </w:t>
      </w:r>
      <w:r w:rsidRPr="00F64D5B">
        <w:rPr>
          <w:rFonts w:ascii="Times New Roman" w:eastAsia="Times New Roman" w:hAnsi="Times New Roman" w:cs="Times New Roman"/>
          <w:kern w:val="0"/>
          <w:sz w:val="28"/>
          <w:szCs w:val="28"/>
          <w:lang w:val="en-US"/>
          <w14:ligatures w14:val="none"/>
        </w:rPr>
        <w:t xml:space="preserve">of the </w:t>
      </w:r>
      <w:r w:rsidR="00066A42">
        <w:rPr>
          <w:rFonts w:ascii="Times New Roman" w:eastAsia="Times New Roman" w:hAnsi="Times New Roman" w:cs="Times New Roman"/>
          <w:kern w:val="0"/>
          <w:sz w:val="28"/>
          <w:szCs w:val="28"/>
          <w:lang w:val="en-US"/>
          <w14:ligatures w14:val="none"/>
        </w:rPr>
        <w:t>Complainant</w:t>
      </w:r>
      <w:r w:rsidRPr="00F64D5B">
        <w:rPr>
          <w:rFonts w:ascii="Times New Roman" w:eastAsia="Times New Roman" w:hAnsi="Times New Roman" w:cs="Times New Roman"/>
          <w:kern w:val="0"/>
          <w:sz w:val="28"/>
          <w:szCs w:val="28"/>
          <w:lang w:val="en-US"/>
          <w14:ligatures w14:val="none"/>
        </w:rPr>
        <w:t xml:space="preserve"> was approved by </w:t>
      </w:r>
      <w:r w:rsidR="00066A42">
        <w:rPr>
          <w:rFonts w:ascii="Times New Roman" w:eastAsia="Times New Roman" w:hAnsi="Times New Roman" w:cs="Times New Roman"/>
          <w:kern w:val="0"/>
          <w:sz w:val="28"/>
          <w:szCs w:val="28"/>
          <w:lang w:val="en-US"/>
          <w14:ligatures w14:val="none"/>
        </w:rPr>
        <w:t>NCLT</w:t>
      </w:r>
      <w:r>
        <w:rPr>
          <w:rFonts w:ascii="Times New Roman" w:eastAsia="Times New Roman" w:hAnsi="Times New Roman" w:cs="Times New Roman"/>
          <w:kern w:val="0"/>
          <w:sz w:val="28"/>
          <w:szCs w:val="28"/>
          <w:lang w:val="en-US"/>
          <w14:ligatures w14:val="none"/>
        </w:rPr>
        <w:t xml:space="preserve"> </w:t>
      </w:r>
      <w:r w:rsidR="00066A42" w:rsidRPr="00066A42">
        <w:rPr>
          <w:rFonts w:ascii="Times New Roman" w:eastAsia="Times New Roman" w:hAnsi="Times New Roman" w:cs="Times New Roman"/>
          <w:i/>
          <w:iCs/>
          <w:kern w:val="0"/>
          <w:sz w:val="28"/>
          <w:szCs w:val="28"/>
          <w:lang w:val="en-US"/>
          <w14:ligatures w14:val="none"/>
        </w:rPr>
        <w:t>vide</w:t>
      </w:r>
      <w:r>
        <w:rPr>
          <w:rFonts w:ascii="Times New Roman" w:eastAsia="Times New Roman" w:hAnsi="Times New Roman" w:cs="Times New Roman"/>
          <w:kern w:val="0"/>
          <w:sz w:val="28"/>
          <w:szCs w:val="28"/>
          <w:lang w:val="en-US"/>
          <w14:ligatures w14:val="none"/>
        </w:rPr>
        <w:t xml:space="preserve"> </w:t>
      </w:r>
      <w:r w:rsidRPr="00F64D5B">
        <w:rPr>
          <w:rFonts w:ascii="Times New Roman" w:eastAsia="Times New Roman" w:hAnsi="Times New Roman" w:cs="Times New Roman"/>
          <w:kern w:val="0"/>
          <w:sz w:val="28"/>
          <w:szCs w:val="28"/>
          <w:lang w:val="en-US"/>
          <w14:ligatures w14:val="none"/>
        </w:rPr>
        <w:t xml:space="preserve">Order dated 23 March 2021. </w:t>
      </w:r>
      <w:r w:rsidR="00066A42">
        <w:rPr>
          <w:rFonts w:ascii="Times New Roman" w:eastAsia="Times New Roman" w:hAnsi="Times New Roman" w:cs="Times New Roman"/>
          <w:kern w:val="0"/>
          <w:sz w:val="28"/>
          <w:szCs w:val="28"/>
          <w:lang w:val="en-US"/>
          <w14:ligatures w14:val="none"/>
        </w:rPr>
        <w:t xml:space="preserve">A copy of the Order dated 23 March 2021 is annexed and marked hereto as </w:t>
      </w:r>
      <w:r w:rsidR="00066A42" w:rsidRPr="00066A42">
        <w:rPr>
          <w:rFonts w:ascii="Times New Roman" w:eastAsia="Times New Roman" w:hAnsi="Times New Roman" w:cs="Times New Roman"/>
          <w:b/>
          <w:bCs/>
          <w:kern w:val="0"/>
          <w:sz w:val="28"/>
          <w:szCs w:val="28"/>
          <w:lang w:val="en-US"/>
          <w14:ligatures w14:val="none"/>
        </w:rPr>
        <w:t>Exhibit “E”</w:t>
      </w:r>
      <w:r w:rsidR="00066A42">
        <w:rPr>
          <w:rFonts w:ascii="Times New Roman" w:eastAsia="Times New Roman" w:hAnsi="Times New Roman" w:cs="Times New Roman"/>
          <w:kern w:val="0"/>
          <w:sz w:val="28"/>
          <w:szCs w:val="28"/>
          <w:lang w:val="en-US"/>
          <w14:ligatures w14:val="none"/>
        </w:rPr>
        <w:t>.</w:t>
      </w:r>
    </w:p>
    <w:p w14:paraId="00846AF9" w14:textId="77777777" w:rsidR="00826BDA" w:rsidRPr="00F64D5B" w:rsidRDefault="00826BDA" w:rsidP="00826BDA">
      <w:pPr>
        <w:pStyle w:val="ListParagraph"/>
        <w:rPr>
          <w:rFonts w:ascii="Times New Roman" w:eastAsia="Times New Roman" w:hAnsi="Times New Roman" w:cs="Times New Roman"/>
          <w:kern w:val="0"/>
          <w:sz w:val="28"/>
          <w:szCs w:val="28"/>
          <w:lang w:val="en-US"/>
          <w14:ligatures w14:val="none"/>
        </w:rPr>
      </w:pPr>
    </w:p>
    <w:p w14:paraId="73087500" w14:textId="63981B43" w:rsidR="00826BDA" w:rsidRPr="00F64D5B" w:rsidRDefault="00066A42" w:rsidP="00826BDA">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Pr>
          <w:rFonts w:ascii="Times New Roman" w:hAnsi="Times New Roman" w:cs="Times New Roman"/>
          <w:sz w:val="28"/>
          <w:szCs w:val="28"/>
        </w:rPr>
        <w:t>Approximately</w:t>
      </w:r>
      <w:r w:rsidR="00826BDA" w:rsidRPr="00F64D5B">
        <w:rPr>
          <w:rFonts w:ascii="Times New Roman" w:hAnsi="Times New Roman" w:cs="Times New Roman"/>
          <w:sz w:val="28"/>
          <w:szCs w:val="28"/>
        </w:rPr>
        <w:t xml:space="preserve"> 80% of the homebuyers were in </w:t>
      </w:r>
      <w:proofErr w:type="spellStart"/>
      <w:r w:rsidR="00826BDA" w:rsidRPr="00F64D5B">
        <w:rPr>
          <w:rFonts w:ascii="Times New Roman" w:hAnsi="Times New Roman" w:cs="Times New Roman"/>
          <w:sz w:val="28"/>
          <w:szCs w:val="28"/>
        </w:rPr>
        <w:t>favor</w:t>
      </w:r>
      <w:proofErr w:type="spellEnd"/>
      <w:r w:rsidR="00826BDA" w:rsidRPr="00F64D5B">
        <w:rPr>
          <w:rFonts w:ascii="Times New Roman" w:hAnsi="Times New Roman" w:cs="Times New Roman"/>
          <w:sz w:val="28"/>
          <w:szCs w:val="28"/>
        </w:rPr>
        <w:t xml:space="preserve"> of </w:t>
      </w:r>
      <w:r w:rsidR="00826BDA">
        <w:rPr>
          <w:rFonts w:ascii="Times New Roman" w:hAnsi="Times New Roman" w:cs="Times New Roman"/>
          <w:sz w:val="28"/>
          <w:szCs w:val="28"/>
        </w:rPr>
        <w:t xml:space="preserve">the </w:t>
      </w:r>
      <w:r w:rsidR="00826BDA" w:rsidRPr="00F64D5B">
        <w:rPr>
          <w:rFonts w:ascii="Times New Roman" w:hAnsi="Times New Roman" w:cs="Times New Roman"/>
          <w:sz w:val="28"/>
          <w:szCs w:val="28"/>
        </w:rPr>
        <w:t>Resolution Plan. Notwithstanding this, a group of dissenting homebuyers</w:t>
      </w:r>
      <w:r w:rsidR="00826BDA">
        <w:rPr>
          <w:rFonts w:ascii="Times New Roman" w:hAnsi="Times New Roman" w:cs="Times New Roman"/>
          <w:sz w:val="28"/>
          <w:szCs w:val="28"/>
        </w:rPr>
        <w:t xml:space="preserve"> </w:t>
      </w:r>
      <w:r w:rsidR="00826BDA" w:rsidRPr="00F64D5B">
        <w:rPr>
          <w:rFonts w:ascii="Times New Roman" w:hAnsi="Times New Roman" w:cs="Times New Roman"/>
          <w:sz w:val="28"/>
          <w:szCs w:val="28"/>
        </w:rPr>
        <w:t xml:space="preserve">challenged </w:t>
      </w:r>
      <w:r w:rsidR="00826BDA" w:rsidRPr="00F64D5B">
        <w:rPr>
          <w:rFonts w:ascii="Times New Roman" w:hAnsi="Times New Roman" w:cs="Times New Roman"/>
          <w:sz w:val="28"/>
          <w:szCs w:val="28"/>
        </w:rPr>
        <w:lastRenderedPageBreak/>
        <w:t>the Resolution Plan by filing an appeal before the Hon'ble National Company Law Appellate Tribunal (“</w:t>
      </w:r>
      <w:r w:rsidR="00826BDA" w:rsidRPr="00F64D5B">
        <w:rPr>
          <w:rFonts w:ascii="Times New Roman" w:hAnsi="Times New Roman" w:cs="Times New Roman"/>
          <w:b/>
          <w:bCs/>
          <w:sz w:val="28"/>
          <w:szCs w:val="28"/>
        </w:rPr>
        <w:t>NCLAT</w:t>
      </w:r>
      <w:r w:rsidR="00826BDA" w:rsidRPr="00F64D5B">
        <w:rPr>
          <w:rFonts w:ascii="Times New Roman" w:hAnsi="Times New Roman" w:cs="Times New Roman"/>
          <w:sz w:val="28"/>
          <w:szCs w:val="28"/>
        </w:rPr>
        <w:t>”). The Hon'ble NCLAT</w:t>
      </w:r>
      <w:r>
        <w:rPr>
          <w:rFonts w:ascii="Times New Roman" w:hAnsi="Times New Roman" w:cs="Times New Roman"/>
          <w:sz w:val="28"/>
          <w:szCs w:val="28"/>
        </w:rPr>
        <w:t xml:space="preserve"> vide </w:t>
      </w:r>
      <w:r w:rsidR="00826BDA" w:rsidRPr="00F64D5B">
        <w:rPr>
          <w:rFonts w:ascii="Times New Roman" w:hAnsi="Times New Roman" w:cs="Times New Roman"/>
          <w:sz w:val="28"/>
          <w:szCs w:val="28"/>
        </w:rPr>
        <w:t xml:space="preserve">Order dated 23 December 2022, dismissed the appeal and upheld the approval of the Resolution Plan. A copy of the said Order is annexed hereto and marked as </w:t>
      </w:r>
      <w:r w:rsidR="00826BDA" w:rsidRPr="005663E9">
        <w:rPr>
          <w:rFonts w:ascii="Times New Roman" w:hAnsi="Times New Roman" w:cs="Times New Roman"/>
          <w:b/>
          <w:bCs/>
          <w:sz w:val="28"/>
          <w:szCs w:val="28"/>
        </w:rPr>
        <w:t>Exhibit “</w:t>
      </w:r>
      <w:r>
        <w:rPr>
          <w:rFonts w:ascii="Times New Roman" w:hAnsi="Times New Roman" w:cs="Times New Roman"/>
          <w:b/>
          <w:bCs/>
          <w:sz w:val="28"/>
          <w:szCs w:val="28"/>
        </w:rPr>
        <w:t>F</w:t>
      </w:r>
      <w:r w:rsidR="00826BDA" w:rsidRPr="005663E9">
        <w:rPr>
          <w:rFonts w:ascii="Times New Roman" w:hAnsi="Times New Roman" w:cs="Times New Roman"/>
          <w:b/>
          <w:bCs/>
          <w:sz w:val="28"/>
          <w:szCs w:val="28"/>
        </w:rPr>
        <w:t>”.</w:t>
      </w:r>
    </w:p>
    <w:p w14:paraId="267D67B9" w14:textId="77777777" w:rsidR="00826BDA" w:rsidRPr="00F64D5B" w:rsidRDefault="00826BDA" w:rsidP="00826BDA">
      <w:pPr>
        <w:pStyle w:val="ListParagraph"/>
        <w:jc w:val="both"/>
        <w:rPr>
          <w:rFonts w:ascii="Times New Roman" w:eastAsia="Times New Roman" w:hAnsi="Times New Roman" w:cs="Times New Roman"/>
          <w:kern w:val="0"/>
          <w:sz w:val="28"/>
          <w:szCs w:val="28"/>
          <w:lang w:val="en-US"/>
          <w14:ligatures w14:val="none"/>
        </w:rPr>
      </w:pPr>
    </w:p>
    <w:p w14:paraId="3400EC10" w14:textId="03BCC06E" w:rsidR="00826BDA" w:rsidRPr="00F64D5B" w:rsidRDefault="00826BDA" w:rsidP="00826BDA">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sidRPr="00F64D5B">
        <w:rPr>
          <w:rFonts w:ascii="Times New Roman" w:eastAsia="Times New Roman" w:hAnsi="Times New Roman" w:cs="Times New Roman"/>
          <w:kern w:val="0"/>
          <w:sz w:val="28"/>
          <w:szCs w:val="28"/>
          <w:lang w:val="en-US"/>
          <w14:ligatures w14:val="none"/>
        </w:rPr>
        <w:t xml:space="preserve">The dissenting homebuyers further filed a second appeal before the Hon’ble Supreme Court, which was dismissed </w:t>
      </w:r>
      <w:r w:rsidR="00AC7780">
        <w:rPr>
          <w:rFonts w:ascii="Times New Roman" w:eastAsia="Times New Roman" w:hAnsi="Times New Roman" w:cs="Times New Roman"/>
          <w:kern w:val="0"/>
          <w:sz w:val="28"/>
          <w:szCs w:val="28"/>
          <w:lang w:val="en-US"/>
          <w14:ligatures w14:val="none"/>
        </w:rPr>
        <w:t>vide</w:t>
      </w:r>
      <w:r>
        <w:rPr>
          <w:rFonts w:ascii="Times New Roman" w:eastAsia="Times New Roman" w:hAnsi="Times New Roman" w:cs="Times New Roman"/>
          <w:kern w:val="0"/>
          <w:sz w:val="28"/>
          <w:szCs w:val="28"/>
          <w:lang w:val="en-US"/>
          <w14:ligatures w14:val="none"/>
        </w:rPr>
        <w:t xml:space="preserve"> </w:t>
      </w:r>
      <w:r w:rsidRPr="00F64D5B">
        <w:rPr>
          <w:rFonts w:ascii="Times New Roman" w:eastAsia="Times New Roman" w:hAnsi="Times New Roman" w:cs="Times New Roman"/>
          <w:kern w:val="0"/>
          <w:sz w:val="28"/>
          <w:szCs w:val="28"/>
          <w:lang w:val="en-US"/>
          <w14:ligatures w14:val="none"/>
        </w:rPr>
        <w:t>Order dated 29 March 2023. A copy of Order dated 29</w:t>
      </w:r>
      <w:r w:rsidRPr="00F64D5B">
        <w:rPr>
          <w:rFonts w:ascii="Times New Roman" w:eastAsia="Times New Roman" w:hAnsi="Times New Roman" w:cs="Times New Roman"/>
          <w:kern w:val="0"/>
          <w:sz w:val="28"/>
          <w:szCs w:val="28"/>
          <w:vertAlign w:val="superscript"/>
          <w:lang w:val="en-US"/>
          <w14:ligatures w14:val="none"/>
        </w:rPr>
        <w:t>th</w:t>
      </w:r>
      <w:r w:rsidRPr="00F64D5B">
        <w:rPr>
          <w:rFonts w:ascii="Times New Roman" w:eastAsia="Times New Roman" w:hAnsi="Times New Roman" w:cs="Times New Roman"/>
          <w:kern w:val="0"/>
          <w:sz w:val="28"/>
          <w:szCs w:val="28"/>
          <w:lang w:val="en-US"/>
          <w14:ligatures w14:val="none"/>
        </w:rPr>
        <w:t xml:space="preserve"> March 2023 is annexed hereto and marked as </w:t>
      </w:r>
      <w:r w:rsidRPr="005663E9">
        <w:rPr>
          <w:rFonts w:ascii="Times New Roman" w:eastAsia="Times New Roman" w:hAnsi="Times New Roman" w:cs="Times New Roman"/>
          <w:b/>
          <w:bCs/>
          <w:kern w:val="0"/>
          <w:sz w:val="28"/>
          <w:szCs w:val="28"/>
          <w:lang w:val="en-US"/>
          <w14:ligatures w14:val="none"/>
        </w:rPr>
        <w:t>Exhibit "</w:t>
      </w:r>
      <w:r w:rsidR="00AC7780">
        <w:rPr>
          <w:rFonts w:ascii="Times New Roman" w:eastAsia="Times New Roman" w:hAnsi="Times New Roman" w:cs="Times New Roman"/>
          <w:b/>
          <w:bCs/>
          <w:kern w:val="0"/>
          <w:sz w:val="28"/>
          <w:szCs w:val="28"/>
          <w:lang w:val="en-US"/>
          <w14:ligatures w14:val="none"/>
        </w:rPr>
        <w:t>G</w:t>
      </w:r>
      <w:r w:rsidRPr="005663E9">
        <w:rPr>
          <w:rFonts w:ascii="Times New Roman" w:eastAsia="Times New Roman" w:hAnsi="Times New Roman" w:cs="Times New Roman"/>
          <w:b/>
          <w:bCs/>
          <w:kern w:val="0"/>
          <w:sz w:val="28"/>
          <w:szCs w:val="28"/>
          <w:lang w:val="en-US"/>
          <w14:ligatures w14:val="none"/>
        </w:rPr>
        <w:t>".</w:t>
      </w:r>
      <w:r w:rsidRPr="00F64D5B">
        <w:rPr>
          <w:rFonts w:ascii="Times New Roman" w:eastAsia="Times New Roman" w:hAnsi="Times New Roman" w:cs="Times New Roman"/>
          <w:kern w:val="0"/>
          <w:sz w:val="28"/>
          <w:szCs w:val="28"/>
          <w:lang w:val="en-US"/>
          <w14:ligatures w14:val="none"/>
        </w:rPr>
        <w:t xml:space="preserve">  </w:t>
      </w:r>
    </w:p>
    <w:p w14:paraId="226D0312" w14:textId="77777777" w:rsidR="00826BDA" w:rsidRPr="00F64D5B" w:rsidRDefault="00826BDA" w:rsidP="00826BDA">
      <w:pPr>
        <w:pStyle w:val="ListParagraph"/>
        <w:jc w:val="both"/>
        <w:rPr>
          <w:rFonts w:ascii="Times New Roman" w:eastAsia="Times New Roman" w:hAnsi="Times New Roman" w:cs="Times New Roman"/>
          <w:kern w:val="0"/>
          <w:sz w:val="28"/>
          <w:szCs w:val="28"/>
          <w:lang w:val="en-US"/>
          <w14:ligatures w14:val="none"/>
        </w:rPr>
      </w:pPr>
    </w:p>
    <w:p w14:paraId="4B1B9A89" w14:textId="25DF15B4" w:rsidR="00826BDA" w:rsidRDefault="00826BDA" w:rsidP="00826BDA">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sidRPr="00F64D5B">
        <w:rPr>
          <w:rFonts w:ascii="Times New Roman" w:eastAsia="Times New Roman" w:hAnsi="Times New Roman" w:cs="Times New Roman"/>
          <w:kern w:val="0"/>
          <w:sz w:val="28"/>
          <w:szCs w:val="28"/>
          <w:lang w:val="en-US"/>
          <w14:ligatures w14:val="none"/>
        </w:rPr>
        <w:t xml:space="preserve">Considering the aforesaid, the Resolution Plan filed by the Respondent has been approved by </w:t>
      </w:r>
      <w:r>
        <w:rPr>
          <w:rFonts w:ascii="Times New Roman" w:eastAsia="Times New Roman" w:hAnsi="Times New Roman" w:cs="Times New Roman"/>
          <w:kern w:val="0"/>
          <w:sz w:val="28"/>
          <w:szCs w:val="28"/>
          <w:lang w:val="en-US"/>
          <w14:ligatures w14:val="none"/>
        </w:rPr>
        <w:t>NCLT in its entirety</w:t>
      </w:r>
      <w:r w:rsidRPr="00F64D5B">
        <w:rPr>
          <w:rFonts w:ascii="Times New Roman" w:eastAsia="Times New Roman" w:hAnsi="Times New Roman" w:cs="Times New Roman"/>
          <w:kern w:val="0"/>
          <w:sz w:val="28"/>
          <w:szCs w:val="28"/>
          <w:lang w:val="en-US"/>
          <w14:ligatures w14:val="none"/>
        </w:rPr>
        <w:t xml:space="preserve"> and its approval has been upheld by the Hon’ble NCLAT and the Hon’ble Supreme Court. Therefore, the</w:t>
      </w:r>
      <w:r>
        <w:rPr>
          <w:rFonts w:ascii="Times New Roman" w:eastAsia="Times New Roman" w:hAnsi="Times New Roman" w:cs="Times New Roman"/>
          <w:kern w:val="0"/>
          <w:sz w:val="28"/>
          <w:szCs w:val="28"/>
          <w:lang w:val="en-US"/>
          <w14:ligatures w14:val="none"/>
        </w:rPr>
        <w:t xml:space="preserve"> terms of the</w:t>
      </w:r>
      <w:r w:rsidRPr="00F64D5B">
        <w:rPr>
          <w:rFonts w:ascii="Times New Roman" w:eastAsia="Times New Roman" w:hAnsi="Times New Roman" w:cs="Times New Roman"/>
          <w:kern w:val="0"/>
          <w:sz w:val="28"/>
          <w:szCs w:val="28"/>
          <w:lang w:val="en-US"/>
          <w14:ligatures w14:val="none"/>
        </w:rPr>
        <w:t xml:space="preserve"> Resolution Plan </w:t>
      </w:r>
      <w:r w:rsidR="00AC7780">
        <w:rPr>
          <w:rFonts w:ascii="Times New Roman" w:eastAsia="Times New Roman" w:hAnsi="Times New Roman" w:cs="Times New Roman"/>
          <w:kern w:val="0"/>
          <w:sz w:val="28"/>
          <w:szCs w:val="28"/>
          <w:lang w:val="en-US"/>
          <w14:ligatures w14:val="none"/>
        </w:rPr>
        <w:t xml:space="preserve">are </w:t>
      </w:r>
      <w:r w:rsidR="00AC7780" w:rsidRPr="00F64D5B">
        <w:rPr>
          <w:rFonts w:ascii="Times New Roman" w:eastAsia="Times New Roman" w:hAnsi="Times New Roman" w:cs="Times New Roman"/>
          <w:kern w:val="0"/>
          <w:sz w:val="28"/>
          <w:szCs w:val="28"/>
          <w:lang w:val="en-US"/>
          <w14:ligatures w14:val="none"/>
        </w:rPr>
        <w:t>final</w:t>
      </w:r>
      <w:r w:rsidRPr="00F64D5B">
        <w:rPr>
          <w:rFonts w:ascii="Times New Roman" w:eastAsia="Times New Roman" w:hAnsi="Times New Roman" w:cs="Times New Roman"/>
          <w:kern w:val="0"/>
          <w:sz w:val="28"/>
          <w:szCs w:val="28"/>
          <w:lang w:val="en-US"/>
          <w14:ligatures w14:val="none"/>
        </w:rPr>
        <w:t xml:space="preserve"> and binding on the homebuyers</w:t>
      </w:r>
      <w:r>
        <w:rPr>
          <w:rFonts w:ascii="Times New Roman" w:eastAsia="Times New Roman" w:hAnsi="Times New Roman" w:cs="Times New Roman"/>
          <w:kern w:val="0"/>
          <w:sz w:val="28"/>
          <w:szCs w:val="28"/>
          <w:lang w:val="en-US"/>
          <w14:ligatures w14:val="none"/>
        </w:rPr>
        <w:t xml:space="preserve"> (more particularly as set out in paragraph no. 4.</w:t>
      </w:r>
      <w:r w:rsidR="00AC7780">
        <w:rPr>
          <w:rFonts w:ascii="Times New Roman" w:eastAsia="Times New Roman" w:hAnsi="Times New Roman" w:cs="Times New Roman"/>
          <w:kern w:val="0"/>
          <w:sz w:val="28"/>
          <w:szCs w:val="28"/>
          <w:lang w:val="en-US"/>
          <w14:ligatures w14:val="none"/>
        </w:rPr>
        <w:t>8</w:t>
      </w:r>
      <w:r>
        <w:rPr>
          <w:rFonts w:ascii="Times New Roman" w:eastAsia="Times New Roman" w:hAnsi="Times New Roman" w:cs="Times New Roman"/>
          <w:kern w:val="0"/>
          <w:sz w:val="28"/>
          <w:szCs w:val="28"/>
          <w:lang w:val="en-US"/>
          <w14:ligatures w14:val="none"/>
        </w:rPr>
        <w:t xml:space="preserve"> above) </w:t>
      </w:r>
      <w:r w:rsidRPr="005663E9">
        <w:rPr>
          <w:rFonts w:ascii="Times New Roman" w:eastAsia="Times New Roman" w:hAnsi="Times New Roman" w:cs="Times New Roman"/>
          <w:i/>
          <w:iCs/>
          <w:kern w:val="0"/>
          <w:sz w:val="28"/>
          <w:szCs w:val="28"/>
          <w:lang w:val="en-US"/>
          <w14:ligatures w14:val="none"/>
        </w:rPr>
        <w:t>vis-à-vis</w:t>
      </w:r>
      <w:r>
        <w:rPr>
          <w:rFonts w:ascii="Times New Roman" w:eastAsia="Times New Roman" w:hAnsi="Times New Roman" w:cs="Times New Roman"/>
          <w:kern w:val="0"/>
          <w:sz w:val="28"/>
          <w:szCs w:val="28"/>
          <w:lang w:val="en-US"/>
          <w14:ligatures w14:val="none"/>
        </w:rPr>
        <w:t xml:space="preserve"> that (</w:t>
      </w:r>
      <w:proofErr w:type="spellStart"/>
      <w:r>
        <w:rPr>
          <w:rFonts w:ascii="Times New Roman" w:eastAsia="Times New Roman" w:hAnsi="Times New Roman" w:cs="Times New Roman"/>
          <w:kern w:val="0"/>
          <w:sz w:val="28"/>
          <w:szCs w:val="28"/>
          <w:lang w:val="en-US"/>
          <w14:ligatures w14:val="none"/>
        </w:rPr>
        <w:t>i</w:t>
      </w:r>
      <w:proofErr w:type="spellEnd"/>
      <w:r>
        <w:rPr>
          <w:rFonts w:ascii="Times New Roman" w:eastAsia="Times New Roman" w:hAnsi="Times New Roman" w:cs="Times New Roman"/>
          <w:kern w:val="0"/>
          <w:sz w:val="28"/>
          <w:szCs w:val="28"/>
          <w:lang w:val="en-US"/>
          <w14:ligatures w14:val="none"/>
        </w:rPr>
        <w:t xml:space="preserve">) all entitlements with respect to the floor plan and carpet area shall remain intact; and (ii) </w:t>
      </w:r>
      <w:r w:rsidRPr="005663E9">
        <w:rPr>
          <w:rFonts w:ascii="Times New Roman" w:eastAsia="Times New Roman" w:hAnsi="Times New Roman" w:cs="Times New Roman"/>
          <w:kern w:val="0"/>
          <w:sz w:val="28"/>
          <w:szCs w:val="28"/>
          <w:lang w:val="en-US"/>
          <w14:ligatures w14:val="none"/>
        </w:rPr>
        <w:t>The flat area including deck, as mentioned in the agreement as per the plan annexed thereto or letter of allotment, shall be provided</w:t>
      </w:r>
      <w:r w:rsidRPr="00F64D5B">
        <w:rPr>
          <w:rFonts w:ascii="Times New Roman" w:eastAsia="Times New Roman" w:hAnsi="Times New Roman" w:cs="Times New Roman"/>
          <w:kern w:val="0"/>
          <w:sz w:val="28"/>
          <w:szCs w:val="28"/>
          <w:lang w:val="en-US"/>
          <w14:ligatures w14:val="none"/>
        </w:rPr>
        <w:t xml:space="preserve">. </w:t>
      </w:r>
    </w:p>
    <w:p w14:paraId="7D04612B" w14:textId="77777777" w:rsidR="00826BDA" w:rsidRPr="005663E9" w:rsidRDefault="00826BDA" w:rsidP="00826BDA">
      <w:pPr>
        <w:pStyle w:val="ListParagraph"/>
        <w:rPr>
          <w:rFonts w:ascii="Times New Roman" w:eastAsia="Times New Roman" w:hAnsi="Times New Roman" w:cs="Times New Roman"/>
          <w:kern w:val="0"/>
          <w:sz w:val="28"/>
          <w:szCs w:val="28"/>
          <w:lang w:val="en-US"/>
          <w14:ligatures w14:val="none"/>
        </w:rPr>
      </w:pPr>
    </w:p>
    <w:p w14:paraId="01FEE88E" w14:textId="77777777" w:rsidR="007A5310" w:rsidRDefault="007A5310" w:rsidP="007A5310">
      <w:pPr>
        <w:pStyle w:val="ListParagraph"/>
        <w:numPr>
          <w:ilvl w:val="1"/>
          <w:numId w:val="2"/>
        </w:numPr>
        <w:spacing w:after="0" w:line="360" w:lineRule="auto"/>
        <w:jc w:val="both"/>
        <w:rPr>
          <w:rFonts w:ascii="Times New Roman" w:hAnsi="Times New Roman" w:cs="Times New Roman"/>
          <w:sz w:val="28"/>
          <w:szCs w:val="28"/>
        </w:rPr>
      </w:pPr>
      <w:r w:rsidRPr="000A21A1">
        <w:rPr>
          <w:rFonts w:ascii="Times New Roman" w:hAnsi="Times New Roman" w:cs="Times New Roman"/>
          <w:sz w:val="28"/>
          <w:szCs w:val="28"/>
        </w:rPr>
        <w:t xml:space="preserve">Crucially, the </w:t>
      </w:r>
      <w:r>
        <w:rPr>
          <w:rFonts w:ascii="Times New Roman" w:hAnsi="Times New Roman" w:cs="Times New Roman"/>
          <w:sz w:val="28"/>
          <w:szCs w:val="28"/>
        </w:rPr>
        <w:t>flat buyers</w:t>
      </w:r>
      <w:r w:rsidRPr="000A21A1">
        <w:rPr>
          <w:rFonts w:ascii="Times New Roman" w:hAnsi="Times New Roman" w:cs="Times New Roman"/>
          <w:sz w:val="28"/>
          <w:szCs w:val="28"/>
        </w:rPr>
        <w:t xml:space="preserve"> in the Project </w:t>
      </w:r>
      <w:r>
        <w:rPr>
          <w:rFonts w:ascii="Times New Roman" w:hAnsi="Times New Roman" w:cs="Times New Roman"/>
          <w:sz w:val="28"/>
          <w:szCs w:val="28"/>
        </w:rPr>
        <w:t xml:space="preserve">(including the Respondent) </w:t>
      </w:r>
      <w:r w:rsidRPr="000A21A1">
        <w:rPr>
          <w:rFonts w:ascii="Times New Roman" w:hAnsi="Times New Roman" w:cs="Times New Roman"/>
          <w:sz w:val="28"/>
          <w:szCs w:val="28"/>
        </w:rPr>
        <w:t xml:space="preserve">were involved in the proceedings through their representative body namely the ASH association and were privy to and were at all times kept sufficiently informed with respect to the </w:t>
      </w:r>
      <w:r>
        <w:rPr>
          <w:rFonts w:ascii="Times New Roman" w:hAnsi="Times New Roman" w:cs="Times New Roman"/>
          <w:sz w:val="28"/>
          <w:szCs w:val="28"/>
        </w:rPr>
        <w:t xml:space="preserve">details, </w:t>
      </w:r>
      <w:r w:rsidRPr="000A21A1">
        <w:rPr>
          <w:rFonts w:ascii="Times New Roman" w:hAnsi="Times New Roman" w:cs="Times New Roman"/>
          <w:sz w:val="28"/>
          <w:szCs w:val="28"/>
        </w:rPr>
        <w:t xml:space="preserve">progress </w:t>
      </w:r>
      <w:r>
        <w:rPr>
          <w:rFonts w:ascii="Times New Roman" w:hAnsi="Times New Roman" w:cs="Times New Roman"/>
          <w:sz w:val="28"/>
          <w:szCs w:val="28"/>
        </w:rPr>
        <w:t xml:space="preserve">and developments </w:t>
      </w:r>
      <w:r w:rsidRPr="000A21A1">
        <w:rPr>
          <w:rFonts w:ascii="Times New Roman" w:hAnsi="Times New Roman" w:cs="Times New Roman"/>
          <w:sz w:val="28"/>
          <w:szCs w:val="28"/>
        </w:rPr>
        <w:t>of the CIRP</w:t>
      </w:r>
      <w:r>
        <w:rPr>
          <w:rFonts w:ascii="Times New Roman" w:hAnsi="Times New Roman" w:cs="Times New Roman"/>
          <w:sz w:val="28"/>
          <w:szCs w:val="28"/>
        </w:rPr>
        <w:t xml:space="preserve"> including their rights and entitlements as an outcome thereof</w:t>
      </w:r>
      <w:r w:rsidRPr="000A21A1">
        <w:rPr>
          <w:rFonts w:ascii="Times New Roman" w:hAnsi="Times New Roman" w:cs="Times New Roman"/>
          <w:sz w:val="28"/>
          <w:szCs w:val="28"/>
        </w:rPr>
        <w:t xml:space="preserve">. </w:t>
      </w:r>
    </w:p>
    <w:p w14:paraId="5C186E5B" w14:textId="77777777" w:rsidR="007A5310" w:rsidRDefault="007A5310" w:rsidP="007A5310">
      <w:pPr>
        <w:pStyle w:val="ListParagraph"/>
        <w:widowControl w:val="0"/>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p>
    <w:p w14:paraId="2C10A1F0" w14:textId="2B2C4323" w:rsidR="00826BDA" w:rsidRDefault="00826BDA" w:rsidP="00826BDA">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w:t>
      </w:r>
      <w:r w:rsidRPr="00F64D5B">
        <w:rPr>
          <w:rFonts w:ascii="Times New Roman" w:eastAsia="Times New Roman" w:hAnsi="Times New Roman" w:cs="Times New Roman"/>
          <w:kern w:val="0"/>
          <w:sz w:val="28"/>
          <w:szCs w:val="28"/>
          <w:lang w:val="en-US"/>
          <w14:ligatures w14:val="none"/>
        </w:rPr>
        <w:t xml:space="preserve">he </w:t>
      </w:r>
      <w:r w:rsidR="00AC7780">
        <w:rPr>
          <w:rFonts w:ascii="Times New Roman" w:eastAsia="Times New Roman" w:hAnsi="Times New Roman" w:cs="Times New Roman"/>
          <w:kern w:val="0"/>
          <w:sz w:val="28"/>
          <w:szCs w:val="28"/>
          <w:lang w:val="en-US"/>
          <w14:ligatures w14:val="none"/>
        </w:rPr>
        <w:t>Complainant</w:t>
      </w:r>
      <w:r w:rsidRPr="00F64D5B">
        <w:rPr>
          <w:rFonts w:ascii="Times New Roman" w:eastAsia="Times New Roman" w:hAnsi="Times New Roman" w:cs="Times New Roman"/>
          <w:kern w:val="0"/>
          <w:sz w:val="28"/>
          <w:szCs w:val="28"/>
          <w:lang w:val="en-US"/>
          <w14:ligatures w14:val="none"/>
        </w:rPr>
        <w:t xml:space="preserve"> </w:t>
      </w:r>
      <w:r>
        <w:rPr>
          <w:rFonts w:ascii="Times New Roman" w:eastAsia="Times New Roman" w:hAnsi="Times New Roman" w:cs="Times New Roman"/>
          <w:kern w:val="0"/>
          <w:sz w:val="28"/>
          <w:szCs w:val="28"/>
          <w:lang w:val="en-US"/>
          <w14:ligatures w14:val="none"/>
        </w:rPr>
        <w:t>is</w:t>
      </w:r>
      <w:r w:rsidRPr="00F64D5B">
        <w:rPr>
          <w:rFonts w:ascii="Times New Roman" w:eastAsia="Times New Roman" w:hAnsi="Times New Roman" w:cs="Times New Roman"/>
          <w:kern w:val="0"/>
          <w:sz w:val="28"/>
          <w:szCs w:val="28"/>
          <w:lang w:val="en-US"/>
          <w14:ligatures w14:val="none"/>
        </w:rPr>
        <w:t xml:space="preserve"> implementing the Resolution Plan with full diligence and </w:t>
      </w:r>
      <w:r w:rsidR="00AC7780">
        <w:rPr>
          <w:rFonts w:ascii="Times New Roman" w:eastAsia="Times New Roman" w:hAnsi="Times New Roman" w:cs="Times New Roman"/>
          <w:kern w:val="0"/>
          <w:sz w:val="28"/>
          <w:szCs w:val="28"/>
          <w:lang w:val="en-US"/>
          <w14:ligatures w14:val="none"/>
        </w:rPr>
        <w:t xml:space="preserve">is </w:t>
      </w:r>
      <w:r w:rsidR="00AC7780" w:rsidRPr="00F64D5B">
        <w:rPr>
          <w:rFonts w:ascii="Times New Roman" w:eastAsia="Times New Roman" w:hAnsi="Times New Roman" w:cs="Times New Roman"/>
          <w:kern w:val="0"/>
          <w:sz w:val="28"/>
          <w:szCs w:val="28"/>
          <w:lang w:val="en-US"/>
          <w14:ligatures w14:val="none"/>
        </w:rPr>
        <w:t>fully</w:t>
      </w:r>
      <w:r w:rsidRPr="00F64D5B">
        <w:rPr>
          <w:rFonts w:ascii="Times New Roman" w:eastAsia="Times New Roman" w:hAnsi="Times New Roman" w:cs="Times New Roman"/>
          <w:kern w:val="0"/>
          <w:sz w:val="28"/>
          <w:szCs w:val="28"/>
          <w:lang w:val="en-US"/>
          <w14:ligatures w14:val="none"/>
        </w:rPr>
        <w:t xml:space="preserve"> compliant with all </w:t>
      </w:r>
      <w:r>
        <w:rPr>
          <w:rFonts w:ascii="Times New Roman" w:eastAsia="Times New Roman" w:hAnsi="Times New Roman" w:cs="Times New Roman"/>
          <w:kern w:val="0"/>
          <w:sz w:val="28"/>
          <w:szCs w:val="28"/>
          <w:lang w:val="en-US"/>
          <w14:ligatures w14:val="none"/>
        </w:rPr>
        <w:t xml:space="preserve">its </w:t>
      </w:r>
      <w:r w:rsidRPr="00F64D5B">
        <w:rPr>
          <w:rFonts w:ascii="Times New Roman" w:eastAsia="Times New Roman" w:hAnsi="Times New Roman" w:cs="Times New Roman"/>
          <w:kern w:val="0"/>
          <w:sz w:val="28"/>
          <w:szCs w:val="28"/>
          <w:lang w:val="en-US"/>
          <w14:ligatures w14:val="none"/>
        </w:rPr>
        <w:t xml:space="preserve">obligations under the Resolution Plan. </w:t>
      </w:r>
      <w:r>
        <w:rPr>
          <w:rFonts w:ascii="Times New Roman" w:eastAsia="Times New Roman" w:hAnsi="Times New Roman" w:cs="Times New Roman"/>
          <w:kern w:val="0"/>
          <w:sz w:val="28"/>
          <w:szCs w:val="28"/>
          <w:lang w:val="en-US"/>
          <w14:ligatures w14:val="none"/>
        </w:rPr>
        <w:t xml:space="preserve">As a matter of fact, the </w:t>
      </w:r>
      <w:r w:rsidR="00AC7780">
        <w:rPr>
          <w:rFonts w:ascii="Times New Roman" w:eastAsia="Times New Roman" w:hAnsi="Times New Roman" w:cs="Times New Roman"/>
          <w:kern w:val="0"/>
          <w:sz w:val="28"/>
          <w:szCs w:val="28"/>
          <w:lang w:val="en-US"/>
          <w14:ligatures w14:val="none"/>
        </w:rPr>
        <w:t>Complainant</w:t>
      </w:r>
      <w:r>
        <w:rPr>
          <w:rFonts w:ascii="Times New Roman" w:eastAsia="Times New Roman" w:hAnsi="Times New Roman" w:cs="Times New Roman"/>
          <w:kern w:val="0"/>
          <w:sz w:val="28"/>
          <w:szCs w:val="28"/>
          <w:lang w:val="en-US"/>
          <w14:ligatures w14:val="none"/>
        </w:rPr>
        <w:t xml:space="preserve"> has already completed the construction </w:t>
      </w:r>
      <w:r>
        <w:rPr>
          <w:rFonts w:ascii="Times New Roman" w:eastAsia="Times New Roman" w:hAnsi="Times New Roman" w:cs="Times New Roman"/>
          <w:kern w:val="0"/>
          <w:sz w:val="28"/>
          <w:szCs w:val="28"/>
          <w:lang w:val="en-US"/>
          <w14:ligatures w14:val="none"/>
        </w:rPr>
        <w:lastRenderedPageBreak/>
        <w:t xml:space="preserve">of the Project within the stipulated </w:t>
      </w:r>
      <w:proofErr w:type="gramStart"/>
      <w:r>
        <w:rPr>
          <w:rFonts w:ascii="Times New Roman" w:eastAsia="Times New Roman" w:hAnsi="Times New Roman" w:cs="Times New Roman"/>
          <w:kern w:val="0"/>
          <w:sz w:val="28"/>
          <w:szCs w:val="28"/>
          <w:lang w:val="en-US"/>
          <w14:ligatures w14:val="none"/>
        </w:rPr>
        <w:t>time period</w:t>
      </w:r>
      <w:proofErr w:type="gramEnd"/>
      <w:r>
        <w:rPr>
          <w:rFonts w:ascii="Times New Roman" w:eastAsia="Times New Roman" w:hAnsi="Times New Roman" w:cs="Times New Roman"/>
          <w:kern w:val="0"/>
          <w:sz w:val="28"/>
          <w:szCs w:val="28"/>
          <w:lang w:val="en-US"/>
          <w14:ligatures w14:val="none"/>
        </w:rPr>
        <w:t xml:space="preserve"> and has obtained the Occupation Certificate on 30 April 2025. </w:t>
      </w:r>
    </w:p>
    <w:p w14:paraId="1DFE51B6" w14:textId="77777777" w:rsidR="00AC7780" w:rsidRPr="00AC7780" w:rsidRDefault="00AC7780" w:rsidP="00AC7780">
      <w:pPr>
        <w:pStyle w:val="ListParagraph"/>
        <w:rPr>
          <w:rFonts w:ascii="Times New Roman" w:eastAsia="Times New Roman" w:hAnsi="Times New Roman" w:cs="Times New Roman"/>
          <w:kern w:val="0"/>
          <w:sz w:val="28"/>
          <w:szCs w:val="28"/>
          <w:lang w:val="en-US"/>
          <w14:ligatures w14:val="none"/>
        </w:rPr>
      </w:pPr>
    </w:p>
    <w:p w14:paraId="4BAD7225" w14:textId="58F006E7" w:rsidR="000D456A" w:rsidRDefault="000D456A" w:rsidP="00826BDA">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commentRangeStart w:id="0"/>
      <w:r>
        <w:rPr>
          <w:rFonts w:ascii="Times New Roman" w:eastAsia="Times New Roman" w:hAnsi="Times New Roman" w:cs="Times New Roman"/>
          <w:kern w:val="0"/>
          <w:sz w:val="28"/>
          <w:szCs w:val="28"/>
          <w:lang w:val="en-US"/>
          <w14:ligatures w14:val="none"/>
        </w:rPr>
        <w:t xml:space="preserve">On 30 November 2022, the Complainant </w:t>
      </w:r>
      <w:r w:rsidRPr="002E2A83">
        <w:rPr>
          <w:rFonts w:ascii="Times New Roman" w:eastAsia="Times New Roman" w:hAnsi="Times New Roman" w:cs="Times New Roman"/>
          <w:i/>
          <w:iCs/>
          <w:kern w:val="0"/>
          <w:sz w:val="28"/>
          <w:szCs w:val="28"/>
          <w:lang w:val="en-US"/>
          <w14:ligatures w14:val="none"/>
        </w:rPr>
        <w:t>vide</w:t>
      </w:r>
      <w:r>
        <w:rPr>
          <w:rFonts w:ascii="Times New Roman" w:eastAsia="Times New Roman" w:hAnsi="Times New Roman" w:cs="Times New Roman"/>
          <w:kern w:val="0"/>
          <w:sz w:val="28"/>
          <w:szCs w:val="28"/>
          <w:lang w:val="en-US"/>
          <w14:ligatures w14:val="none"/>
        </w:rPr>
        <w:t xml:space="preserve"> email issued a Demand Notice calling upon the Respondent to pay the balance amounts towards his Flat (</w:t>
      </w:r>
      <w:r w:rsidR="00F87166">
        <w:rPr>
          <w:rFonts w:ascii="Times New Roman" w:eastAsia="Times New Roman" w:hAnsi="Times New Roman" w:cs="Times New Roman"/>
          <w:kern w:val="0"/>
          <w:sz w:val="28"/>
          <w:szCs w:val="28"/>
          <w:lang w:val="en-US"/>
          <w14:ligatures w14:val="none"/>
        </w:rPr>
        <w:t xml:space="preserve">which included “other charges” </w:t>
      </w:r>
      <w:r>
        <w:rPr>
          <w:rFonts w:ascii="Times New Roman" w:eastAsia="Times New Roman" w:hAnsi="Times New Roman" w:cs="Times New Roman"/>
          <w:kern w:val="0"/>
          <w:sz w:val="28"/>
          <w:szCs w:val="28"/>
          <w:lang w:val="en-US"/>
          <w14:ligatures w14:val="none"/>
        </w:rPr>
        <w:t xml:space="preserve">as contemplated in </w:t>
      </w:r>
      <w:r w:rsidR="008A0559">
        <w:rPr>
          <w:rFonts w:ascii="Times New Roman" w:eastAsia="Times New Roman" w:hAnsi="Times New Roman" w:cs="Times New Roman"/>
          <w:kern w:val="0"/>
          <w:sz w:val="28"/>
          <w:szCs w:val="28"/>
          <w:lang w:val="en-US"/>
          <w14:ligatures w14:val="none"/>
        </w:rPr>
        <w:t xml:space="preserve">clause 22 of </w:t>
      </w:r>
      <w:r>
        <w:rPr>
          <w:rFonts w:ascii="Times New Roman" w:eastAsia="Times New Roman" w:hAnsi="Times New Roman" w:cs="Times New Roman"/>
          <w:kern w:val="0"/>
          <w:sz w:val="28"/>
          <w:szCs w:val="28"/>
          <w:lang w:val="en-US"/>
          <w14:ligatures w14:val="none"/>
        </w:rPr>
        <w:t>his Letter of Reservation and the Resolution Plan</w:t>
      </w:r>
      <w:r w:rsidR="00AB5652">
        <w:rPr>
          <w:rFonts w:ascii="Times New Roman" w:eastAsia="Times New Roman" w:hAnsi="Times New Roman" w:cs="Times New Roman"/>
          <w:kern w:val="0"/>
          <w:sz w:val="28"/>
          <w:szCs w:val="28"/>
          <w:lang w:val="en-US"/>
          <w14:ligatures w14:val="none"/>
        </w:rPr>
        <w:t xml:space="preserve">) viz. Rs. 1,26,39,025 (Rupees One Crore </w:t>
      </w:r>
      <w:proofErr w:type="gramStart"/>
      <w:r w:rsidR="00AB5652">
        <w:rPr>
          <w:rFonts w:ascii="Times New Roman" w:eastAsia="Times New Roman" w:hAnsi="Times New Roman" w:cs="Times New Roman"/>
          <w:kern w:val="0"/>
          <w:sz w:val="28"/>
          <w:szCs w:val="28"/>
          <w:lang w:val="en-US"/>
          <w14:ligatures w14:val="none"/>
        </w:rPr>
        <w:t>Twenty Six</w:t>
      </w:r>
      <w:proofErr w:type="gramEnd"/>
      <w:r w:rsidR="00AB5652">
        <w:rPr>
          <w:rFonts w:ascii="Times New Roman" w:eastAsia="Times New Roman" w:hAnsi="Times New Roman" w:cs="Times New Roman"/>
          <w:kern w:val="0"/>
          <w:sz w:val="28"/>
          <w:szCs w:val="28"/>
          <w:lang w:val="en-US"/>
          <w14:ligatures w14:val="none"/>
        </w:rPr>
        <w:t xml:space="preserve"> Lakhs </w:t>
      </w:r>
      <w:proofErr w:type="gramStart"/>
      <w:r w:rsidR="002E2A83">
        <w:rPr>
          <w:rFonts w:ascii="Times New Roman" w:eastAsia="Times New Roman" w:hAnsi="Times New Roman" w:cs="Times New Roman"/>
          <w:kern w:val="0"/>
          <w:sz w:val="28"/>
          <w:szCs w:val="28"/>
          <w:lang w:val="en-US"/>
          <w14:ligatures w14:val="none"/>
        </w:rPr>
        <w:t>Thirty</w:t>
      </w:r>
      <w:r w:rsidR="00AB5652">
        <w:rPr>
          <w:rFonts w:ascii="Times New Roman" w:eastAsia="Times New Roman" w:hAnsi="Times New Roman" w:cs="Times New Roman"/>
          <w:kern w:val="0"/>
          <w:sz w:val="28"/>
          <w:szCs w:val="28"/>
          <w:lang w:val="en-US"/>
          <w14:ligatures w14:val="none"/>
        </w:rPr>
        <w:t xml:space="preserve"> Nine</w:t>
      </w:r>
      <w:proofErr w:type="gramEnd"/>
      <w:r w:rsidR="00AB5652">
        <w:rPr>
          <w:rFonts w:ascii="Times New Roman" w:eastAsia="Times New Roman" w:hAnsi="Times New Roman" w:cs="Times New Roman"/>
          <w:kern w:val="0"/>
          <w:sz w:val="28"/>
          <w:szCs w:val="28"/>
          <w:lang w:val="en-US"/>
          <w14:ligatures w14:val="none"/>
        </w:rPr>
        <w:t xml:space="preserve"> Thousand and </w:t>
      </w:r>
      <w:proofErr w:type="gramStart"/>
      <w:r w:rsidR="00AB5652">
        <w:rPr>
          <w:rFonts w:ascii="Times New Roman" w:eastAsia="Times New Roman" w:hAnsi="Times New Roman" w:cs="Times New Roman"/>
          <w:kern w:val="0"/>
          <w:sz w:val="28"/>
          <w:szCs w:val="28"/>
          <w:lang w:val="en-US"/>
          <w14:ligatures w14:val="none"/>
        </w:rPr>
        <w:t>Twenty Five</w:t>
      </w:r>
      <w:proofErr w:type="gramEnd"/>
      <w:r w:rsidR="00AB5652">
        <w:rPr>
          <w:rFonts w:ascii="Times New Roman" w:eastAsia="Times New Roman" w:hAnsi="Times New Roman" w:cs="Times New Roman"/>
          <w:kern w:val="0"/>
          <w:sz w:val="28"/>
          <w:szCs w:val="28"/>
          <w:lang w:val="en-US"/>
          <w14:ligatures w14:val="none"/>
        </w:rPr>
        <w:t xml:space="preserve"> only) (“</w:t>
      </w:r>
      <w:r w:rsidR="00AB5652" w:rsidRPr="00AB5652">
        <w:rPr>
          <w:rFonts w:ascii="Times New Roman" w:eastAsia="Times New Roman" w:hAnsi="Times New Roman" w:cs="Times New Roman"/>
          <w:b/>
          <w:bCs/>
          <w:kern w:val="0"/>
          <w:sz w:val="28"/>
          <w:szCs w:val="28"/>
          <w:lang w:val="en-US"/>
          <w14:ligatures w14:val="none"/>
        </w:rPr>
        <w:t>Balance Amount</w:t>
      </w:r>
      <w:r w:rsidR="00AB5652">
        <w:rPr>
          <w:rFonts w:ascii="Times New Roman" w:eastAsia="Times New Roman" w:hAnsi="Times New Roman" w:cs="Times New Roman"/>
          <w:kern w:val="0"/>
          <w:sz w:val="28"/>
          <w:szCs w:val="28"/>
          <w:lang w:val="en-US"/>
          <w14:ligatures w14:val="none"/>
        </w:rPr>
        <w:t>”)</w:t>
      </w:r>
      <w:r>
        <w:rPr>
          <w:rFonts w:ascii="Times New Roman" w:eastAsia="Times New Roman" w:hAnsi="Times New Roman" w:cs="Times New Roman"/>
          <w:kern w:val="0"/>
          <w:sz w:val="28"/>
          <w:szCs w:val="28"/>
          <w:lang w:val="en-US"/>
          <w14:ligatures w14:val="none"/>
        </w:rPr>
        <w:t xml:space="preserve">. A copy of the email dated 30 November 2022 is annexed and marked hereto as </w:t>
      </w:r>
      <w:r w:rsidRPr="000D456A">
        <w:rPr>
          <w:rFonts w:ascii="Times New Roman" w:eastAsia="Times New Roman" w:hAnsi="Times New Roman" w:cs="Times New Roman"/>
          <w:b/>
          <w:bCs/>
          <w:kern w:val="0"/>
          <w:sz w:val="28"/>
          <w:szCs w:val="28"/>
          <w:lang w:val="en-US"/>
          <w14:ligatures w14:val="none"/>
        </w:rPr>
        <w:t>Exhibit “H”</w:t>
      </w:r>
      <w:r>
        <w:rPr>
          <w:rFonts w:ascii="Times New Roman" w:eastAsia="Times New Roman" w:hAnsi="Times New Roman" w:cs="Times New Roman"/>
          <w:kern w:val="0"/>
          <w:sz w:val="28"/>
          <w:szCs w:val="28"/>
          <w:lang w:val="en-US"/>
          <w14:ligatures w14:val="none"/>
        </w:rPr>
        <w:t xml:space="preserve">. </w:t>
      </w:r>
      <w:commentRangeEnd w:id="0"/>
      <w:r>
        <w:rPr>
          <w:rStyle w:val="CommentReference"/>
        </w:rPr>
        <w:commentReference w:id="0"/>
      </w:r>
    </w:p>
    <w:p w14:paraId="5800DCB1" w14:textId="77777777" w:rsidR="000D456A" w:rsidRPr="000D456A" w:rsidRDefault="000D456A" w:rsidP="000D456A">
      <w:pPr>
        <w:pStyle w:val="ListParagraph"/>
        <w:rPr>
          <w:rFonts w:ascii="Times New Roman" w:eastAsia="Times New Roman" w:hAnsi="Times New Roman" w:cs="Times New Roman"/>
          <w:kern w:val="0"/>
          <w:sz w:val="28"/>
          <w:szCs w:val="28"/>
          <w:lang w:val="en-US"/>
          <w14:ligatures w14:val="none"/>
        </w:rPr>
      </w:pPr>
    </w:p>
    <w:p w14:paraId="658798D0" w14:textId="6A368BBD" w:rsidR="00AC7780" w:rsidRDefault="00AC7780" w:rsidP="00826BDA">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On 13 December 2022, the Complainant </w:t>
      </w:r>
      <w:r w:rsidRPr="000D456A">
        <w:rPr>
          <w:rFonts w:ascii="Times New Roman" w:eastAsia="Times New Roman" w:hAnsi="Times New Roman" w:cs="Times New Roman"/>
          <w:i/>
          <w:iCs/>
          <w:kern w:val="0"/>
          <w:sz w:val="28"/>
          <w:szCs w:val="28"/>
          <w:lang w:val="en-US"/>
          <w14:ligatures w14:val="none"/>
        </w:rPr>
        <w:t>vide</w:t>
      </w:r>
      <w:r>
        <w:rPr>
          <w:rFonts w:ascii="Times New Roman" w:eastAsia="Times New Roman" w:hAnsi="Times New Roman" w:cs="Times New Roman"/>
          <w:kern w:val="0"/>
          <w:sz w:val="28"/>
          <w:szCs w:val="28"/>
          <w:lang w:val="en-US"/>
          <w14:ligatures w14:val="none"/>
        </w:rPr>
        <w:t xml:space="preserve"> email</w:t>
      </w:r>
      <w:r w:rsidR="00575135">
        <w:rPr>
          <w:rFonts w:ascii="Times New Roman" w:eastAsia="Times New Roman" w:hAnsi="Times New Roman" w:cs="Times New Roman"/>
          <w:kern w:val="0"/>
          <w:sz w:val="28"/>
          <w:szCs w:val="28"/>
          <w:lang w:val="en-US"/>
          <w14:ligatures w14:val="none"/>
        </w:rPr>
        <w:t xml:space="preserve"> (“</w:t>
      </w:r>
      <w:r w:rsidR="00575135" w:rsidRPr="00575135">
        <w:rPr>
          <w:rFonts w:ascii="Times New Roman" w:eastAsia="Times New Roman" w:hAnsi="Times New Roman" w:cs="Times New Roman"/>
          <w:b/>
          <w:bCs/>
          <w:kern w:val="0"/>
          <w:sz w:val="28"/>
          <w:szCs w:val="28"/>
          <w:lang w:val="en-US"/>
          <w14:ligatures w14:val="none"/>
        </w:rPr>
        <w:t>1</w:t>
      </w:r>
      <w:r w:rsidR="00575135" w:rsidRPr="00575135">
        <w:rPr>
          <w:rFonts w:ascii="Times New Roman" w:eastAsia="Times New Roman" w:hAnsi="Times New Roman" w:cs="Times New Roman"/>
          <w:b/>
          <w:bCs/>
          <w:kern w:val="0"/>
          <w:sz w:val="28"/>
          <w:szCs w:val="28"/>
          <w:vertAlign w:val="superscript"/>
          <w:lang w:val="en-US"/>
          <w14:ligatures w14:val="none"/>
        </w:rPr>
        <w:t>st</w:t>
      </w:r>
      <w:r w:rsidR="00575135" w:rsidRPr="00575135">
        <w:rPr>
          <w:rFonts w:ascii="Times New Roman" w:eastAsia="Times New Roman" w:hAnsi="Times New Roman" w:cs="Times New Roman"/>
          <w:b/>
          <w:bCs/>
          <w:kern w:val="0"/>
          <w:sz w:val="28"/>
          <w:szCs w:val="28"/>
          <w:lang w:val="en-US"/>
          <w14:ligatures w14:val="none"/>
        </w:rPr>
        <w:t xml:space="preserve"> Onboarding Email</w:t>
      </w:r>
      <w:r w:rsidR="00575135">
        <w:rPr>
          <w:rFonts w:ascii="Times New Roman" w:eastAsia="Times New Roman" w:hAnsi="Times New Roman" w:cs="Times New Roman"/>
          <w:kern w:val="0"/>
          <w:sz w:val="28"/>
          <w:szCs w:val="28"/>
          <w:lang w:val="en-US"/>
          <w14:ligatures w14:val="none"/>
        </w:rPr>
        <w:t>”)</w:t>
      </w:r>
      <w:r>
        <w:rPr>
          <w:rFonts w:ascii="Times New Roman" w:eastAsia="Times New Roman" w:hAnsi="Times New Roman" w:cs="Times New Roman"/>
          <w:kern w:val="0"/>
          <w:sz w:val="28"/>
          <w:szCs w:val="28"/>
          <w:lang w:val="en-US"/>
          <w14:ligatures w14:val="none"/>
        </w:rPr>
        <w:t xml:space="preserve"> intimated the Respondent that the Project has been taken over from the Erstwhile Developer</w:t>
      </w:r>
      <w:r w:rsidR="000D456A">
        <w:rPr>
          <w:rFonts w:ascii="Times New Roman" w:eastAsia="Times New Roman" w:hAnsi="Times New Roman" w:cs="Times New Roman"/>
          <w:kern w:val="0"/>
          <w:sz w:val="28"/>
          <w:szCs w:val="28"/>
          <w:lang w:val="en-US"/>
          <w14:ligatures w14:val="none"/>
        </w:rPr>
        <w:t xml:space="preserve"> whilst requesting him to complete his onboarding formalities and applicable documentation</w:t>
      </w:r>
      <w:r w:rsidR="00575135">
        <w:rPr>
          <w:rFonts w:ascii="Times New Roman" w:eastAsia="Times New Roman" w:hAnsi="Times New Roman" w:cs="Times New Roman"/>
          <w:kern w:val="0"/>
          <w:sz w:val="28"/>
          <w:szCs w:val="28"/>
          <w:lang w:val="en-US"/>
          <w14:ligatures w14:val="none"/>
        </w:rPr>
        <w:t xml:space="preserve"> on or before 23 December 2022</w:t>
      </w:r>
      <w:r w:rsidR="000D456A">
        <w:rPr>
          <w:rFonts w:ascii="Times New Roman" w:eastAsia="Times New Roman" w:hAnsi="Times New Roman" w:cs="Times New Roman"/>
          <w:kern w:val="0"/>
          <w:sz w:val="28"/>
          <w:szCs w:val="28"/>
          <w:lang w:val="en-US"/>
          <w14:ligatures w14:val="none"/>
        </w:rPr>
        <w:t xml:space="preserve">. </w:t>
      </w:r>
      <w:r w:rsidR="00575135">
        <w:rPr>
          <w:rFonts w:ascii="Times New Roman" w:eastAsia="Times New Roman" w:hAnsi="Times New Roman" w:cs="Times New Roman"/>
          <w:kern w:val="0"/>
          <w:sz w:val="28"/>
          <w:szCs w:val="28"/>
          <w:lang w:val="en-US"/>
          <w14:ligatures w14:val="none"/>
        </w:rPr>
        <w:t xml:space="preserve">Further, the Respondent was also called upon to pay the </w:t>
      </w:r>
      <w:r w:rsidR="00AB5652">
        <w:rPr>
          <w:rFonts w:ascii="Times New Roman" w:eastAsia="Times New Roman" w:hAnsi="Times New Roman" w:cs="Times New Roman"/>
          <w:kern w:val="0"/>
          <w:sz w:val="28"/>
          <w:szCs w:val="28"/>
          <w:lang w:val="en-US"/>
          <w14:ligatures w14:val="none"/>
        </w:rPr>
        <w:t xml:space="preserve">Balance </w:t>
      </w:r>
      <w:r w:rsidR="002E2A83">
        <w:rPr>
          <w:rFonts w:ascii="Times New Roman" w:eastAsia="Times New Roman" w:hAnsi="Times New Roman" w:cs="Times New Roman"/>
          <w:kern w:val="0"/>
          <w:sz w:val="28"/>
          <w:szCs w:val="28"/>
          <w:lang w:val="en-US"/>
          <w14:ligatures w14:val="none"/>
        </w:rPr>
        <w:t>Amount, whilst</w:t>
      </w:r>
      <w:r w:rsidR="00575135">
        <w:rPr>
          <w:rFonts w:ascii="Times New Roman" w:eastAsia="Times New Roman" w:hAnsi="Times New Roman" w:cs="Times New Roman"/>
          <w:kern w:val="0"/>
          <w:sz w:val="28"/>
          <w:szCs w:val="28"/>
          <w:lang w:val="en-US"/>
          <w14:ligatures w14:val="none"/>
        </w:rPr>
        <w:t xml:space="preserve"> attaching an explanatory statement</w:t>
      </w:r>
      <w:r w:rsidR="00465F8F">
        <w:rPr>
          <w:rFonts w:ascii="Times New Roman" w:eastAsia="Times New Roman" w:hAnsi="Times New Roman" w:cs="Times New Roman"/>
          <w:kern w:val="0"/>
          <w:sz w:val="28"/>
          <w:szCs w:val="28"/>
          <w:lang w:val="en-US"/>
          <w14:ligatures w14:val="none"/>
        </w:rPr>
        <w:t xml:space="preserve"> viz. break up of the monies payable,</w:t>
      </w:r>
      <w:r w:rsidR="00575135">
        <w:rPr>
          <w:rFonts w:ascii="Times New Roman" w:eastAsia="Times New Roman" w:hAnsi="Times New Roman" w:cs="Times New Roman"/>
          <w:kern w:val="0"/>
          <w:sz w:val="28"/>
          <w:szCs w:val="28"/>
          <w:lang w:val="en-US"/>
          <w14:ligatures w14:val="none"/>
        </w:rPr>
        <w:t xml:space="preserve"> which is based on the finalized commercial terms and payment schedule as agreed with the </w:t>
      </w:r>
      <w:r w:rsidR="00465F8F">
        <w:rPr>
          <w:rFonts w:ascii="Times New Roman" w:eastAsia="Times New Roman" w:hAnsi="Times New Roman" w:cs="Times New Roman"/>
          <w:kern w:val="0"/>
          <w:sz w:val="28"/>
          <w:szCs w:val="28"/>
          <w:lang w:val="en-US"/>
          <w14:ligatures w14:val="none"/>
        </w:rPr>
        <w:t>E</w:t>
      </w:r>
      <w:r w:rsidR="00575135">
        <w:rPr>
          <w:rFonts w:ascii="Times New Roman" w:eastAsia="Times New Roman" w:hAnsi="Times New Roman" w:cs="Times New Roman"/>
          <w:kern w:val="0"/>
          <w:sz w:val="28"/>
          <w:szCs w:val="28"/>
          <w:lang w:val="en-US"/>
          <w14:ligatures w14:val="none"/>
        </w:rPr>
        <w:t xml:space="preserve">rstwhile </w:t>
      </w:r>
      <w:r w:rsidR="00465F8F">
        <w:rPr>
          <w:rFonts w:ascii="Times New Roman" w:eastAsia="Times New Roman" w:hAnsi="Times New Roman" w:cs="Times New Roman"/>
          <w:kern w:val="0"/>
          <w:sz w:val="28"/>
          <w:szCs w:val="28"/>
          <w:lang w:val="en-US"/>
          <w14:ligatures w14:val="none"/>
        </w:rPr>
        <w:t>D</w:t>
      </w:r>
      <w:r w:rsidR="00575135">
        <w:rPr>
          <w:rFonts w:ascii="Times New Roman" w:eastAsia="Times New Roman" w:hAnsi="Times New Roman" w:cs="Times New Roman"/>
          <w:kern w:val="0"/>
          <w:sz w:val="28"/>
          <w:szCs w:val="28"/>
          <w:lang w:val="en-US"/>
          <w14:ligatures w14:val="none"/>
        </w:rPr>
        <w:t xml:space="preserve">eveloper and the commitment made by the Complainant under the Resolution Plan. </w:t>
      </w:r>
      <w:r w:rsidR="00AB5652">
        <w:rPr>
          <w:rFonts w:ascii="Times New Roman" w:eastAsia="Times New Roman" w:hAnsi="Times New Roman" w:cs="Times New Roman"/>
          <w:kern w:val="0"/>
          <w:sz w:val="28"/>
          <w:szCs w:val="28"/>
          <w:lang w:val="en-US"/>
          <w14:ligatures w14:val="none"/>
        </w:rPr>
        <w:t>The</w:t>
      </w:r>
      <w:r w:rsidR="00AB5652">
        <w:rPr>
          <w:rFonts w:ascii="Times New Roman" w:eastAsia="Times New Roman" w:hAnsi="Times New Roman" w:cs="Times New Roman"/>
          <w:kern w:val="0"/>
          <w:sz w:val="28"/>
          <w:szCs w:val="28"/>
          <w:lang w:val="en-US"/>
          <w14:ligatures w14:val="none"/>
        </w:rPr>
        <w:t xml:space="preserve"> Respondent failed to complete the onboarding formalities and/or pay the Balance Amount due and payable by him to the Complainant. </w:t>
      </w:r>
      <w:r w:rsidR="00575135">
        <w:rPr>
          <w:rFonts w:ascii="Times New Roman" w:eastAsia="Times New Roman" w:hAnsi="Times New Roman" w:cs="Times New Roman"/>
          <w:kern w:val="0"/>
          <w:sz w:val="28"/>
          <w:szCs w:val="28"/>
          <w:lang w:val="en-US"/>
          <w14:ligatures w14:val="none"/>
        </w:rPr>
        <w:t xml:space="preserve">A copy of the email dated 13 December 2022 is annexed and marked hereto as </w:t>
      </w:r>
      <w:r w:rsidR="00575135" w:rsidRPr="00575135">
        <w:rPr>
          <w:rFonts w:ascii="Times New Roman" w:eastAsia="Times New Roman" w:hAnsi="Times New Roman" w:cs="Times New Roman"/>
          <w:b/>
          <w:bCs/>
          <w:kern w:val="0"/>
          <w:sz w:val="28"/>
          <w:szCs w:val="28"/>
          <w:lang w:val="en-US"/>
          <w14:ligatures w14:val="none"/>
        </w:rPr>
        <w:t>Exhibit “I”</w:t>
      </w:r>
      <w:r w:rsidR="00575135">
        <w:rPr>
          <w:rFonts w:ascii="Times New Roman" w:eastAsia="Times New Roman" w:hAnsi="Times New Roman" w:cs="Times New Roman"/>
          <w:kern w:val="0"/>
          <w:sz w:val="28"/>
          <w:szCs w:val="28"/>
          <w:lang w:val="en-US"/>
          <w14:ligatures w14:val="none"/>
        </w:rPr>
        <w:t xml:space="preserve">. </w:t>
      </w:r>
    </w:p>
    <w:p w14:paraId="3551BF0C" w14:textId="77777777" w:rsidR="00575135" w:rsidRPr="00575135" w:rsidRDefault="00575135" w:rsidP="00575135">
      <w:pPr>
        <w:pStyle w:val="ListParagraph"/>
        <w:rPr>
          <w:rFonts w:ascii="Times New Roman" w:eastAsia="Times New Roman" w:hAnsi="Times New Roman" w:cs="Times New Roman"/>
          <w:kern w:val="0"/>
          <w:sz w:val="28"/>
          <w:szCs w:val="28"/>
          <w:lang w:val="en-US"/>
          <w14:ligatures w14:val="none"/>
        </w:rPr>
      </w:pPr>
    </w:p>
    <w:p w14:paraId="5F35FDAD" w14:textId="340BB030" w:rsidR="00575135" w:rsidRDefault="00FF461A" w:rsidP="00826BDA">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O</w:t>
      </w:r>
      <w:r>
        <w:rPr>
          <w:rFonts w:ascii="Times New Roman" w:eastAsia="Times New Roman" w:hAnsi="Times New Roman" w:cs="Times New Roman"/>
          <w:kern w:val="0"/>
          <w:sz w:val="28"/>
          <w:szCs w:val="28"/>
          <w:lang w:val="en-US"/>
          <w14:ligatures w14:val="none"/>
        </w:rPr>
        <w:t>n 4 February 2023</w:t>
      </w:r>
      <w:r>
        <w:rPr>
          <w:rFonts w:ascii="Times New Roman" w:eastAsia="Times New Roman" w:hAnsi="Times New Roman" w:cs="Times New Roman"/>
          <w:kern w:val="0"/>
          <w:sz w:val="28"/>
          <w:szCs w:val="28"/>
          <w:lang w:val="en-US"/>
          <w14:ligatures w14:val="none"/>
        </w:rPr>
        <w:t>, t</w:t>
      </w:r>
      <w:r w:rsidR="00AB5652">
        <w:rPr>
          <w:rFonts w:ascii="Times New Roman" w:eastAsia="Times New Roman" w:hAnsi="Times New Roman" w:cs="Times New Roman"/>
          <w:kern w:val="0"/>
          <w:sz w:val="28"/>
          <w:szCs w:val="28"/>
          <w:lang w:val="en-US"/>
          <w14:ligatures w14:val="none"/>
        </w:rPr>
        <w:t>he Complainant once again vide email (“</w:t>
      </w:r>
      <w:r w:rsidR="00AB5652" w:rsidRPr="00AB5652">
        <w:rPr>
          <w:rFonts w:ascii="Times New Roman" w:eastAsia="Times New Roman" w:hAnsi="Times New Roman" w:cs="Times New Roman"/>
          <w:b/>
          <w:bCs/>
          <w:kern w:val="0"/>
          <w:sz w:val="28"/>
          <w:szCs w:val="28"/>
          <w:lang w:val="en-US"/>
          <w14:ligatures w14:val="none"/>
        </w:rPr>
        <w:t>2</w:t>
      </w:r>
      <w:r w:rsidR="00AB5652" w:rsidRPr="00AB5652">
        <w:rPr>
          <w:rFonts w:ascii="Times New Roman" w:eastAsia="Times New Roman" w:hAnsi="Times New Roman" w:cs="Times New Roman"/>
          <w:b/>
          <w:bCs/>
          <w:kern w:val="0"/>
          <w:sz w:val="28"/>
          <w:szCs w:val="28"/>
          <w:vertAlign w:val="superscript"/>
          <w:lang w:val="en-US"/>
          <w14:ligatures w14:val="none"/>
        </w:rPr>
        <w:t>nd</w:t>
      </w:r>
      <w:r w:rsidR="00AB5652" w:rsidRPr="00AB5652">
        <w:rPr>
          <w:rFonts w:ascii="Times New Roman" w:eastAsia="Times New Roman" w:hAnsi="Times New Roman" w:cs="Times New Roman"/>
          <w:b/>
          <w:bCs/>
          <w:kern w:val="0"/>
          <w:sz w:val="28"/>
          <w:szCs w:val="28"/>
          <w:lang w:val="en-US"/>
          <w14:ligatures w14:val="none"/>
        </w:rPr>
        <w:t xml:space="preserve"> Onboarding Email</w:t>
      </w:r>
      <w:r w:rsidR="00AB5652">
        <w:rPr>
          <w:rFonts w:ascii="Times New Roman" w:eastAsia="Times New Roman" w:hAnsi="Times New Roman" w:cs="Times New Roman"/>
          <w:kern w:val="0"/>
          <w:sz w:val="28"/>
          <w:szCs w:val="28"/>
          <w:lang w:val="en-US"/>
          <w14:ligatures w14:val="none"/>
        </w:rPr>
        <w:t>”) called upon the Respondent to (</w:t>
      </w:r>
      <w:proofErr w:type="spellStart"/>
      <w:r w:rsidR="00AB5652">
        <w:rPr>
          <w:rFonts w:ascii="Times New Roman" w:eastAsia="Times New Roman" w:hAnsi="Times New Roman" w:cs="Times New Roman"/>
          <w:kern w:val="0"/>
          <w:sz w:val="28"/>
          <w:szCs w:val="28"/>
          <w:lang w:val="en-US"/>
          <w14:ligatures w14:val="none"/>
        </w:rPr>
        <w:t>i</w:t>
      </w:r>
      <w:proofErr w:type="spellEnd"/>
      <w:r w:rsidR="00AB5652">
        <w:rPr>
          <w:rFonts w:ascii="Times New Roman" w:eastAsia="Times New Roman" w:hAnsi="Times New Roman" w:cs="Times New Roman"/>
          <w:kern w:val="0"/>
          <w:sz w:val="28"/>
          <w:szCs w:val="28"/>
          <w:lang w:val="en-US"/>
          <w14:ligatures w14:val="none"/>
        </w:rPr>
        <w:t>) complete his onboarding formalities; (ii) execute and register the Agreement for Sale for his Flat</w:t>
      </w:r>
      <w:r w:rsidR="007A5310">
        <w:rPr>
          <w:rFonts w:ascii="Times New Roman" w:eastAsia="Times New Roman" w:hAnsi="Times New Roman" w:cs="Times New Roman"/>
          <w:kern w:val="0"/>
          <w:sz w:val="28"/>
          <w:szCs w:val="28"/>
          <w:lang w:val="en-US"/>
          <w14:ligatures w14:val="none"/>
        </w:rPr>
        <w:t xml:space="preserve"> (a draft agreement for sale was shared with the ASH Association)</w:t>
      </w:r>
      <w:r w:rsidR="00AB5652">
        <w:rPr>
          <w:rFonts w:ascii="Times New Roman" w:eastAsia="Times New Roman" w:hAnsi="Times New Roman" w:cs="Times New Roman"/>
          <w:kern w:val="0"/>
          <w:sz w:val="28"/>
          <w:szCs w:val="28"/>
          <w:lang w:val="en-US"/>
          <w14:ligatures w14:val="none"/>
        </w:rPr>
        <w:t xml:space="preserve">; </w:t>
      </w:r>
      <w:r w:rsidR="00AB5652">
        <w:rPr>
          <w:rFonts w:ascii="Times New Roman" w:eastAsia="Times New Roman" w:hAnsi="Times New Roman" w:cs="Times New Roman"/>
          <w:kern w:val="0"/>
          <w:sz w:val="28"/>
          <w:szCs w:val="28"/>
          <w:lang w:val="en-US"/>
          <w14:ligatures w14:val="none"/>
        </w:rPr>
        <w:lastRenderedPageBreak/>
        <w:t xml:space="preserve">and (iii) pay the Balance Amount to the Complainant. </w:t>
      </w:r>
      <w:r w:rsidR="007A5310">
        <w:rPr>
          <w:rFonts w:ascii="Times New Roman" w:eastAsia="Times New Roman" w:hAnsi="Times New Roman" w:cs="Times New Roman"/>
          <w:kern w:val="0"/>
          <w:sz w:val="28"/>
          <w:szCs w:val="28"/>
          <w:lang w:val="en-US"/>
          <w14:ligatures w14:val="none"/>
        </w:rPr>
        <w:t xml:space="preserve">It is pertinent to note that as per the Respondent’s request the Complainant also provided a more beneficial construction linked payment plan instead of the aggressive old payment plans agreed to between the Respondent and the Erstwhile Developer. The Respondent again failed to complete the onboarding formalities. A copy of the email dated 4 February 2023 is annexed and marked hereto as </w:t>
      </w:r>
      <w:r w:rsidR="007A5310" w:rsidRPr="007A5310">
        <w:rPr>
          <w:rFonts w:ascii="Times New Roman" w:eastAsia="Times New Roman" w:hAnsi="Times New Roman" w:cs="Times New Roman"/>
          <w:b/>
          <w:bCs/>
          <w:kern w:val="0"/>
          <w:sz w:val="28"/>
          <w:szCs w:val="28"/>
          <w:lang w:val="en-US"/>
          <w14:ligatures w14:val="none"/>
        </w:rPr>
        <w:t>Exhibit “J”</w:t>
      </w:r>
      <w:r w:rsidR="007A5310">
        <w:rPr>
          <w:rFonts w:ascii="Times New Roman" w:eastAsia="Times New Roman" w:hAnsi="Times New Roman" w:cs="Times New Roman"/>
          <w:kern w:val="0"/>
          <w:sz w:val="28"/>
          <w:szCs w:val="28"/>
          <w:lang w:val="en-US"/>
          <w14:ligatures w14:val="none"/>
        </w:rPr>
        <w:t>.</w:t>
      </w:r>
    </w:p>
    <w:p w14:paraId="6538742C" w14:textId="77777777" w:rsidR="00AB5652" w:rsidRPr="00AB5652" w:rsidRDefault="00AB5652" w:rsidP="00AB5652">
      <w:pPr>
        <w:pStyle w:val="ListParagraph"/>
        <w:rPr>
          <w:rFonts w:ascii="Times New Roman" w:eastAsia="Times New Roman" w:hAnsi="Times New Roman" w:cs="Times New Roman"/>
          <w:kern w:val="0"/>
          <w:sz w:val="28"/>
          <w:szCs w:val="28"/>
          <w:lang w:val="en-US"/>
          <w14:ligatures w14:val="none"/>
        </w:rPr>
      </w:pPr>
    </w:p>
    <w:p w14:paraId="05D55C09" w14:textId="6F75A78F" w:rsidR="00AB5652" w:rsidRDefault="007A5310" w:rsidP="00826BDA">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On 19 February 2023, the Complainant vide email (“</w:t>
      </w:r>
      <w:r w:rsidRPr="007A5310">
        <w:rPr>
          <w:rFonts w:ascii="Times New Roman" w:eastAsia="Times New Roman" w:hAnsi="Times New Roman" w:cs="Times New Roman"/>
          <w:b/>
          <w:bCs/>
          <w:kern w:val="0"/>
          <w:sz w:val="28"/>
          <w:szCs w:val="28"/>
          <w:lang w:val="en-US"/>
          <w14:ligatures w14:val="none"/>
        </w:rPr>
        <w:t>3</w:t>
      </w:r>
      <w:r w:rsidRPr="007A5310">
        <w:rPr>
          <w:rFonts w:ascii="Times New Roman" w:eastAsia="Times New Roman" w:hAnsi="Times New Roman" w:cs="Times New Roman"/>
          <w:b/>
          <w:bCs/>
          <w:kern w:val="0"/>
          <w:sz w:val="28"/>
          <w:szCs w:val="28"/>
          <w:vertAlign w:val="superscript"/>
          <w:lang w:val="en-US"/>
          <w14:ligatures w14:val="none"/>
        </w:rPr>
        <w:t>rd</w:t>
      </w:r>
      <w:r w:rsidRPr="007A5310">
        <w:rPr>
          <w:rFonts w:ascii="Times New Roman" w:eastAsia="Times New Roman" w:hAnsi="Times New Roman" w:cs="Times New Roman"/>
          <w:b/>
          <w:bCs/>
          <w:kern w:val="0"/>
          <w:sz w:val="28"/>
          <w:szCs w:val="28"/>
          <w:lang w:val="en-US"/>
          <w14:ligatures w14:val="none"/>
        </w:rPr>
        <w:t xml:space="preserve"> Onboarding Email</w:t>
      </w:r>
      <w:r>
        <w:rPr>
          <w:rFonts w:ascii="Times New Roman" w:eastAsia="Times New Roman" w:hAnsi="Times New Roman" w:cs="Times New Roman"/>
          <w:kern w:val="0"/>
          <w:sz w:val="28"/>
          <w:szCs w:val="28"/>
          <w:lang w:val="en-US"/>
          <w14:ligatures w14:val="none"/>
        </w:rPr>
        <w:t xml:space="preserve">”) once again called upon the Respondent to complete the onboarding formalities. A copy of the email dated 19 February 2023 is annexed and marked hereto as </w:t>
      </w:r>
      <w:r w:rsidRPr="007A5310">
        <w:rPr>
          <w:rFonts w:ascii="Times New Roman" w:eastAsia="Times New Roman" w:hAnsi="Times New Roman" w:cs="Times New Roman"/>
          <w:b/>
          <w:bCs/>
          <w:kern w:val="0"/>
          <w:sz w:val="28"/>
          <w:szCs w:val="28"/>
          <w:lang w:val="en-US"/>
          <w14:ligatures w14:val="none"/>
        </w:rPr>
        <w:t>Exhibit “K”</w:t>
      </w:r>
      <w:r>
        <w:rPr>
          <w:rFonts w:ascii="Times New Roman" w:eastAsia="Times New Roman" w:hAnsi="Times New Roman" w:cs="Times New Roman"/>
          <w:kern w:val="0"/>
          <w:sz w:val="28"/>
          <w:szCs w:val="28"/>
          <w:lang w:val="en-US"/>
          <w14:ligatures w14:val="none"/>
        </w:rPr>
        <w:t>.</w:t>
      </w:r>
    </w:p>
    <w:p w14:paraId="662D9754" w14:textId="77777777" w:rsidR="007A5310" w:rsidRPr="007A5310" w:rsidRDefault="007A5310" w:rsidP="007A5310">
      <w:pPr>
        <w:pStyle w:val="ListParagraph"/>
        <w:rPr>
          <w:rFonts w:ascii="Times New Roman" w:eastAsia="Times New Roman" w:hAnsi="Times New Roman" w:cs="Times New Roman"/>
          <w:kern w:val="0"/>
          <w:sz w:val="28"/>
          <w:szCs w:val="28"/>
          <w:lang w:val="en-US"/>
          <w14:ligatures w14:val="none"/>
        </w:rPr>
      </w:pPr>
    </w:p>
    <w:p w14:paraId="074110C9" w14:textId="2DA4FF0D" w:rsidR="007A5310" w:rsidRDefault="00B87076" w:rsidP="00826BDA">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On 6 May 2023, the Respondent vide email sought to allege that (</w:t>
      </w:r>
      <w:proofErr w:type="spellStart"/>
      <w:r>
        <w:rPr>
          <w:rFonts w:ascii="Times New Roman" w:eastAsia="Times New Roman" w:hAnsi="Times New Roman" w:cs="Times New Roman"/>
          <w:kern w:val="0"/>
          <w:sz w:val="28"/>
          <w:szCs w:val="28"/>
          <w:lang w:val="en-US"/>
          <w14:ligatures w14:val="none"/>
        </w:rPr>
        <w:t>i</w:t>
      </w:r>
      <w:proofErr w:type="spellEnd"/>
      <w:r>
        <w:rPr>
          <w:rFonts w:ascii="Times New Roman" w:eastAsia="Times New Roman" w:hAnsi="Times New Roman" w:cs="Times New Roman"/>
          <w:kern w:val="0"/>
          <w:sz w:val="28"/>
          <w:szCs w:val="28"/>
          <w:lang w:val="en-US"/>
          <w14:ligatures w14:val="none"/>
        </w:rPr>
        <w:t>) a copy of the Draft Agreement for Sale has not been shared with him; and (ii) that he was asked to sign some papers that stated additional charges beyond the agreed amount</w:t>
      </w:r>
      <w:r w:rsidR="00F26504">
        <w:rPr>
          <w:rFonts w:ascii="Times New Roman" w:eastAsia="Times New Roman" w:hAnsi="Times New Roman" w:cs="Times New Roman"/>
          <w:kern w:val="0"/>
          <w:sz w:val="28"/>
          <w:szCs w:val="28"/>
          <w:lang w:val="en-US"/>
          <w14:ligatures w14:val="none"/>
        </w:rPr>
        <w:t xml:space="preserve"> vis-à-vis disputing the additional charges (</w:t>
      </w:r>
      <w:r w:rsidR="00FF461A">
        <w:rPr>
          <w:rFonts w:ascii="Times New Roman" w:eastAsia="Times New Roman" w:hAnsi="Times New Roman" w:cs="Times New Roman"/>
          <w:kern w:val="0"/>
          <w:sz w:val="28"/>
          <w:szCs w:val="28"/>
          <w:lang w:val="en-US"/>
          <w14:ligatures w14:val="none"/>
        </w:rPr>
        <w:t xml:space="preserve">which are </w:t>
      </w:r>
      <w:r w:rsidR="00F26504">
        <w:rPr>
          <w:rFonts w:ascii="Times New Roman" w:eastAsia="Times New Roman" w:hAnsi="Times New Roman" w:cs="Times New Roman"/>
          <w:kern w:val="0"/>
          <w:sz w:val="28"/>
          <w:szCs w:val="28"/>
          <w:lang w:val="en-US"/>
          <w14:ligatures w14:val="none"/>
        </w:rPr>
        <w:t>admittedly charges in accordance with</w:t>
      </w:r>
      <w:r w:rsidR="00FF461A">
        <w:rPr>
          <w:rFonts w:ascii="Times New Roman" w:eastAsia="Times New Roman" w:hAnsi="Times New Roman" w:cs="Times New Roman"/>
          <w:kern w:val="0"/>
          <w:sz w:val="28"/>
          <w:szCs w:val="28"/>
          <w:lang w:val="en-US"/>
          <w14:ligatures w14:val="none"/>
        </w:rPr>
        <w:t xml:space="preserve"> and as contemplated in</w:t>
      </w:r>
      <w:r w:rsidR="00F26504">
        <w:rPr>
          <w:rFonts w:ascii="Times New Roman" w:eastAsia="Times New Roman" w:hAnsi="Times New Roman" w:cs="Times New Roman"/>
          <w:kern w:val="0"/>
          <w:sz w:val="28"/>
          <w:szCs w:val="28"/>
          <w:lang w:val="en-US"/>
          <w14:ligatures w14:val="none"/>
        </w:rPr>
        <w:t xml:space="preserve"> the Letter of Reservation and Resolution Plan)</w:t>
      </w:r>
      <w:r>
        <w:rPr>
          <w:rFonts w:ascii="Times New Roman" w:eastAsia="Times New Roman" w:hAnsi="Times New Roman" w:cs="Times New Roman"/>
          <w:kern w:val="0"/>
          <w:sz w:val="28"/>
          <w:szCs w:val="28"/>
          <w:lang w:val="en-US"/>
          <w14:ligatures w14:val="none"/>
        </w:rPr>
        <w:t xml:space="preserve">, despite being aware of the fact that the draft Agreement for Sale was duly shared with the ASH Association (of which the Respondent is a member of) and that the </w:t>
      </w:r>
      <w:r w:rsidR="00F26504">
        <w:rPr>
          <w:rFonts w:ascii="Times New Roman" w:eastAsia="Times New Roman" w:hAnsi="Times New Roman" w:cs="Times New Roman"/>
          <w:kern w:val="0"/>
          <w:sz w:val="28"/>
          <w:szCs w:val="28"/>
          <w:lang w:val="en-US"/>
          <w14:ligatures w14:val="none"/>
        </w:rPr>
        <w:t xml:space="preserve">purported </w:t>
      </w:r>
      <w:r>
        <w:rPr>
          <w:rFonts w:ascii="Times New Roman" w:eastAsia="Times New Roman" w:hAnsi="Times New Roman" w:cs="Times New Roman"/>
          <w:kern w:val="0"/>
          <w:sz w:val="28"/>
          <w:szCs w:val="28"/>
          <w:lang w:val="en-US"/>
          <w14:ligatures w14:val="none"/>
        </w:rPr>
        <w:t xml:space="preserve">additional charges </w:t>
      </w:r>
      <w:r w:rsidR="00F26504">
        <w:rPr>
          <w:rFonts w:ascii="Times New Roman" w:eastAsia="Times New Roman" w:hAnsi="Times New Roman" w:cs="Times New Roman"/>
          <w:kern w:val="0"/>
          <w:sz w:val="28"/>
          <w:szCs w:val="28"/>
          <w:lang w:val="en-US"/>
          <w14:ligatures w14:val="none"/>
        </w:rPr>
        <w:t>are the charges contemplated</w:t>
      </w:r>
      <w:r>
        <w:rPr>
          <w:rFonts w:ascii="Times New Roman" w:eastAsia="Times New Roman" w:hAnsi="Times New Roman" w:cs="Times New Roman"/>
          <w:kern w:val="0"/>
          <w:sz w:val="28"/>
          <w:szCs w:val="28"/>
          <w:lang w:val="en-US"/>
          <w14:ligatures w14:val="none"/>
        </w:rPr>
        <w:t xml:space="preserve"> </w:t>
      </w:r>
      <w:r w:rsidR="00F26504">
        <w:rPr>
          <w:rFonts w:ascii="Times New Roman" w:eastAsia="Times New Roman" w:hAnsi="Times New Roman" w:cs="Times New Roman"/>
          <w:kern w:val="0"/>
          <w:sz w:val="28"/>
          <w:szCs w:val="28"/>
          <w:lang w:val="en-US"/>
          <w14:ligatures w14:val="none"/>
        </w:rPr>
        <w:t xml:space="preserve">in </w:t>
      </w:r>
      <w:r>
        <w:rPr>
          <w:rFonts w:ascii="Times New Roman" w:eastAsia="Times New Roman" w:hAnsi="Times New Roman" w:cs="Times New Roman"/>
          <w:kern w:val="0"/>
          <w:sz w:val="28"/>
          <w:szCs w:val="28"/>
          <w:lang w:val="en-US"/>
          <w14:ligatures w14:val="none"/>
        </w:rPr>
        <w:t xml:space="preserve">his Letter of Reservation and the Resolution Plan. </w:t>
      </w:r>
      <w:commentRangeStart w:id="1"/>
      <w:r w:rsidR="002E2A83">
        <w:rPr>
          <w:rFonts w:ascii="Times New Roman" w:eastAsia="Times New Roman" w:hAnsi="Times New Roman" w:cs="Times New Roman"/>
          <w:kern w:val="0"/>
          <w:sz w:val="28"/>
          <w:szCs w:val="28"/>
          <w:lang w:val="en-US"/>
          <w14:ligatures w14:val="none"/>
        </w:rPr>
        <w:t xml:space="preserve">This </w:t>
      </w:r>
      <w:r w:rsidR="00FF461A">
        <w:rPr>
          <w:rFonts w:ascii="Times New Roman" w:eastAsia="Times New Roman" w:hAnsi="Times New Roman" w:cs="Times New Roman"/>
          <w:kern w:val="0"/>
          <w:sz w:val="28"/>
          <w:szCs w:val="28"/>
          <w:lang w:val="en-US"/>
          <w14:ligatures w14:val="none"/>
        </w:rPr>
        <w:t>is</w:t>
      </w:r>
      <w:r w:rsidR="002E2A83">
        <w:rPr>
          <w:rFonts w:ascii="Times New Roman" w:eastAsia="Times New Roman" w:hAnsi="Times New Roman" w:cs="Times New Roman"/>
          <w:kern w:val="0"/>
          <w:sz w:val="28"/>
          <w:szCs w:val="28"/>
          <w:lang w:val="en-US"/>
          <w14:ligatures w14:val="none"/>
        </w:rPr>
        <w:t xml:space="preserve"> the very first time that the Respondent disputed the Balance Amount. </w:t>
      </w:r>
      <w:commentRangeEnd w:id="1"/>
      <w:r w:rsidR="002E2A83">
        <w:rPr>
          <w:rStyle w:val="CommentReference"/>
        </w:rPr>
        <w:commentReference w:id="1"/>
      </w:r>
      <w:r>
        <w:rPr>
          <w:rFonts w:ascii="Times New Roman" w:eastAsia="Times New Roman" w:hAnsi="Times New Roman" w:cs="Times New Roman"/>
          <w:kern w:val="0"/>
          <w:sz w:val="28"/>
          <w:szCs w:val="28"/>
          <w:lang w:val="en-US"/>
          <w14:ligatures w14:val="none"/>
        </w:rPr>
        <w:t xml:space="preserve">A copy of the email dated 6 May 2023 is annexed and marked hereto as </w:t>
      </w:r>
      <w:r w:rsidRPr="00B87076">
        <w:rPr>
          <w:rFonts w:ascii="Times New Roman" w:eastAsia="Times New Roman" w:hAnsi="Times New Roman" w:cs="Times New Roman"/>
          <w:b/>
          <w:bCs/>
          <w:kern w:val="0"/>
          <w:sz w:val="28"/>
          <w:szCs w:val="28"/>
          <w:lang w:val="en-US"/>
          <w14:ligatures w14:val="none"/>
        </w:rPr>
        <w:t>Exhibit “L”</w:t>
      </w:r>
      <w:r>
        <w:rPr>
          <w:rFonts w:ascii="Times New Roman" w:eastAsia="Times New Roman" w:hAnsi="Times New Roman" w:cs="Times New Roman"/>
          <w:kern w:val="0"/>
          <w:sz w:val="28"/>
          <w:szCs w:val="28"/>
          <w:lang w:val="en-US"/>
          <w14:ligatures w14:val="none"/>
        </w:rPr>
        <w:t>.</w:t>
      </w:r>
    </w:p>
    <w:p w14:paraId="409B8669" w14:textId="77777777" w:rsidR="00B87076" w:rsidRPr="00B87076" w:rsidRDefault="00B87076" w:rsidP="00B87076">
      <w:pPr>
        <w:pStyle w:val="ListParagraph"/>
        <w:rPr>
          <w:rFonts w:ascii="Times New Roman" w:eastAsia="Times New Roman" w:hAnsi="Times New Roman" w:cs="Times New Roman"/>
          <w:kern w:val="0"/>
          <w:sz w:val="28"/>
          <w:szCs w:val="28"/>
          <w:lang w:val="en-US"/>
          <w14:ligatures w14:val="none"/>
        </w:rPr>
      </w:pPr>
    </w:p>
    <w:p w14:paraId="59F5AA85" w14:textId="6C24E2A2" w:rsidR="00B87076" w:rsidRDefault="00F26504" w:rsidP="00826BDA">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O</w:t>
      </w:r>
      <w:r w:rsidR="00B87076">
        <w:rPr>
          <w:rFonts w:ascii="Times New Roman" w:eastAsia="Times New Roman" w:hAnsi="Times New Roman" w:cs="Times New Roman"/>
          <w:kern w:val="0"/>
          <w:sz w:val="28"/>
          <w:szCs w:val="28"/>
          <w:lang w:val="en-US"/>
          <w14:ligatures w14:val="none"/>
        </w:rPr>
        <w:t xml:space="preserve">n 8 May </w:t>
      </w:r>
      <w:r w:rsidR="00BF294E">
        <w:rPr>
          <w:rFonts w:ascii="Times New Roman" w:eastAsia="Times New Roman" w:hAnsi="Times New Roman" w:cs="Times New Roman"/>
          <w:kern w:val="0"/>
          <w:sz w:val="28"/>
          <w:szCs w:val="28"/>
          <w:lang w:val="en-US"/>
          <w14:ligatures w14:val="none"/>
        </w:rPr>
        <w:t>2023</w:t>
      </w:r>
      <w:r>
        <w:rPr>
          <w:rFonts w:ascii="Times New Roman" w:eastAsia="Times New Roman" w:hAnsi="Times New Roman" w:cs="Times New Roman"/>
          <w:kern w:val="0"/>
          <w:sz w:val="28"/>
          <w:szCs w:val="28"/>
          <w:lang w:val="en-US"/>
          <w14:ligatures w14:val="none"/>
        </w:rPr>
        <w:t>,</w:t>
      </w:r>
      <w:r w:rsidR="00B87076">
        <w:rPr>
          <w:rFonts w:ascii="Times New Roman" w:eastAsia="Times New Roman" w:hAnsi="Times New Roman" w:cs="Times New Roman"/>
          <w:kern w:val="0"/>
          <w:sz w:val="28"/>
          <w:szCs w:val="28"/>
          <w:lang w:val="en-US"/>
          <w14:ligatures w14:val="none"/>
        </w:rPr>
        <w:t xml:space="preserve"> </w:t>
      </w:r>
      <w:r>
        <w:rPr>
          <w:rFonts w:ascii="Times New Roman" w:eastAsia="Times New Roman" w:hAnsi="Times New Roman" w:cs="Times New Roman"/>
          <w:kern w:val="0"/>
          <w:sz w:val="28"/>
          <w:szCs w:val="28"/>
          <w:lang w:val="en-US"/>
          <w14:ligatures w14:val="none"/>
        </w:rPr>
        <w:t>the Complainant vide email (“</w:t>
      </w:r>
      <w:r w:rsidRPr="00F26504">
        <w:rPr>
          <w:rFonts w:ascii="Times New Roman" w:eastAsia="Times New Roman" w:hAnsi="Times New Roman" w:cs="Times New Roman"/>
          <w:b/>
          <w:bCs/>
          <w:kern w:val="0"/>
          <w:sz w:val="28"/>
          <w:szCs w:val="28"/>
          <w:lang w:val="en-US"/>
          <w14:ligatures w14:val="none"/>
        </w:rPr>
        <w:t>4</w:t>
      </w:r>
      <w:r w:rsidRPr="00F26504">
        <w:rPr>
          <w:rFonts w:ascii="Times New Roman" w:eastAsia="Times New Roman" w:hAnsi="Times New Roman" w:cs="Times New Roman"/>
          <w:b/>
          <w:bCs/>
          <w:kern w:val="0"/>
          <w:sz w:val="28"/>
          <w:szCs w:val="28"/>
          <w:vertAlign w:val="superscript"/>
          <w:lang w:val="en-US"/>
          <w14:ligatures w14:val="none"/>
        </w:rPr>
        <w:t>th</w:t>
      </w:r>
      <w:r w:rsidRPr="00F26504">
        <w:rPr>
          <w:rFonts w:ascii="Times New Roman" w:eastAsia="Times New Roman" w:hAnsi="Times New Roman" w:cs="Times New Roman"/>
          <w:b/>
          <w:bCs/>
          <w:kern w:val="0"/>
          <w:sz w:val="28"/>
          <w:szCs w:val="28"/>
          <w:lang w:val="en-US"/>
          <w14:ligatures w14:val="none"/>
        </w:rPr>
        <w:t xml:space="preserve"> Onboarding Email</w:t>
      </w:r>
      <w:r>
        <w:rPr>
          <w:rFonts w:ascii="Times New Roman" w:eastAsia="Times New Roman" w:hAnsi="Times New Roman" w:cs="Times New Roman"/>
          <w:kern w:val="0"/>
          <w:sz w:val="28"/>
          <w:szCs w:val="28"/>
          <w:lang w:val="en-US"/>
          <w14:ligatures w14:val="none"/>
        </w:rPr>
        <w:t xml:space="preserve">”) once again called upon to complete his onboarding formalities by executing and registering the Agreement for Sale for his Flat. A copy of </w:t>
      </w:r>
      <w:r>
        <w:rPr>
          <w:rFonts w:ascii="Times New Roman" w:eastAsia="Times New Roman" w:hAnsi="Times New Roman" w:cs="Times New Roman"/>
          <w:kern w:val="0"/>
          <w:sz w:val="28"/>
          <w:szCs w:val="28"/>
          <w:lang w:val="en-US"/>
          <w14:ligatures w14:val="none"/>
        </w:rPr>
        <w:lastRenderedPageBreak/>
        <w:t xml:space="preserve">the email dated 8 May 2023 is annexed and marked hereto as </w:t>
      </w:r>
      <w:r w:rsidRPr="00F26504">
        <w:rPr>
          <w:rFonts w:ascii="Times New Roman" w:eastAsia="Times New Roman" w:hAnsi="Times New Roman" w:cs="Times New Roman"/>
          <w:b/>
          <w:bCs/>
          <w:kern w:val="0"/>
          <w:sz w:val="28"/>
          <w:szCs w:val="28"/>
          <w:lang w:val="en-US"/>
          <w14:ligatures w14:val="none"/>
        </w:rPr>
        <w:t>Exhibit “M”</w:t>
      </w:r>
      <w:r>
        <w:rPr>
          <w:rFonts w:ascii="Times New Roman" w:eastAsia="Times New Roman" w:hAnsi="Times New Roman" w:cs="Times New Roman"/>
          <w:kern w:val="0"/>
          <w:sz w:val="28"/>
          <w:szCs w:val="28"/>
          <w:lang w:val="en-US"/>
          <w14:ligatures w14:val="none"/>
        </w:rPr>
        <w:t>.</w:t>
      </w:r>
      <w:r w:rsidR="00BF294E">
        <w:rPr>
          <w:rFonts w:ascii="Times New Roman" w:eastAsia="Times New Roman" w:hAnsi="Times New Roman" w:cs="Times New Roman"/>
          <w:kern w:val="0"/>
          <w:sz w:val="28"/>
          <w:szCs w:val="28"/>
          <w:lang w:val="en-US"/>
          <w14:ligatures w14:val="none"/>
        </w:rPr>
        <w:t xml:space="preserve"> </w:t>
      </w:r>
    </w:p>
    <w:p w14:paraId="2D781214" w14:textId="77777777" w:rsidR="00F26504" w:rsidRPr="00F26504" w:rsidRDefault="00F26504" w:rsidP="00F26504">
      <w:pPr>
        <w:pStyle w:val="ListParagraph"/>
        <w:rPr>
          <w:rFonts w:ascii="Times New Roman" w:eastAsia="Times New Roman" w:hAnsi="Times New Roman" w:cs="Times New Roman"/>
          <w:kern w:val="0"/>
          <w:sz w:val="28"/>
          <w:szCs w:val="28"/>
          <w:lang w:val="en-US"/>
          <w14:ligatures w14:val="none"/>
        </w:rPr>
      </w:pPr>
    </w:p>
    <w:p w14:paraId="7A1C5F11" w14:textId="25A8B9A4" w:rsidR="00F26504" w:rsidRDefault="00F26504" w:rsidP="00826BDA">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However, in response to the aforesaid email, the Respondent once again sought to allege that </w:t>
      </w:r>
      <w:r>
        <w:rPr>
          <w:rFonts w:ascii="Times New Roman" w:eastAsia="Times New Roman" w:hAnsi="Times New Roman" w:cs="Times New Roman"/>
          <w:kern w:val="0"/>
          <w:sz w:val="28"/>
          <w:szCs w:val="28"/>
          <w:lang w:val="en-US"/>
          <w14:ligatures w14:val="none"/>
        </w:rPr>
        <w:t>(</w:t>
      </w:r>
      <w:proofErr w:type="spellStart"/>
      <w:r>
        <w:rPr>
          <w:rFonts w:ascii="Times New Roman" w:eastAsia="Times New Roman" w:hAnsi="Times New Roman" w:cs="Times New Roman"/>
          <w:kern w:val="0"/>
          <w:sz w:val="28"/>
          <w:szCs w:val="28"/>
          <w:lang w:val="en-US"/>
          <w14:ligatures w14:val="none"/>
        </w:rPr>
        <w:t>i</w:t>
      </w:r>
      <w:proofErr w:type="spellEnd"/>
      <w:r>
        <w:rPr>
          <w:rFonts w:ascii="Times New Roman" w:eastAsia="Times New Roman" w:hAnsi="Times New Roman" w:cs="Times New Roman"/>
          <w:kern w:val="0"/>
          <w:sz w:val="28"/>
          <w:szCs w:val="28"/>
          <w:lang w:val="en-US"/>
          <w14:ligatures w14:val="none"/>
        </w:rPr>
        <w:t>) a copy of the Draft Agreement for Sale has not been shared with him; and (ii) that he was asked to sign some papers that stated additional charges beyond the agreed amount</w:t>
      </w:r>
      <w:r>
        <w:rPr>
          <w:rFonts w:ascii="Times New Roman" w:eastAsia="Times New Roman" w:hAnsi="Times New Roman" w:cs="Times New Roman"/>
          <w:kern w:val="0"/>
          <w:sz w:val="28"/>
          <w:szCs w:val="28"/>
          <w:lang w:val="en-US"/>
          <w14:ligatures w14:val="none"/>
        </w:rPr>
        <w:t xml:space="preserve">. A copy of the email dated 8 May 2023 addressed by the Respondent is annexed and marked hereto as </w:t>
      </w:r>
      <w:r w:rsidRPr="00F26504">
        <w:rPr>
          <w:rFonts w:ascii="Times New Roman" w:eastAsia="Times New Roman" w:hAnsi="Times New Roman" w:cs="Times New Roman"/>
          <w:b/>
          <w:bCs/>
          <w:kern w:val="0"/>
          <w:sz w:val="28"/>
          <w:szCs w:val="28"/>
          <w:lang w:val="en-US"/>
          <w14:ligatures w14:val="none"/>
        </w:rPr>
        <w:t>Exhibit “N”</w:t>
      </w:r>
      <w:r>
        <w:rPr>
          <w:rFonts w:ascii="Times New Roman" w:eastAsia="Times New Roman" w:hAnsi="Times New Roman" w:cs="Times New Roman"/>
          <w:kern w:val="0"/>
          <w:sz w:val="28"/>
          <w:szCs w:val="28"/>
          <w:lang w:val="en-US"/>
          <w14:ligatures w14:val="none"/>
        </w:rPr>
        <w:t>.</w:t>
      </w:r>
    </w:p>
    <w:p w14:paraId="6E4CEA59" w14:textId="77777777" w:rsidR="00F26504" w:rsidRPr="00F26504" w:rsidRDefault="00F26504" w:rsidP="00F26504">
      <w:pPr>
        <w:pStyle w:val="ListParagraph"/>
        <w:rPr>
          <w:rFonts w:ascii="Times New Roman" w:eastAsia="Times New Roman" w:hAnsi="Times New Roman" w:cs="Times New Roman"/>
          <w:kern w:val="0"/>
          <w:sz w:val="28"/>
          <w:szCs w:val="28"/>
          <w:lang w:val="en-US"/>
          <w14:ligatures w14:val="none"/>
        </w:rPr>
      </w:pPr>
    </w:p>
    <w:p w14:paraId="2DAA034A" w14:textId="45D0E545" w:rsidR="00F26504" w:rsidRDefault="00F26504" w:rsidP="00826BDA">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On 9 May 2023, in response to the aforesaid email of the Respondent, the Complainant (“</w:t>
      </w:r>
      <w:r w:rsidRPr="008A64A2">
        <w:rPr>
          <w:rFonts w:ascii="Times New Roman" w:eastAsia="Times New Roman" w:hAnsi="Times New Roman" w:cs="Times New Roman"/>
          <w:b/>
          <w:bCs/>
          <w:kern w:val="0"/>
          <w:sz w:val="28"/>
          <w:szCs w:val="28"/>
          <w:lang w:val="en-US"/>
          <w14:ligatures w14:val="none"/>
        </w:rPr>
        <w:t>5</w:t>
      </w:r>
      <w:r w:rsidRPr="008A64A2">
        <w:rPr>
          <w:rFonts w:ascii="Times New Roman" w:eastAsia="Times New Roman" w:hAnsi="Times New Roman" w:cs="Times New Roman"/>
          <w:b/>
          <w:bCs/>
          <w:kern w:val="0"/>
          <w:sz w:val="28"/>
          <w:szCs w:val="28"/>
          <w:vertAlign w:val="superscript"/>
          <w:lang w:val="en-US"/>
          <w14:ligatures w14:val="none"/>
        </w:rPr>
        <w:t>th</w:t>
      </w:r>
      <w:r w:rsidRPr="008A64A2">
        <w:rPr>
          <w:rFonts w:ascii="Times New Roman" w:eastAsia="Times New Roman" w:hAnsi="Times New Roman" w:cs="Times New Roman"/>
          <w:b/>
          <w:bCs/>
          <w:kern w:val="0"/>
          <w:sz w:val="28"/>
          <w:szCs w:val="28"/>
          <w:lang w:val="en-US"/>
          <w14:ligatures w14:val="none"/>
        </w:rPr>
        <w:t xml:space="preserve"> Onboarding Email</w:t>
      </w:r>
      <w:r>
        <w:rPr>
          <w:rFonts w:ascii="Times New Roman" w:eastAsia="Times New Roman" w:hAnsi="Times New Roman" w:cs="Times New Roman"/>
          <w:kern w:val="0"/>
          <w:sz w:val="28"/>
          <w:szCs w:val="28"/>
          <w:lang w:val="en-US"/>
          <w14:ligatures w14:val="none"/>
        </w:rPr>
        <w:t>”) clarified that (</w:t>
      </w:r>
      <w:proofErr w:type="spellStart"/>
      <w:r>
        <w:rPr>
          <w:rFonts w:ascii="Times New Roman" w:eastAsia="Times New Roman" w:hAnsi="Times New Roman" w:cs="Times New Roman"/>
          <w:kern w:val="0"/>
          <w:sz w:val="28"/>
          <w:szCs w:val="28"/>
          <w:lang w:val="en-US"/>
          <w14:ligatures w14:val="none"/>
        </w:rPr>
        <w:t>i</w:t>
      </w:r>
      <w:proofErr w:type="spellEnd"/>
      <w:r>
        <w:rPr>
          <w:rFonts w:ascii="Times New Roman" w:eastAsia="Times New Roman" w:hAnsi="Times New Roman" w:cs="Times New Roman"/>
          <w:kern w:val="0"/>
          <w:sz w:val="28"/>
          <w:szCs w:val="28"/>
          <w:lang w:val="en-US"/>
          <w14:ligatures w14:val="none"/>
        </w:rPr>
        <w:t xml:space="preserve">) the purported additional charges are admittedly charges which are contemplated in his own Letter of Reservation and the Resolution Plan; and (ii) a copy of the draft Agreement for Sale has been shared with the ASH Association, whilst calling upon the Respondent to complete his onboarding process. A copy of the email dated 9 May 2023 is annexed and marked hereto as </w:t>
      </w:r>
      <w:r w:rsidRPr="00F26504">
        <w:rPr>
          <w:rFonts w:ascii="Times New Roman" w:eastAsia="Times New Roman" w:hAnsi="Times New Roman" w:cs="Times New Roman"/>
          <w:b/>
          <w:bCs/>
          <w:kern w:val="0"/>
          <w:sz w:val="28"/>
          <w:szCs w:val="28"/>
          <w:lang w:val="en-US"/>
          <w14:ligatures w14:val="none"/>
        </w:rPr>
        <w:t>Exhibit “O”</w:t>
      </w:r>
      <w:r>
        <w:rPr>
          <w:rFonts w:ascii="Times New Roman" w:eastAsia="Times New Roman" w:hAnsi="Times New Roman" w:cs="Times New Roman"/>
          <w:kern w:val="0"/>
          <w:sz w:val="28"/>
          <w:szCs w:val="28"/>
          <w:lang w:val="en-US"/>
          <w14:ligatures w14:val="none"/>
        </w:rPr>
        <w:t>.</w:t>
      </w:r>
    </w:p>
    <w:p w14:paraId="67138AE9" w14:textId="77777777" w:rsidR="00E47A75" w:rsidRPr="00E47A75" w:rsidRDefault="00E47A75" w:rsidP="00E47A75">
      <w:pPr>
        <w:pStyle w:val="ListParagraph"/>
        <w:rPr>
          <w:rFonts w:ascii="Times New Roman" w:eastAsia="Times New Roman" w:hAnsi="Times New Roman" w:cs="Times New Roman"/>
          <w:kern w:val="0"/>
          <w:sz w:val="28"/>
          <w:szCs w:val="28"/>
          <w:lang w:val="en-US"/>
          <w14:ligatures w14:val="none"/>
        </w:rPr>
      </w:pPr>
    </w:p>
    <w:p w14:paraId="75DE2A8E" w14:textId="49ADDEF5" w:rsidR="00E47A75" w:rsidRDefault="00E47A75" w:rsidP="00826BDA">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In response to the aforesaid email of 9 May 2023, the Respondent vide email of even date once again disputed the Balance Amount payable to the Complainant</w:t>
      </w:r>
      <w:r w:rsidR="00465F8F">
        <w:rPr>
          <w:rFonts w:ascii="Times New Roman" w:eastAsia="Times New Roman" w:hAnsi="Times New Roman" w:cs="Times New Roman"/>
          <w:kern w:val="0"/>
          <w:sz w:val="28"/>
          <w:szCs w:val="28"/>
          <w:lang w:val="en-US"/>
          <w14:ligatures w14:val="none"/>
        </w:rPr>
        <w:t>, claiming that he is only obligated to pay Rs. 1,06,10,000 (Rupees One Crore Six Lakhs Ten Thousand only)</w:t>
      </w:r>
      <w:r w:rsidR="00F87166">
        <w:rPr>
          <w:rFonts w:ascii="Times New Roman" w:eastAsia="Times New Roman" w:hAnsi="Times New Roman" w:cs="Times New Roman"/>
          <w:kern w:val="0"/>
          <w:sz w:val="28"/>
          <w:szCs w:val="28"/>
          <w:lang w:val="en-US"/>
          <w14:ligatures w14:val="none"/>
        </w:rPr>
        <w:t>, thereby attempting to shy away from making payment of the Balance Amount as contemplated under the Letter of Reservation and the Resolution Plan</w:t>
      </w:r>
      <w:r>
        <w:rPr>
          <w:rFonts w:ascii="Times New Roman" w:eastAsia="Times New Roman" w:hAnsi="Times New Roman" w:cs="Times New Roman"/>
          <w:kern w:val="0"/>
          <w:sz w:val="28"/>
          <w:szCs w:val="28"/>
          <w:lang w:val="en-US"/>
          <w14:ligatures w14:val="none"/>
        </w:rPr>
        <w:t xml:space="preserve">. A copy of the email dated 9 May 2023 is annexed and marked hereto as </w:t>
      </w:r>
      <w:r w:rsidRPr="00E47A75">
        <w:rPr>
          <w:rFonts w:ascii="Times New Roman" w:eastAsia="Times New Roman" w:hAnsi="Times New Roman" w:cs="Times New Roman"/>
          <w:b/>
          <w:bCs/>
          <w:kern w:val="0"/>
          <w:sz w:val="28"/>
          <w:szCs w:val="28"/>
          <w:lang w:val="en-US"/>
          <w14:ligatures w14:val="none"/>
        </w:rPr>
        <w:t>Exhibit “P”</w:t>
      </w:r>
      <w:r>
        <w:rPr>
          <w:rFonts w:ascii="Times New Roman" w:eastAsia="Times New Roman" w:hAnsi="Times New Roman" w:cs="Times New Roman"/>
          <w:kern w:val="0"/>
          <w:sz w:val="28"/>
          <w:szCs w:val="28"/>
          <w:lang w:val="en-US"/>
          <w14:ligatures w14:val="none"/>
        </w:rPr>
        <w:t xml:space="preserve">. </w:t>
      </w:r>
    </w:p>
    <w:p w14:paraId="631E21C2" w14:textId="77777777" w:rsidR="00E47A75" w:rsidRPr="00E47A75" w:rsidRDefault="00E47A75" w:rsidP="00E47A75">
      <w:pPr>
        <w:pStyle w:val="ListParagraph"/>
        <w:rPr>
          <w:rFonts w:ascii="Times New Roman" w:eastAsia="Times New Roman" w:hAnsi="Times New Roman" w:cs="Times New Roman"/>
          <w:kern w:val="0"/>
          <w:sz w:val="28"/>
          <w:szCs w:val="28"/>
          <w:lang w:val="en-US"/>
          <w14:ligatures w14:val="none"/>
        </w:rPr>
      </w:pPr>
    </w:p>
    <w:p w14:paraId="7C3D9F88" w14:textId="33B7CF73" w:rsidR="00E47A75" w:rsidRDefault="00E47A75" w:rsidP="00E47A75">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proofErr w:type="gramStart"/>
      <w:r>
        <w:rPr>
          <w:rFonts w:ascii="Times New Roman" w:eastAsia="Times New Roman" w:hAnsi="Times New Roman" w:cs="Times New Roman"/>
          <w:kern w:val="0"/>
          <w:sz w:val="28"/>
          <w:szCs w:val="28"/>
          <w:lang w:val="en-US"/>
          <w14:ligatures w14:val="none"/>
        </w:rPr>
        <w:t>In order to</w:t>
      </w:r>
      <w:proofErr w:type="gramEnd"/>
      <w:r>
        <w:rPr>
          <w:rFonts w:ascii="Times New Roman" w:eastAsia="Times New Roman" w:hAnsi="Times New Roman" w:cs="Times New Roman"/>
          <w:kern w:val="0"/>
          <w:sz w:val="28"/>
          <w:szCs w:val="28"/>
          <w:lang w:val="en-US"/>
          <w14:ligatures w14:val="none"/>
        </w:rPr>
        <w:t xml:space="preserve"> </w:t>
      </w:r>
      <w:r w:rsidR="008A64A2">
        <w:rPr>
          <w:rFonts w:ascii="Times New Roman" w:eastAsia="Times New Roman" w:hAnsi="Times New Roman" w:cs="Times New Roman"/>
          <w:kern w:val="0"/>
          <w:sz w:val="28"/>
          <w:szCs w:val="28"/>
          <w:lang w:val="en-US"/>
          <w14:ligatures w14:val="none"/>
        </w:rPr>
        <w:t>not pay</w:t>
      </w:r>
      <w:r>
        <w:rPr>
          <w:rFonts w:ascii="Times New Roman" w:eastAsia="Times New Roman" w:hAnsi="Times New Roman" w:cs="Times New Roman"/>
          <w:kern w:val="0"/>
          <w:sz w:val="28"/>
          <w:szCs w:val="28"/>
          <w:lang w:val="en-US"/>
          <w14:ligatures w14:val="none"/>
        </w:rPr>
        <w:t xml:space="preserve"> the Balance Amount (</w:t>
      </w:r>
      <w:r w:rsidR="002E2A83">
        <w:rPr>
          <w:rFonts w:ascii="Times New Roman" w:eastAsia="Times New Roman" w:hAnsi="Times New Roman" w:cs="Times New Roman"/>
          <w:kern w:val="0"/>
          <w:sz w:val="28"/>
          <w:szCs w:val="28"/>
          <w:lang w:val="en-US"/>
          <w14:ligatures w14:val="none"/>
        </w:rPr>
        <w:t xml:space="preserve">which is admittedly </w:t>
      </w:r>
      <w:r>
        <w:rPr>
          <w:rFonts w:ascii="Times New Roman" w:eastAsia="Times New Roman" w:hAnsi="Times New Roman" w:cs="Times New Roman"/>
          <w:kern w:val="0"/>
          <w:sz w:val="28"/>
          <w:szCs w:val="28"/>
          <w:lang w:val="en-US"/>
          <w14:ligatures w14:val="none"/>
        </w:rPr>
        <w:t>as per the Letter of Reservation and Resolution Plan), the Respondent through its Advocate issued a legal notice</w:t>
      </w:r>
      <w:r w:rsidR="008A64A2">
        <w:rPr>
          <w:rFonts w:ascii="Times New Roman" w:eastAsia="Times New Roman" w:hAnsi="Times New Roman" w:cs="Times New Roman"/>
          <w:kern w:val="0"/>
          <w:sz w:val="28"/>
          <w:szCs w:val="28"/>
          <w:lang w:val="en-US"/>
          <w14:ligatures w14:val="none"/>
        </w:rPr>
        <w:t xml:space="preserve"> dated 7 June 2023</w:t>
      </w:r>
      <w:r>
        <w:rPr>
          <w:rFonts w:ascii="Times New Roman" w:eastAsia="Times New Roman" w:hAnsi="Times New Roman" w:cs="Times New Roman"/>
          <w:kern w:val="0"/>
          <w:sz w:val="28"/>
          <w:szCs w:val="28"/>
          <w:lang w:val="en-US"/>
          <w14:ligatures w14:val="none"/>
        </w:rPr>
        <w:t xml:space="preserve"> disputing the Balance Amount</w:t>
      </w:r>
      <w:r w:rsidR="008A64A2">
        <w:rPr>
          <w:rFonts w:ascii="Times New Roman" w:eastAsia="Times New Roman" w:hAnsi="Times New Roman" w:cs="Times New Roman"/>
          <w:kern w:val="0"/>
          <w:sz w:val="28"/>
          <w:szCs w:val="28"/>
          <w:lang w:val="en-US"/>
          <w14:ligatures w14:val="none"/>
        </w:rPr>
        <w:t xml:space="preserve"> by inter alia alleging that the Complainant is overcharging the </w:t>
      </w:r>
      <w:r w:rsidR="008A64A2">
        <w:rPr>
          <w:rFonts w:ascii="Times New Roman" w:eastAsia="Times New Roman" w:hAnsi="Times New Roman" w:cs="Times New Roman"/>
          <w:kern w:val="0"/>
          <w:sz w:val="28"/>
          <w:szCs w:val="28"/>
          <w:lang w:val="en-US"/>
          <w14:ligatures w14:val="none"/>
        </w:rPr>
        <w:lastRenderedPageBreak/>
        <w:t>Respondent</w:t>
      </w:r>
      <w:r>
        <w:rPr>
          <w:rFonts w:ascii="Times New Roman" w:eastAsia="Times New Roman" w:hAnsi="Times New Roman" w:cs="Times New Roman"/>
          <w:kern w:val="0"/>
          <w:sz w:val="28"/>
          <w:szCs w:val="28"/>
          <w:lang w:val="en-US"/>
          <w14:ligatures w14:val="none"/>
        </w:rPr>
        <w:t xml:space="preserve">. A copy of the </w:t>
      </w:r>
      <w:r w:rsidR="008A64A2">
        <w:rPr>
          <w:rFonts w:ascii="Times New Roman" w:eastAsia="Times New Roman" w:hAnsi="Times New Roman" w:cs="Times New Roman"/>
          <w:kern w:val="0"/>
          <w:sz w:val="28"/>
          <w:szCs w:val="28"/>
          <w:lang w:val="en-US"/>
          <w14:ligatures w14:val="none"/>
        </w:rPr>
        <w:t xml:space="preserve">Legal Notice dated 7 June 2023 is annexed and marked hereto as </w:t>
      </w:r>
      <w:r w:rsidR="008A64A2" w:rsidRPr="008A64A2">
        <w:rPr>
          <w:rFonts w:ascii="Times New Roman" w:eastAsia="Times New Roman" w:hAnsi="Times New Roman" w:cs="Times New Roman"/>
          <w:b/>
          <w:bCs/>
          <w:kern w:val="0"/>
          <w:sz w:val="28"/>
          <w:szCs w:val="28"/>
          <w:lang w:val="en-US"/>
          <w14:ligatures w14:val="none"/>
        </w:rPr>
        <w:t>Exhibit “Q”</w:t>
      </w:r>
      <w:r w:rsidR="008A64A2">
        <w:rPr>
          <w:rFonts w:ascii="Times New Roman" w:eastAsia="Times New Roman" w:hAnsi="Times New Roman" w:cs="Times New Roman"/>
          <w:kern w:val="0"/>
          <w:sz w:val="28"/>
          <w:szCs w:val="28"/>
          <w:lang w:val="en-US"/>
          <w14:ligatures w14:val="none"/>
        </w:rPr>
        <w:t>.</w:t>
      </w:r>
    </w:p>
    <w:p w14:paraId="3FEBE856" w14:textId="77777777" w:rsidR="00377499" w:rsidRPr="00377499" w:rsidRDefault="00377499" w:rsidP="00377499">
      <w:pPr>
        <w:pStyle w:val="ListParagraph"/>
        <w:rPr>
          <w:rFonts w:ascii="Times New Roman" w:eastAsia="Times New Roman" w:hAnsi="Times New Roman" w:cs="Times New Roman"/>
          <w:kern w:val="0"/>
          <w:sz w:val="28"/>
          <w:szCs w:val="28"/>
          <w:lang w:val="en-US"/>
          <w14:ligatures w14:val="none"/>
        </w:rPr>
      </w:pPr>
    </w:p>
    <w:p w14:paraId="70B737FD" w14:textId="6A18B147" w:rsidR="00377499" w:rsidRDefault="00377499" w:rsidP="00E47A75">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Subsequently, with the intention </w:t>
      </w:r>
      <w:proofErr w:type="gramStart"/>
      <w:r>
        <w:rPr>
          <w:rFonts w:ascii="Times New Roman" w:eastAsia="Times New Roman" w:hAnsi="Times New Roman" w:cs="Times New Roman"/>
          <w:kern w:val="0"/>
          <w:sz w:val="28"/>
          <w:szCs w:val="28"/>
          <w:lang w:val="en-US"/>
          <w14:ligatures w14:val="none"/>
        </w:rPr>
        <w:t>to arm twist</w:t>
      </w:r>
      <w:proofErr w:type="gramEnd"/>
      <w:r>
        <w:rPr>
          <w:rFonts w:ascii="Times New Roman" w:eastAsia="Times New Roman" w:hAnsi="Times New Roman" w:cs="Times New Roman"/>
          <w:kern w:val="0"/>
          <w:sz w:val="28"/>
          <w:szCs w:val="28"/>
          <w:lang w:val="en-US"/>
          <w14:ligatures w14:val="none"/>
        </w:rPr>
        <w:t xml:space="preserve"> the Complainant into acceding to the Respondent’s demands vis-à-vis not charging the charges as contemplated in the Letter of Reservation and Resolution Plan, the Respondent filed RERA Complaint No. </w:t>
      </w:r>
      <w:r w:rsidRPr="00377499">
        <w:rPr>
          <w:rFonts w:ascii="Times New Roman" w:eastAsia="Times New Roman" w:hAnsi="Times New Roman" w:cs="Times New Roman"/>
          <w:kern w:val="0"/>
          <w:sz w:val="28"/>
          <w:szCs w:val="28"/>
          <w:lang w:val="en-US"/>
          <w14:ligatures w14:val="none"/>
        </w:rPr>
        <w:t>CC006000000000397589</w:t>
      </w:r>
      <w:r>
        <w:rPr>
          <w:rFonts w:ascii="Times New Roman" w:eastAsia="Times New Roman" w:hAnsi="Times New Roman" w:cs="Times New Roman"/>
          <w:kern w:val="0"/>
          <w:sz w:val="28"/>
          <w:szCs w:val="28"/>
          <w:lang w:val="en-US"/>
          <w14:ligatures w14:val="none"/>
        </w:rPr>
        <w:t xml:space="preserve"> before </w:t>
      </w:r>
      <w:proofErr w:type="spellStart"/>
      <w:r>
        <w:rPr>
          <w:rFonts w:ascii="Times New Roman" w:eastAsia="Times New Roman" w:hAnsi="Times New Roman" w:cs="Times New Roman"/>
          <w:kern w:val="0"/>
          <w:sz w:val="28"/>
          <w:szCs w:val="28"/>
          <w:lang w:val="en-US"/>
          <w14:ligatures w14:val="none"/>
        </w:rPr>
        <w:t>MahaRERA</w:t>
      </w:r>
      <w:proofErr w:type="spellEnd"/>
      <w:r w:rsidR="00FF461A">
        <w:rPr>
          <w:rFonts w:ascii="Times New Roman" w:eastAsia="Times New Roman" w:hAnsi="Times New Roman" w:cs="Times New Roman"/>
          <w:kern w:val="0"/>
          <w:sz w:val="28"/>
          <w:szCs w:val="28"/>
          <w:lang w:val="en-US"/>
          <w14:ligatures w14:val="none"/>
        </w:rPr>
        <w:t xml:space="preserve"> </w:t>
      </w:r>
      <w:r w:rsidR="00FF461A" w:rsidRPr="00FC0BC5">
        <w:rPr>
          <w:rFonts w:ascii="Times New Roman" w:eastAsia="Times New Roman" w:hAnsi="Times New Roman" w:cs="Times New Roman"/>
          <w:i/>
          <w:iCs/>
          <w:kern w:val="0"/>
          <w:sz w:val="28"/>
          <w:szCs w:val="28"/>
          <w:lang w:val="en-US"/>
          <w14:ligatures w14:val="none"/>
        </w:rPr>
        <w:t>inter alia</w:t>
      </w:r>
      <w:r w:rsidR="00FF461A">
        <w:rPr>
          <w:rFonts w:ascii="Times New Roman" w:eastAsia="Times New Roman" w:hAnsi="Times New Roman" w:cs="Times New Roman"/>
          <w:kern w:val="0"/>
          <w:sz w:val="28"/>
          <w:szCs w:val="28"/>
          <w:lang w:val="en-US"/>
          <w14:ligatures w14:val="none"/>
        </w:rPr>
        <w:t xml:space="preserve"> alleging that the Complainant has overcharged the Respondent in terms of the agreed consideration.</w:t>
      </w:r>
      <w:r w:rsidR="00FC0BC5">
        <w:rPr>
          <w:rFonts w:ascii="Times New Roman" w:eastAsia="Times New Roman" w:hAnsi="Times New Roman" w:cs="Times New Roman"/>
          <w:kern w:val="0"/>
          <w:sz w:val="28"/>
          <w:szCs w:val="28"/>
          <w:lang w:val="en-US"/>
          <w14:ligatures w14:val="none"/>
        </w:rPr>
        <w:t xml:space="preserve"> A copy of the proceedings in the Complaint is annexed and marked hereto as </w:t>
      </w:r>
      <w:r w:rsidR="00FC0BC5" w:rsidRPr="00FC0BC5">
        <w:rPr>
          <w:rFonts w:ascii="Times New Roman" w:eastAsia="Times New Roman" w:hAnsi="Times New Roman" w:cs="Times New Roman"/>
          <w:b/>
          <w:bCs/>
          <w:kern w:val="0"/>
          <w:sz w:val="28"/>
          <w:szCs w:val="28"/>
          <w:lang w:val="en-US"/>
          <w14:ligatures w14:val="none"/>
        </w:rPr>
        <w:t>Exhibit “R”</w:t>
      </w:r>
      <w:r w:rsidR="00FC0BC5">
        <w:rPr>
          <w:rFonts w:ascii="Times New Roman" w:eastAsia="Times New Roman" w:hAnsi="Times New Roman" w:cs="Times New Roman"/>
          <w:kern w:val="0"/>
          <w:sz w:val="28"/>
          <w:szCs w:val="28"/>
          <w:lang w:val="en-US"/>
          <w14:ligatures w14:val="none"/>
        </w:rPr>
        <w:t>.</w:t>
      </w:r>
    </w:p>
    <w:p w14:paraId="63067CBF" w14:textId="77777777" w:rsidR="00B23C8B" w:rsidRPr="00B23C8B" w:rsidRDefault="00B23C8B" w:rsidP="00B23C8B">
      <w:pPr>
        <w:pStyle w:val="ListParagraph"/>
        <w:rPr>
          <w:rFonts w:ascii="Times New Roman" w:eastAsia="Times New Roman" w:hAnsi="Times New Roman" w:cs="Times New Roman"/>
          <w:kern w:val="0"/>
          <w:sz w:val="28"/>
          <w:szCs w:val="28"/>
          <w:lang w:val="en-US"/>
          <w14:ligatures w14:val="none"/>
        </w:rPr>
      </w:pPr>
    </w:p>
    <w:p w14:paraId="2D103D25" w14:textId="311BDA89" w:rsidR="00B23C8B" w:rsidRDefault="00B23C8B" w:rsidP="00E47A75">
      <w:pPr>
        <w:pStyle w:val="ListParagraph"/>
        <w:widowControl w:val="0"/>
        <w:numPr>
          <w:ilvl w:val="1"/>
          <w:numId w:val="2"/>
        </w:numPr>
        <w:autoSpaceDE w:val="0"/>
        <w:autoSpaceDN w:val="0"/>
        <w:adjustRightInd w:val="0"/>
        <w:spacing w:after="0" w:line="36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Being aggrieved by </w:t>
      </w:r>
      <w:r w:rsidR="00FC0BC5">
        <w:rPr>
          <w:rFonts w:ascii="Times New Roman" w:eastAsia="Times New Roman" w:hAnsi="Times New Roman" w:cs="Times New Roman"/>
          <w:kern w:val="0"/>
          <w:sz w:val="28"/>
          <w:szCs w:val="28"/>
          <w:lang w:val="en-US"/>
          <w14:ligatures w14:val="none"/>
        </w:rPr>
        <w:t>such</w:t>
      </w:r>
      <w:r>
        <w:rPr>
          <w:rFonts w:ascii="Times New Roman" w:eastAsia="Times New Roman" w:hAnsi="Times New Roman" w:cs="Times New Roman"/>
          <w:kern w:val="0"/>
          <w:sz w:val="28"/>
          <w:szCs w:val="28"/>
          <w:lang w:val="en-US"/>
          <w14:ligatures w14:val="none"/>
        </w:rPr>
        <w:t xml:space="preserve"> conduct of the Respondent vis-à-vis not completing the onboarding formalities, failing to execute and register the Agreement for Sale and refusal to pay the Balance Amount (as per the Letter of Reservation and Resolution Plan), the Complainant vide email dated [INSERT] terminated the allotment of the Respondent</w:t>
      </w:r>
      <w:r w:rsidR="002074FA">
        <w:rPr>
          <w:rFonts w:ascii="Times New Roman" w:eastAsia="Times New Roman" w:hAnsi="Times New Roman" w:cs="Times New Roman"/>
          <w:kern w:val="0"/>
          <w:sz w:val="28"/>
          <w:szCs w:val="28"/>
          <w:lang w:val="en-US"/>
          <w14:ligatures w14:val="none"/>
        </w:rPr>
        <w:t>, and called upon him to provide his bank details so as to refund the monies paid by him towards the consideration of the Flat</w:t>
      </w:r>
      <w:r>
        <w:rPr>
          <w:rFonts w:ascii="Times New Roman" w:eastAsia="Times New Roman" w:hAnsi="Times New Roman" w:cs="Times New Roman"/>
          <w:kern w:val="0"/>
          <w:sz w:val="28"/>
          <w:szCs w:val="28"/>
          <w:lang w:val="en-US"/>
          <w14:ligatures w14:val="none"/>
        </w:rPr>
        <w:t xml:space="preserve">. A copy of the email dated [INSERT] is annexed and marked hereto as </w:t>
      </w:r>
      <w:r w:rsidRPr="00FF461A">
        <w:rPr>
          <w:rFonts w:ascii="Times New Roman" w:eastAsia="Times New Roman" w:hAnsi="Times New Roman" w:cs="Times New Roman"/>
          <w:b/>
          <w:bCs/>
          <w:kern w:val="0"/>
          <w:sz w:val="28"/>
          <w:szCs w:val="28"/>
          <w:lang w:val="en-US"/>
          <w14:ligatures w14:val="none"/>
        </w:rPr>
        <w:t>Exhibit “</w:t>
      </w:r>
      <w:r w:rsidR="00FC0BC5">
        <w:rPr>
          <w:rFonts w:ascii="Times New Roman" w:eastAsia="Times New Roman" w:hAnsi="Times New Roman" w:cs="Times New Roman"/>
          <w:b/>
          <w:bCs/>
          <w:kern w:val="0"/>
          <w:sz w:val="28"/>
          <w:szCs w:val="28"/>
          <w:lang w:val="en-US"/>
          <w14:ligatures w14:val="none"/>
        </w:rPr>
        <w:t>S</w:t>
      </w:r>
      <w:r w:rsidRPr="00FF461A">
        <w:rPr>
          <w:rFonts w:ascii="Times New Roman" w:eastAsia="Times New Roman" w:hAnsi="Times New Roman" w:cs="Times New Roman"/>
          <w:b/>
          <w:bCs/>
          <w:kern w:val="0"/>
          <w:sz w:val="28"/>
          <w:szCs w:val="28"/>
          <w:lang w:val="en-US"/>
          <w14:ligatures w14:val="none"/>
        </w:rPr>
        <w:t>”</w:t>
      </w:r>
      <w:r>
        <w:rPr>
          <w:rFonts w:ascii="Times New Roman" w:eastAsia="Times New Roman" w:hAnsi="Times New Roman" w:cs="Times New Roman"/>
          <w:kern w:val="0"/>
          <w:sz w:val="28"/>
          <w:szCs w:val="28"/>
          <w:lang w:val="en-US"/>
          <w14:ligatures w14:val="none"/>
        </w:rPr>
        <w:t>.</w:t>
      </w:r>
    </w:p>
    <w:p w14:paraId="19E85A6C" w14:textId="77777777" w:rsidR="00AC7780" w:rsidRPr="00AC7780" w:rsidRDefault="00AC7780" w:rsidP="00AC7780">
      <w:pPr>
        <w:pStyle w:val="ListParagraph"/>
        <w:rPr>
          <w:rFonts w:ascii="Times New Roman" w:hAnsi="Times New Roman" w:cs="Times New Roman"/>
          <w:sz w:val="28"/>
          <w:szCs w:val="28"/>
        </w:rPr>
      </w:pPr>
    </w:p>
    <w:p w14:paraId="6B658AB1" w14:textId="225EBB47" w:rsidR="00826BDA" w:rsidRDefault="00826BDA" w:rsidP="00826BDA">
      <w:pPr>
        <w:pStyle w:val="ListParagraph"/>
        <w:numPr>
          <w:ilvl w:val="1"/>
          <w:numId w:val="2"/>
        </w:numPr>
        <w:spacing w:after="0" w:line="360" w:lineRule="auto"/>
        <w:jc w:val="both"/>
        <w:rPr>
          <w:rFonts w:ascii="Times New Roman" w:hAnsi="Times New Roman" w:cs="Times New Roman"/>
          <w:sz w:val="28"/>
          <w:szCs w:val="28"/>
        </w:rPr>
      </w:pPr>
      <w:r w:rsidRPr="000A21A1">
        <w:rPr>
          <w:rFonts w:ascii="Times New Roman" w:hAnsi="Times New Roman" w:cs="Times New Roman"/>
          <w:sz w:val="28"/>
          <w:szCs w:val="28"/>
        </w:rPr>
        <w:t xml:space="preserve">Pertinently, the </w:t>
      </w:r>
      <w:r w:rsidR="00AC7780">
        <w:rPr>
          <w:rFonts w:ascii="Times New Roman" w:hAnsi="Times New Roman" w:cs="Times New Roman"/>
          <w:sz w:val="28"/>
          <w:szCs w:val="28"/>
        </w:rPr>
        <w:t>Respondent</w:t>
      </w:r>
      <w:r w:rsidRPr="000A21A1">
        <w:rPr>
          <w:rFonts w:ascii="Times New Roman" w:hAnsi="Times New Roman" w:cs="Times New Roman"/>
          <w:sz w:val="28"/>
          <w:szCs w:val="28"/>
        </w:rPr>
        <w:t xml:space="preserve"> is sufficiently aware that the Project i.e. Siesta was adopted in the manner sanctioned, from the </w:t>
      </w:r>
      <w:r w:rsidR="00FC0BC5">
        <w:rPr>
          <w:rFonts w:ascii="Times New Roman" w:hAnsi="Times New Roman" w:cs="Times New Roman"/>
          <w:sz w:val="28"/>
          <w:szCs w:val="28"/>
        </w:rPr>
        <w:t>E</w:t>
      </w:r>
      <w:r w:rsidRPr="000A21A1">
        <w:rPr>
          <w:rFonts w:ascii="Times New Roman" w:hAnsi="Times New Roman" w:cs="Times New Roman"/>
          <w:sz w:val="28"/>
          <w:szCs w:val="28"/>
        </w:rPr>
        <w:t xml:space="preserve">rstwhile </w:t>
      </w:r>
      <w:r w:rsidR="00FC0BC5">
        <w:rPr>
          <w:rFonts w:ascii="Times New Roman" w:hAnsi="Times New Roman" w:cs="Times New Roman"/>
          <w:sz w:val="28"/>
          <w:szCs w:val="28"/>
        </w:rPr>
        <w:t>D</w:t>
      </w:r>
      <w:r w:rsidRPr="000A21A1">
        <w:rPr>
          <w:rFonts w:ascii="Times New Roman" w:hAnsi="Times New Roman" w:cs="Times New Roman"/>
          <w:sz w:val="28"/>
          <w:szCs w:val="28"/>
        </w:rPr>
        <w:t>evelopers</w:t>
      </w:r>
      <w:r>
        <w:rPr>
          <w:rFonts w:ascii="Times New Roman" w:hAnsi="Times New Roman" w:cs="Times New Roman"/>
          <w:sz w:val="28"/>
          <w:szCs w:val="28"/>
        </w:rPr>
        <w:t xml:space="preserve">. This was explicitly set out in the Resolution Plan, which has been duly approved by the Hon’ble NCLT and upheld by the Hon’ble NCLAT and Hon’ble Supreme Court and is binding on all the homebuyers (including the present </w:t>
      </w:r>
      <w:r w:rsidR="00B23C8B">
        <w:rPr>
          <w:rFonts w:ascii="Times New Roman" w:hAnsi="Times New Roman" w:cs="Times New Roman"/>
          <w:sz w:val="28"/>
          <w:szCs w:val="28"/>
        </w:rPr>
        <w:t>Respondent</w:t>
      </w:r>
      <w:r>
        <w:rPr>
          <w:rFonts w:ascii="Times New Roman" w:hAnsi="Times New Roman" w:cs="Times New Roman"/>
          <w:sz w:val="28"/>
          <w:szCs w:val="28"/>
        </w:rPr>
        <w:t>)</w:t>
      </w:r>
      <w:r w:rsidRPr="000A21A1">
        <w:rPr>
          <w:rFonts w:ascii="Times New Roman" w:hAnsi="Times New Roman" w:cs="Times New Roman"/>
          <w:sz w:val="28"/>
          <w:szCs w:val="28"/>
        </w:rPr>
        <w:t>. No changes of any nature whatsoever were made to the plans/layout/area etc.</w:t>
      </w:r>
      <w:r>
        <w:rPr>
          <w:rFonts w:ascii="Times New Roman" w:hAnsi="Times New Roman" w:cs="Times New Roman"/>
          <w:sz w:val="28"/>
          <w:szCs w:val="28"/>
        </w:rPr>
        <w:t xml:space="preserve"> from the time of Letter of Reservation, till date. </w:t>
      </w:r>
      <w:r w:rsidRPr="000A21A1">
        <w:rPr>
          <w:rFonts w:ascii="Times New Roman" w:hAnsi="Times New Roman" w:cs="Times New Roman"/>
          <w:sz w:val="28"/>
          <w:szCs w:val="28"/>
        </w:rPr>
        <w:t xml:space="preserve">This being the case, there was no alteration in facts and circumstances </w:t>
      </w:r>
      <w:r w:rsidRPr="000A21A1">
        <w:rPr>
          <w:rFonts w:ascii="Times New Roman" w:hAnsi="Times New Roman" w:cs="Times New Roman"/>
          <w:sz w:val="28"/>
          <w:szCs w:val="28"/>
        </w:rPr>
        <w:lastRenderedPageBreak/>
        <w:t xml:space="preserve">including the size, layout, areas etc. vis-à-vis the </w:t>
      </w:r>
      <w:r w:rsidR="00B23C8B">
        <w:rPr>
          <w:rFonts w:ascii="Times New Roman" w:hAnsi="Times New Roman" w:cs="Times New Roman"/>
          <w:sz w:val="28"/>
          <w:szCs w:val="28"/>
        </w:rPr>
        <w:t>Respondent</w:t>
      </w:r>
      <w:r w:rsidRPr="000A21A1">
        <w:rPr>
          <w:rFonts w:ascii="Times New Roman" w:hAnsi="Times New Roman" w:cs="Times New Roman"/>
          <w:sz w:val="28"/>
          <w:szCs w:val="28"/>
        </w:rPr>
        <w:t xml:space="preserve"> and his Flat since the date of Letter of Reservation for the same.</w:t>
      </w:r>
      <w:r>
        <w:rPr>
          <w:rFonts w:ascii="Times New Roman" w:hAnsi="Times New Roman" w:cs="Times New Roman"/>
          <w:sz w:val="28"/>
          <w:szCs w:val="28"/>
        </w:rPr>
        <w:t xml:space="preserve"> </w:t>
      </w:r>
    </w:p>
    <w:p w14:paraId="3186A5CF" w14:textId="77777777" w:rsidR="00826BDA" w:rsidRPr="000A21A1" w:rsidRDefault="00826BDA" w:rsidP="00826BDA">
      <w:pPr>
        <w:pStyle w:val="ListParagraph"/>
        <w:spacing w:after="0" w:line="360" w:lineRule="auto"/>
        <w:ind w:left="1080"/>
        <w:jc w:val="both"/>
        <w:rPr>
          <w:rFonts w:ascii="Times New Roman" w:hAnsi="Times New Roman" w:cs="Times New Roman"/>
          <w:sz w:val="28"/>
          <w:szCs w:val="28"/>
        </w:rPr>
      </w:pPr>
    </w:p>
    <w:p w14:paraId="1593B345" w14:textId="41C7911D" w:rsidR="00826BDA" w:rsidRDefault="00826BDA" w:rsidP="00826BDA">
      <w:pPr>
        <w:pStyle w:val="ListParagraph"/>
        <w:numPr>
          <w:ilvl w:val="1"/>
          <w:numId w:val="2"/>
        </w:numPr>
        <w:spacing w:after="0" w:line="360" w:lineRule="auto"/>
        <w:jc w:val="both"/>
        <w:rPr>
          <w:rFonts w:ascii="Times New Roman" w:hAnsi="Times New Roman" w:cs="Times New Roman"/>
          <w:sz w:val="28"/>
          <w:szCs w:val="28"/>
        </w:rPr>
      </w:pPr>
      <w:r w:rsidRPr="000A21A1">
        <w:rPr>
          <w:rFonts w:ascii="Times New Roman" w:hAnsi="Times New Roman" w:cs="Times New Roman"/>
          <w:sz w:val="28"/>
          <w:szCs w:val="28"/>
        </w:rPr>
        <w:t xml:space="preserve">In view of the above, the customers of the Project of the erstwhile developer </w:t>
      </w:r>
      <w:r>
        <w:rPr>
          <w:rFonts w:ascii="Times New Roman" w:hAnsi="Times New Roman" w:cs="Times New Roman"/>
          <w:sz w:val="28"/>
          <w:szCs w:val="28"/>
        </w:rPr>
        <w:t>i.e. legacy customers</w:t>
      </w:r>
      <w:r w:rsidRPr="000A21A1">
        <w:rPr>
          <w:rFonts w:ascii="Times New Roman" w:hAnsi="Times New Roman" w:cs="Times New Roman"/>
          <w:sz w:val="28"/>
          <w:szCs w:val="28"/>
        </w:rPr>
        <w:t xml:space="preserve"> were simpliciter to be onboarded to the Respondent’s project without any changes whatsoever to their rights and entitlements in the </w:t>
      </w:r>
      <w:r>
        <w:rPr>
          <w:rFonts w:ascii="Times New Roman" w:hAnsi="Times New Roman" w:cs="Times New Roman"/>
          <w:sz w:val="28"/>
          <w:szCs w:val="28"/>
        </w:rPr>
        <w:t>P</w:t>
      </w:r>
      <w:r w:rsidRPr="000A21A1">
        <w:rPr>
          <w:rFonts w:ascii="Times New Roman" w:hAnsi="Times New Roman" w:cs="Times New Roman"/>
          <w:sz w:val="28"/>
          <w:szCs w:val="28"/>
        </w:rPr>
        <w:t>roject</w:t>
      </w:r>
      <w:r w:rsidR="002074FA">
        <w:rPr>
          <w:rFonts w:ascii="Times New Roman" w:hAnsi="Times New Roman" w:cs="Times New Roman"/>
          <w:sz w:val="28"/>
          <w:szCs w:val="28"/>
        </w:rPr>
        <w:t xml:space="preserve">, subject to them making payments of the balance amounts payable by them (under their respective Letter of Reservation/Agreement for Sale and Resolution Plan). </w:t>
      </w:r>
    </w:p>
    <w:p w14:paraId="5E5112F7" w14:textId="77777777" w:rsidR="00826BDA" w:rsidRPr="000A21A1" w:rsidRDefault="00826BDA" w:rsidP="00826BDA">
      <w:pPr>
        <w:pStyle w:val="ListParagraph"/>
        <w:spacing w:after="0" w:line="360" w:lineRule="auto"/>
        <w:ind w:left="1080"/>
        <w:jc w:val="both"/>
        <w:rPr>
          <w:rFonts w:ascii="Times New Roman" w:hAnsi="Times New Roman" w:cs="Times New Roman"/>
          <w:sz w:val="28"/>
          <w:szCs w:val="28"/>
        </w:rPr>
      </w:pPr>
    </w:p>
    <w:p w14:paraId="675170B5" w14:textId="7A2BC307" w:rsidR="00826BDA" w:rsidRDefault="00826BDA" w:rsidP="00826BDA">
      <w:pPr>
        <w:pStyle w:val="ListParagraph"/>
        <w:numPr>
          <w:ilvl w:val="1"/>
          <w:numId w:val="2"/>
        </w:numPr>
        <w:spacing w:after="0" w:line="360" w:lineRule="auto"/>
        <w:jc w:val="both"/>
        <w:rPr>
          <w:rFonts w:ascii="Times New Roman" w:hAnsi="Times New Roman" w:cs="Times New Roman"/>
          <w:sz w:val="28"/>
          <w:szCs w:val="28"/>
        </w:rPr>
      </w:pPr>
      <w:r w:rsidRPr="000A21A1">
        <w:rPr>
          <w:rFonts w:ascii="Times New Roman" w:hAnsi="Times New Roman" w:cs="Times New Roman"/>
          <w:sz w:val="28"/>
          <w:szCs w:val="28"/>
        </w:rPr>
        <w:t xml:space="preserve">After enduring tedious rounds of communication with the </w:t>
      </w:r>
      <w:r w:rsidR="00FF461A">
        <w:rPr>
          <w:rFonts w:ascii="Times New Roman" w:hAnsi="Times New Roman" w:cs="Times New Roman"/>
          <w:sz w:val="28"/>
          <w:szCs w:val="28"/>
        </w:rPr>
        <w:t>Respondent</w:t>
      </w:r>
      <w:r w:rsidRPr="000A21A1">
        <w:rPr>
          <w:rFonts w:ascii="Times New Roman" w:hAnsi="Times New Roman" w:cs="Times New Roman"/>
          <w:sz w:val="28"/>
          <w:szCs w:val="28"/>
        </w:rPr>
        <w:t xml:space="preserve"> he reluctantly visited the office of the Respondent in May 2023 and when </w:t>
      </w:r>
      <w:r>
        <w:rPr>
          <w:rFonts w:ascii="Times New Roman" w:hAnsi="Times New Roman" w:cs="Times New Roman"/>
          <w:sz w:val="28"/>
          <w:szCs w:val="28"/>
        </w:rPr>
        <w:t xml:space="preserve">he was </w:t>
      </w:r>
      <w:r w:rsidRPr="000A21A1">
        <w:rPr>
          <w:rFonts w:ascii="Times New Roman" w:hAnsi="Times New Roman" w:cs="Times New Roman"/>
          <w:sz w:val="28"/>
          <w:szCs w:val="28"/>
        </w:rPr>
        <w:t>provided the requisite forms for signature and the requisite details of additional payments to be made for execution of the agreement for sale and towards other amenities and utilities as provided in the said Letter of Reservation</w:t>
      </w:r>
      <w:r>
        <w:rPr>
          <w:rFonts w:ascii="Times New Roman" w:hAnsi="Times New Roman" w:cs="Times New Roman"/>
          <w:sz w:val="28"/>
          <w:szCs w:val="28"/>
        </w:rPr>
        <w:t>.</w:t>
      </w:r>
      <w:r w:rsidRPr="000A21A1">
        <w:rPr>
          <w:rFonts w:ascii="Times New Roman" w:hAnsi="Times New Roman" w:cs="Times New Roman"/>
          <w:sz w:val="28"/>
          <w:szCs w:val="28"/>
        </w:rPr>
        <w:t xml:space="preserve"> </w:t>
      </w:r>
      <w:r>
        <w:rPr>
          <w:rFonts w:ascii="Times New Roman" w:hAnsi="Times New Roman" w:cs="Times New Roman"/>
          <w:sz w:val="28"/>
          <w:szCs w:val="28"/>
        </w:rPr>
        <w:t>T</w:t>
      </w:r>
      <w:r w:rsidRPr="000A21A1">
        <w:rPr>
          <w:rFonts w:ascii="Times New Roman" w:hAnsi="Times New Roman" w:cs="Times New Roman"/>
          <w:sz w:val="28"/>
          <w:szCs w:val="28"/>
        </w:rPr>
        <w:t xml:space="preserve">he </w:t>
      </w:r>
      <w:r w:rsidR="00FF461A">
        <w:rPr>
          <w:rFonts w:ascii="Times New Roman" w:hAnsi="Times New Roman" w:cs="Times New Roman"/>
          <w:sz w:val="28"/>
          <w:szCs w:val="28"/>
        </w:rPr>
        <w:t>Respondent</w:t>
      </w:r>
      <w:r w:rsidRPr="000A21A1">
        <w:rPr>
          <w:rFonts w:ascii="Times New Roman" w:hAnsi="Times New Roman" w:cs="Times New Roman"/>
          <w:sz w:val="28"/>
          <w:szCs w:val="28"/>
        </w:rPr>
        <w:t xml:space="preserve"> decided to agitate issues of overcharging and refused to comply with the requisite formalities. After leaving the office of the Respondent, the Complainant addressed the email dated 6 May 2023 insisting that a copy of the agreement be provided to him. </w:t>
      </w:r>
      <w:r>
        <w:rPr>
          <w:rFonts w:ascii="Times New Roman" w:hAnsi="Times New Roman" w:cs="Times New Roman"/>
          <w:sz w:val="28"/>
          <w:szCs w:val="28"/>
        </w:rPr>
        <w:t xml:space="preserve">Pertinently, the onboarding formalities of the Complainant have not been completed till date. </w:t>
      </w:r>
    </w:p>
    <w:p w14:paraId="3A5DCDEF" w14:textId="77777777" w:rsidR="00826BDA" w:rsidRPr="000A21A1" w:rsidRDefault="00826BDA" w:rsidP="00826BDA">
      <w:pPr>
        <w:pStyle w:val="ListParagraph"/>
        <w:spacing w:after="0" w:line="360" w:lineRule="auto"/>
        <w:ind w:left="1080"/>
        <w:jc w:val="both"/>
        <w:rPr>
          <w:rFonts w:ascii="Times New Roman" w:hAnsi="Times New Roman" w:cs="Times New Roman"/>
          <w:sz w:val="28"/>
          <w:szCs w:val="28"/>
        </w:rPr>
      </w:pPr>
    </w:p>
    <w:p w14:paraId="3BB21F2B" w14:textId="61A1160C" w:rsidR="00826BDA" w:rsidRPr="000A21A1" w:rsidRDefault="00826BDA" w:rsidP="00826BDA">
      <w:pPr>
        <w:pStyle w:val="ListParagraph"/>
        <w:numPr>
          <w:ilvl w:val="1"/>
          <w:numId w:val="2"/>
        </w:numPr>
        <w:spacing w:after="0" w:line="360" w:lineRule="auto"/>
        <w:jc w:val="both"/>
        <w:rPr>
          <w:rFonts w:ascii="Times New Roman" w:hAnsi="Times New Roman" w:cs="Times New Roman"/>
          <w:sz w:val="28"/>
          <w:szCs w:val="28"/>
        </w:rPr>
      </w:pPr>
      <w:r w:rsidRPr="000A21A1">
        <w:rPr>
          <w:rFonts w:ascii="Times New Roman" w:hAnsi="Times New Roman" w:cs="Times New Roman"/>
          <w:sz w:val="28"/>
          <w:szCs w:val="28"/>
        </w:rPr>
        <w:t xml:space="preserve">As the </w:t>
      </w:r>
      <w:r w:rsidR="00FC0BC5">
        <w:rPr>
          <w:rFonts w:ascii="Times New Roman" w:hAnsi="Times New Roman" w:cs="Times New Roman"/>
          <w:sz w:val="28"/>
          <w:szCs w:val="28"/>
        </w:rPr>
        <w:t>Respondent</w:t>
      </w:r>
      <w:r w:rsidRPr="000A21A1">
        <w:rPr>
          <w:rFonts w:ascii="Times New Roman" w:hAnsi="Times New Roman" w:cs="Times New Roman"/>
          <w:sz w:val="28"/>
          <w:szCs w:val="28"/>
        </w:rPr>
        <w:t xml:space="preserve"> was adequately aware, a standard format of the draft agreement was shared with the ASH </w:t>
      </w:r>
      <w:r w:rsidR="00FC0BC5">
        <w:rPr>
          <w:rFonts w:ascii="Times New Roman" w:hAnsi="Times New Roman" w:cs="Times New Roman"/>
          <w:sz w:val="28"/>
          <w:szCs w:val="28"/>
        </w:rPr>
        <w:t>Association</w:t>
      </w:r>
      <w:r w:rsidRPr="000A21A1">
        <w:rPr>
          <w:rFonts w:ascii="Times New Roman" w:hAnsi="Times New Roman" w:cs="Times New Roman"/>
          <w:sz w:val="28"/>
          <w:szCs w:val="28"/>
        </w:rPr>
        <w:t xml:space="preserve"> representing the interest of the flat buyers who vetted the same on behalf of the flat buyers </w:t>
      </w:r>
      <w:proofErr w:type="gramStart"/>
      <w:r w:rsidRPr="000A21A1">
        <w:rPr>
          <w:rFonts w:ascii="Times New Roman" w:hAnsi="Times New Roman" w:cs="Times New Roman"/>
          <w:sz w:val="28"/>
          <w:szCs w:val="28"/>
        </w:rPr>
        <w:t>in order to</w:t>
      </w:r>
      <w:proofErr w:type="gramEnd"/>
      <w:r w:rsidRPr="000A21A1">
        <w:rPr>
          <w:rFonts w:ascii="Times New Roman" w:hAnsi="Times New Roman" w:cs="Times New Roman"/>
          <w:sz w:val="28"/>
          <w:szCs w:val="28"/>
        </w:rPr>
        <w:t xml:space="preserve"> maintain uniformity in the terms. Despite being </w:t>
      </w:r>
      <w:proofErr w:type="gramStart"/>
      <w:r w:rsidRPr="000A21A1">
        <w:rPr>
          <w:rFonts w:ascii="Times New Roman" w:hAnsi="Times New Roman" w:cs="Times New Roman"/>
          <w:sz w:val="28"/>
          <w:szCs w:val="28"/>
        </w:rPr>
        <w:t>well aware</w:t>
      </w:r>
      <w:proofErr w:type="gramEnd"/>
      <w:r w:rsidRPr="000A21A1">
        <w:rPr>
          <w:rFonts w:ascii="Times New Roman" w:hAnsi="Times New Roman" w:cs="Times New Roman"/>
          <w:sz w:val="28"/>
          <w:szCs w:val="28"/>
        </w:rPr>
        <w:t xml:space="preserve"> of this arrangement, the </w:t>
      </w:r>
      <w:r w:rsidR="00FC0BC5">
        <w:rPr>
          <w:rFonts w:ascii="Times New Roman" w:hAnsi="Times New Roman" w:cs="Times New Roman"/>
          <w:sz w:val="28"/>
          <w:szCs w:val="28"/>
        </w:rPr>
        <w:t>Respondent</w:t>
      </w:r>
      <w:r w:rsidRPr="000A21A1">
        <w:rPr>
          <w:rFonts w:ascii="Times New Roman" w:hAnsi="Times New Roman" w:cs="Times New Roman"/>
          <w:sz w:val="28"/>
          <w:szCs w:val="28"/>
        </w:rPr>
        <w:t xml:space="preserve"> </w:t>
      </w:r>
      <w:r>
        <w:rPr>
          <w:rFonts w:ascii="Times New Roman" w:hAnsi="Times New Roman" w:cs="Times New Roman"/>
          <w:sz w:val="28"/>
          <w:szCs w:val="28"/>
        </w:rPr>
        <w:t xml:space="preserve">chose </w:t>
      </w:r>
      <w:r w:rsidRPr="000A21A1">
        <w:rPr>
          <w:rFonts w:ascii="Times New Roman" w:hAnsi="Times New Roman" w:cs="Times New Roman"/>
          <w:sz w:val="28"/>
          <w:szCs w:val="28"/>
        </w:rPr>
        <w:t>to create a paper trail in support thereof</w:t>
      </w:r>
      <w:r>
        <w:rPr>
          <w:rFonts w:ascii="Times New Roman" w:hAnsi="Times New Roman" w:cs="Times New Roman"/>
          <w:sz w:val="28"/>
          <w:szCs w:val="28"/>
        </w:rPr>
        <w:t xml:space="preserve"> by issuing several false emails and frivolous emails and legal notices</w:t>
      </w:r>
      <w:r w:rsidRPr="000A21A1">
        <w:rPr>
          <w:rFonts w:ascii="Times New Roman" w:hAnsi="Times New Roman" w:cs="Times New Roman"/>
          <w:sz w:val="28"/>
          <w:szCs w:val="28"/>
        </w:rPr>
        <w:t xml:space="preserve">.  </w:t>
      </w:r>
    </w:p>
    <w:p w14:paraId="3B628A31" w14:textId="77777777" w:rsidR="00826BDA" w:rsidRDefault="00826BDA" w:rsidP="00826BDA">
      <w:pPr>
        <w:pStyle w:val="ListParagraph"/>
        <w:spacing w:after="0" w:line="360" w:lineRule="auto"/>
        <w:ind w:left="1080"/>
        <w:jc w:val="both"/>
        <w:rPr>
          <w:rFonts w:ascii="Times New Roman" w:hAnsi="Times New Roman" w:cs="Times New Roman"/>
          <w:sz w:val="28"/>
          <w:szCs w:val="28"/>
        </w:rPr>
      </w:pPr>
    </w:p>
    <w:p w14:paraId="1D1F6F32" w14:textId="7F540920" w:rsidR="00F87166" w:rsidRDefault="00826BDA" w:rsidP="00826BDA">
      <w:pPr>
        <w:pStyle w:val="ListParagraph"/>
        <w:numPr>
          <w:ilvl w:val="1"/>
          <w:numId w:val="2"/>
        </w:numPr>
        <w:spacing w:after="0" w:line="360" w:lineRule="auto"/>
        <w:jc w:val="both"/>
        <w:rPr>
          <w:rFonts w:ascii="Times New Roman" w:hAnsi="Times New Roman" w:cs="Times New Roman"/>
          <w:sz w:val="28"/>
          <w:szCs w:val="28"/>
        </w:rPr>
      </w:pPr>
      <w:r w:rsidRPr="000A21A1">
        <w:rPr>
          <w:rFonts w:ascii="Times New Roman" w:hAnsi="Times New Roman" w:cs="Times New Roman"/>
          <w:sz w:val="28"/>
          <w:szCs w:val="28"/>
        </w:rPr>
        <w:lastRenderedPageBreak/>
        <w:t xml:space="preserve">The </w:t>
      </w:r>
      <w:r w:rsidR="00FC0BC5">
        <w:rPr>
          <w:rFonts w:ascii="Times New Roman" w:hAnsi="Times New Roman" w:cs="Times New Roman"/>
          <w:sz w:val="28"/>
          <w:szCs w:val="28"/>
        </w:rPr>
        <w:t>Respondent</w:t>
      </w:r>
      <w:r w:rsidRPr="000A21A1">
        <w:rPr>
          <w:rFonts w:ascii="Times New Roman" w:hAnsi="Times New Roman" w:cs="Times New Roman"/>
          <w:sz w:val="28"/>
          <w:szCs w:val="28"/>
        </w:rPr>
        <w:t xml:space="preserve"> has</w:t>
      </w:r>
      <w:r>
        <w:rPr>
          <w:rFonts w:ascii="Times New Roman" w:hAnsi="Times New Roman" w:cs="Times New Roman"/>
          <w:sz w:val="28"/>
          <w:szCs w:val="28"/>
        </w:rPr>
        <w:t xml:space="preserve"> in furtherance of his motive to be of nuisance value deliberately</w:t>
      </w:r>
      <w:r w:rsidRPr="000A21A1">
        <w:rPr>
          <w:rFonts w:ascii="Times New Roman" w:hAnsi="Times New Roman" w:cs="Times New Roman"/>
          <w:sz w:val="28"/>
          <w:szCs w:val="28"/>
        </w:rPr>
        <w:t xml:space="preserve"> feigned ignorance to </w:t>
      </w:r>
      <w:r>
        <w:rPr>
          <w:rFonts w:ascii="Times New Roman" w:hAnsi="Times New Roman" w:cs="Times New Roman"/>
          <w:sz w:val="28"/>
          <w:szCs w:val="28"/>
        </w:rPr>
        <w:t>all the aspects that he was evidently privy to and sufficiently cognizant of</w:t>
      </w:r>
      <w:r w:rsidR="00F87166">
        <w:rPr>
          <w:rFonts w:ascii="Times New Roman" w:hAnsi="Times New Roman" w:cs="Times New Roman"/>
          <w:sz w:val="28"/>
          <w:szCs w:val="28"/>
        </w:rPr>
        <w:t>,</w:t>
      </w:r>
      <w:r>
        <w:rPr>
          <w:rFonts w:ascii="Times New Roman" w:hAnsi="Times New Roman" w:cs="Times New Roman"/>
          <w:sz w:val="28"/>
          <w:szCs w:val="28"/>
        </w:rPr>
        <w:t xml:space="preserve"> including </w:t>
      </w:r>
      <w:r w:rsidRPr="000A21A1">
        <w:rPr>
          <w:rFonts w:ascii="Times New Roman" w:hAnsi="Times New Roman" w:cs="Times New Roman"/>
          <w:sz w:val="28"/>
          <w:szCs w:val="28"/>
        </w:rPr>
        <w:t>the express terms of the letter of reservation</w:t>
      </w:r>
      <w:r>
        <w:rPr>
          <w:rFonts w:ascii="Times New Roman" w:hAnsi="Times New Roman" w:cs="Times New Roman"/>
          <w:sz w:val="28"/>
          <w:szCs w:val="28"/>
        </w:rPr>
        <w:t>, the proceedings before the NCLT</w:t>
      </w:r>
      <w:r w:rsidR="00F87166">
        <w:rPr>
          <w:rFonts w:ascii="Times New Roman" w:hAnsi="Times New Roman" w:cs="Times New Roman"/>
          <w:sz w:val="28"/>
          <w:szCs w:val="28"/>
        </w:rPr>
        <w:t xml:space="preserve"> (i.e., the Resolution Plan)</w:t>
      </w:r>
      <w:r>
        <w:rPr>
          <w:rFonts w:ascii="Times New Roman" w:hAnsi="Times New Roman" w:cs="Times New Roman"/>
          <w:sz w:val="28"/>
          <w:szCs w:val="28"/>
        </w:rPr>
        <w:t>, NCLAT and the Hon’ble Supreme Court</w:t>
      </w:r>
      <w:r w:rsidRPr="000A21A1">
        <w:rPr>
          <w:rFonts w:ascii="Times New Roman" w:hAnsi="Times New Roman" w:cs="Times New Roman"/>
          <w:sz w:val="28"/>
          <w:szCs w:val="28"/>
        </w:rPr>
        <w:t xml:space="preserve"> </w:t>
      </w:r>
      <w:r>
        <w:rPr>
          <w:rFonts w:ascii="Times New Roman" w:hAnsi="Times New Roman" w:cs="Times New Roman"/>
          <w:sz w:val="28"/>
          <w:szCs w:val="28"/>
        </w:rPr>
        <w:t xml:space="preserve">as well as the fact that </w:t>
      </w:r>
      <w:r w:rsidRPr="000A21A1">
        <w:rPr>
          <w:rFonts w:ascii="Times New Roman" w:hAnsi="Times New Roman" w:cs="Times New Roman"/>
          <w:sz w:val="28"/>
          <w:szCs w:val="28"/>
        </w:rPr>
        <w:t xml:space="preserve">the draft agreement </w:t>
      </w:r>
      <w:r>
        <w:rPr>
          <w:rFonts w:ascii="Times New Roman" w:hAnsi="Times New Roman" w:cs="Times New Roman"/>
          <w:sz w:val="28"/>
          <w:szCs w:val="28"/>
        </w:rPr>
        <w:t xml:space="preserve">was </w:t>
      </w:r>
      <w:r w:rsidRPr="000A21A1">
        <w:rPr>
          <w:rFonts w:ascii="Times New Roman" w:hAnsi="Times New Roman" w:cs="Times New Roman"/>
          <w:sz w:val="28"/>
          <w:szCs w:val="28"/>
        </w:rPr>
        <w:t xml:space="preserve">uploaded on the RERA website </w:t>
      </w:r>
      <w:r>
        <w:rPr>
          <w:rFonts w:ascii="Times New Roman" w:hAnsi="Times New Roman" w:cs="Times New Roman"/>
          <w:sz w:val="28"/>
          <w:szCs w:val="28"/>
        </w:rPr>
        <w:t>and was also</w:t>
      </w:r>
      <w:r w:rsidRPr="000A21A1">
        <w:rPr>
          <w:rFonts w:ascii="Times New Roman" w:hAnsi="Times New Roman" w:cs="Times New Roman"/>
          <w:sz w:val="28"/>
          <w:szCs w:val="28"/>
        </w:rPr>
        <w:t xml:space="preserve"> provided to the </w:t>
      </w:r>
      <w:r>
        <w:rPr>
          <w:rFonts w:ascii="Times New Roman" w:hAnsi="Times New Roman" w:cs="Times New Roman"/>
          <w:sz w:val="28"/>
          <w:szCs w:val="28"/>
        </w:rPr>
        <w:t xml:space="preserve">ASH committee viz. the association </w:t>
      </w:r>
      <w:r w:rsidRPr="000A21A1">
        <w:rPr>
          <w:rFonts w:ascii="Times New Roman" w:hAnsi="Times New Roman" w:cs="Times New Roman"/>
          <w:sz w:val="28"/>
          <w:szCs w:val="28"/>
        </w:rPr>
        <w:t xml:space="preserve">of the flat purchasers for a collective response </w:t>
      </w:r>
      <w:r>
        <w:rPr>
          <w:rFonts w:ascii="Times New Roman" w:hAnsi="Times New Roman" w:cs="Times New Roman"/>
          <w:sz w:val="28"/>
          <w:szCs w:val="28"/>
        </w:rPr>
        <w:t xml:space="preserve">and comments </w:t>
      </w:r>
      <w:r w:rsidRPr="000A21A1">
        <w:rPr>
          <w:rFonts w:ascii="Times New Roman" w:hAnsi="Times New Roman" w:cs="Times New Roman"/>
          <w:sz w:val="28"/>
          <w:szCs w:val="28"/>
        </w:rPr>
        <w:t>in the interest of all the flat buyers</w:t>
      </w:r>
      <w:r>
        <w:rPr>
          <w:rFonts w:ascii="Times New Roman" w:hAnsi="Times New Roman" w:cs="Times New Roman"/>
          <w:sz w:val="28"/>
          <w:szCs w:val="28"/>
        </w:rPr>
        <w:t xml:space="preserve"> for uniformity</w:t>
      </w:r>
      <w:r w:rsidRPr="000A21A1">
        <w:rPr>
          <w:rFonts w:ascii="Times New Roman" w:hAnsi="Times New Roman" w:cs="Times New Roman"/>
          <w:sz w:val="28"/>
          <w:szCs w:val="28"/>
        </w:rPr>
        <w:t xml:space="preserve">. </w:t>
      </w:r>
    </w:p>
    <w:p w14:paraId="59F99BA4" w14:textId="77777777" w:rsidR="00F87166" w:rsidRPr="00F87166" w:rsidRDefault="00F87166" w:rsidP="00F87166">
      <w:pPr>
        <w:pStyle w:val="ListParagraph"/>
        <w:rPr>
          <w:rFonts w:ascii="Times New Roman" w:hAnsi="Times New Roman" w:cs="Times New Roman"/>
          <w:sz w:val="28"/>
          <w:szCs w:val="28"/>
        </w:rPr>
      </w:pPr>
    </w:p>
    <w:p w14:paraId="4E5C3DE9" w14:textId="1CF9257A" w:rsidR="00826BDA" w:rsidRDefault="00826BDA" w:rsidP="00826BDA">
      <w:pPr>
        <w:pStyle w:val="ListParagraph"/>
        <w:numPr>
          <w:ilvl w:val="1"/>
          <w:numId w:val="2"/>
        </w:numPr>
        <w:spacing w:after="0" w:line="360" w:lineRule="auto"/>
        <w:jc w:val="both"/>
        <w:rPr>
          <w:rFonts w:ascii="Times New Roman" w:hAnsi="Times New Roman" w:cs="Times New Roman"/>
          <w:sz w:val="28"/>
          <w:szCs w:val="28"/>
        </w:rPr>
      </w:pPr>
      <w:r w:rsidRPr="000A21A1">
        <w:rPr>
          <w:rFonts w:ascii="Times New Roman" w:hAnsi="Times New Roman" w:cs="Times New Roman"/>
          <w:sz w:val="28"/>
          <w:szCs w:val="28"/>
        </w:rPr>
        <w:t xml:space="preserve">The </w:t>
      </w:r>
      <w:r w:rsidR="00F87166">
        <w:rPr>
          <w:rFonts w:ascii="Times New Roman" w:hAnsi="Times New Roman" w:cs="Times New Roman"/>
          <w:sz w:val="28"/>
          <w:szCs w:val="28"/>
        </w:rPr>
        <w:t>Respondent</w:t>
      </w:r>
      <w:r w:rsidRPr="000A21A1">
        <w:rPr>
          <w:rFonts w:ascii="Times New Roman" w:hAnsi="Times New Roman" w:cs="Times New Roman"/>
          <w:sz w:val="28"/>
          <w:szCs w:val="28"/>
        </w:rPr>
        <w:t xml:space="preserve"> has, instead of having a healthy dialogue with the Respondent in respect of its rights and entitlements chosen to overlook and ignore all the efforts of the </w:t>
      </w:r>
      <w:r w:rsidR="00FC0BC5">
        <w:rPr>
          <w:rFonts w:ascii="Times New Roman" w:hAnsi="Times New Roman" w:cs="Times New Roman"/>
          <w:sz w:val="28"/>
          <w:szCs w:val="28"/>
        </w:rPr>
        <w:t>Complainant</w:t>
      </w:r>
      <w:r w:rsidRPr="000A21A1">
        <w:rPr>
          <w:rFonts w:ascii="Times New Roman" w:hAnsi="Times New Roman" w:cs="Times New Roman"/>
          <w:sz w:val="28"/>
          <w:szCs w:val="28"/>
        </w:rPr>
        <w:t xml:space="preserve"> who has repeatedly </w:t>
      </w:r>
      <w:r>
        <w:rPr>
          <w:rFonts w:ascii="Times New Roman" w:hAnsi="Times New Roman" w:cs="Times New Roman"/>
          <w:sz w:val="28"/>
          <w:szCs w:val="28"/>
        </w:rPr>
        <w:t xml:space="preserve">without prejudice </w:t>
      </w:r>
      <w:r w:rsidRPr="000A21A1">
        <w:rPr>
          <w:rFonts w:ascii="Times New Roman" w:hAnsi="Times New Roman" w:cs="Times New Roman"/>
          <w:sz w:val="28"/>
          <w:szCs w:val="28"/>
        </w:rPr>
        <w:t xml:space="preserve">reached out to the </w:t>
      </w:r>
      <w:r w:rsidR="00FC0BC5">
        <w:rPr>
          <w:rFonts w:ascii="Times New Roman" w:hAnsi="Times New Roman" w:cs="Times New Roman"/>
          <w:sz w:val="28"/>
          <w:szCs w:val="28"/>
        </w:rPr>
        <w:t>Respondent</w:t>
      </w:r>
      <w:r w:rsidRPr="000A21A1">
        <w:rPr>
          <w:rFonts w:ascii="Times New Roman" w:hAnsi="Times New Roman" w:cs="Times New Roman"/>
          <w:sz w:val="28"/>
          <w:szCs w:val="28"/>
        </w:rPr>
        <w:t xml:space="preserve"> to provide him with the requisite comfort and instead </w:t>
      </w:r>
      <w:r>
        <w:rPr>
          <w:rFonts w:ascii="Times New Roman" w:hAnsi="Times New Roman" w:cs="Times New Roman"/>
          <w:sz w:val="28"/>
          <w:szCs w:val="28"/>
        </w:rPr>
        <w:t xml:space="preserve">the </w:t>
      </w:r>
      <w:r w:rsidR="00FC0BC5">
        <w:rPr>
          <w:rFonts w:ascii="Times New Roman" w:hAnsi="Times New Roman" w:cs="Times New Roman"/>
          <w:sz w:val="28"/>
          <w:szCs w:val="28"/>
        </w:rPr>
        <w:t>Respondent</w:t>
      </w:r>
      <w:r>
        <w:rPr>
          <w:rFonts w:ascii="Times New Roman" w:hAnsi="Times New Roman" w:cs="Times New Roman"/>
          <w:sz w:val="28"/>
          <w:szCs w:val="28"/>
        </w:rPr>
        <w:t xml:space="preserve"> has sought to make allegations and initiate unprecedented searches and enquiries against the </w:t>
      </w:r>
      <w:r w:rsidR="00FC0BC5">
        <w:rPr>
          <w:rFonts w:ascii="Times New Roman" w:hAnsi="Times New Roman" w:cs="Times New Roman"/>
          <w:sz w:val="28"/>
          <w:szCs w:val="28"/>
        </w:rPr>
        <w:t>Complainant</w:t>
      </w:r>
      <w:r>
        <w:rPr>
          <w:rFonts w:ascii="Times New Roman" w:hAnsi="Times New Roman" w:cs="Times New Roman"/>
          <w:sz w:val="28"/>
          <w:szCs w:val="28"/>
        </w:rPr>
        <w:t xml:space="preserve"> thereby tarnishing the name of the Respondent who is a reputed developer. </w:t>
      </w:r>
    </w:p>
    <w:p w14:paraId="286E6B92" w14:textId="77777777" w:rsidR="00F87166" w:rsidRPr="00F87166" w:rsidRDefault="00F87166" w:rsidP="00F87166">
      <w:pPr>
        <w:pStyle w:val="ListParagraph"/>
        <w:rPr>
          <w:rFonts w:ascii="Times New Roman" w:hAnsi="Times New Roman" w:cs="Times New Roman"/>
          <w:sz w:val="28"/>
          <w:szCs w:val="28"/>
        </w:rPr>
      </w:pPr>
    </w:p>
    <w:p w14:paraId="4E51732D" w14:textId="4557360A" w:rsidR="00F87166" w:rsidRDefault="008A0559" w:rsidP="00826BDA">
      <w:pPr>
        <w:pStyle w:val="ListParagraph"/>
        <w:numPr>
          <w:ilvl w:val="1"/>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The Respondent has failed to pay the Balance Amount d</w:t>
      </w:r>
      <w:r w:rsidR="00F87166">
        <w:rPr>
          <w:rFonts w:ascii="Times New Roman" w:hAnsi="Times New Roman" w:cs="Times New Roman"/>
          <w:sz w:val="28"/>
          <w:szCs w:val="28"/>
        </w:rPr>
        <w:t>espite being aware of the fact that the Balance Amount</w:t>
      </w:r>
      <w:r>
        <w:rPr>
          <w:rFonts w:ascii="Times New Roman" w:hAnsi="Times New Roman" w:cs="Times New Roman"/>
          <w:sz w:val="28"/>
          <w:szCs w:val="28"/>
        </w:rPr>
        <w:t xml:space="preserve"> (which included “other charges” as contemplated in clause 22 of his Letter of Reservation) is in terms of the Letter of Reservation and the Resolution Plan, and has sought to wrongly allege that the Complainant is overcharging the Respondent, which is entirely misplaced in facts. </w:t>
      </w:r>
      <w:r w:rsidR="00325F6D">
        <w:rPr>
          <w:rFonts w:ascii="Times New Roman" w:hAnsi="Times New Roman" w:cs="Times New Roman"/>
          <w:sz w:val="28"/>
          <w:szCs w:val="28"/>
        </w:rPr>
        <w:t xml:space="preserve">As a result of which the Respondent has failed to execute and register the Agreement for Sale for the Flat. </w:t>
      </w:r>
    </w:p>
    <w:p w14:paraId="25BC71B2" w14:textId="77777777" w:rsidR="00F87166" w:rsidRPr="00F87166" w:rsidRDefault="00F87166" w:rsidP="00F87166">
      <w:pPr>
        <w:pStyle w:val="ListParagraph"/>
        <w:rPr>
          <w:rFonts w:ascii="Times New Roman" w:hAnsi="Times New Roman" w:cs="Times New Roman"/>
          <w:sz w:val="28"/>
          <w:szCs w:val="28"/>
        </w:rPr>
      </w:pPr>
    </w:p>
    <w:p w14:paraId="69C0E718" w14:textId="55EF09A2" w:rsidR="00F87166" w:rsidRDefault="00F87166" w:rsidP="00826BDA">
      <w:pPr>
        <w:pStyle w:val="ListParagraph"/>
        <w:numPr>
          <w:ilvl w:val="1"/>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It is on account of the Respondent’s conduct vis-à-vis </w:t>
      </w:r>
      <w:r>
        <w:rPr>
          <w:rFonts w:ascii="Times New Roman" w:eastAsia="Times New Roman" w:hAnsi="Times New Roman" w:cs="Times New Roman"/>
          <w:kern w:val="0"/>
          <w:sz w:val="28"/>
          <w:szCs w:val="28"/>
          <w:lang w:val="en-US"/>
          <w14:ligatures w14:val="none"/>
        </w:rPr>
        <w:t>not completing the onboarding formalities, failing to execute and register the Agreement for Sale and refusal to pay the Balance Amount</w:t>
      </w:r>
      <w:r>
        <w:rPr>
          <w:rFonts w:ascii="Times New Roman" w:eastAsia="Times New Roman" w:hAnsi="Times New Roman" w:cs="Times New Roman"/>
          <w:kern w:val="0"/>
          <w:sz w:val="28"/>
          <w:szCs w:val="28"/>
          <w:lang w:val="en-US"/>
          <w14:ligatures w14:val="none"/>
        </w:rPr>
        <w:t xml:space="preserve"> (amounting to breaches on the </w:t>
      </w:r>
      <w:r>
        <w:rPr>
          <w:rFonts w:ascii="Times New Roman" w:eastAsia="Times New Roman" w:hAnsi="Times New Roman" w:cs="Times New Roman"/>
          <w:kern w:val="0"/>
          <w:sz w:val="28"/>
          <w:szCs w:val="28"/>
          <w:lang w:val="en-US"/>
          <w14:ligatures w14:val="none"/>
        </w:rPr>
        <w:lastRenderedPageBreak/>
        <w:t xml:space="preserve">Respondent’s part) that the Complainant on [INSERT] has terminated and cancelled the Respondent’s allotment by exercising its </w:t>
      </w:r>
      <w:r w:rsidRPr="000A21A1">
        <w:rPr>
          <w:rFonts w:ascii="Times New Roman" w:hAnsi="Times New Roman" w:cs="Times New Roman"/>
          <w:sz w:val="28"/>
          <w:szCs w:val="28"/>
          <w:lang w:val="en-US"/>
        </w:rPr>
        <w:t>right under clause 7 of the Letter of Reservation</w:t>
      </w:r>
      <w:r>
        <w:rPr>
          <w:rFonts w:ascii="Times New Roman" w:hAnsi="Times New Roman" w:cs="Times New Roman"/>
          <w:sz w:val="28"/>
          <w:szCs w:val="28"/>
          <w:lang w:val="en-US"/>
        </w:rPr>
        <w:t xml:space="preserve">. </w:t>
      </w:r>
    </w:p>
    <w:p w14:paraId="43BFF1C1" w14:textId="77777777" w:rsidR="00826BDA" w:rsidRDefault="00826BDA" w:rsidP="00826BDA">
      <w:pPr>
        <w:pStyle w:val="ListParagraph"/>
        <w:spacing w:after="0" w:line="360" w:lineRule="auto"/>
        <w:ind w:left="1080"/>
        <w:jc w:val="both"/>
        <w:rPr>
          <w:rFonts w:ascii="Times New Roman" w:hAnsi="Times New Roman" w:cs="Times New Roman"/>
          <w:sz w:val="28"/>
          <w:szCs w:val="28"/>
        </w:rPr>
      </w:pPr>
    </w:p>
    <w:p w14:paraId="1D90A013" w14:textId="232A0BAD" w:rsidR="007C4B8D" w:rsidRPr="00FC0BC5" w:rsidRDefault="007C4B8D" w:rsidP="007C4B8D">
      <w:pPr>
        <w:pStyle w:val="ListParagraph"/>
        <w:numPr>
          <w:ilvl w:val="0"/>
          <w:numId w:val="2"/>
        </w:numPr>
        <w:spacing w:line="360" w:lineRule="auto"/>
        <w:jc w:val="both"/>
        <w:rPr>
          <w:rFonts w:ascii="Times New Roman" w:hAnsi="Times New Roman" w:cs="Times New Roman"/>
          <w:b/>
          <w:bCs/>
          <w:sz w:val="28"/>
          <w:szCs w:val="28"/>
          <w:lang w:val="en-US"/>
        </w:rPr>
      </w:pPr>
      <w:r w:rsidRPr="00FC0BC5">
        <w:rPr>
          <w:rFonts w:ascii="Times New Roman" w:hAnsi="Times New Roman" w:cs="Times New Roman"/>
          <w:b/>
          <w:bCs/>
          <w:sz w:val="28"/>
          <w:szCs w:val="28"/>
          <w:lang w:val="en-US"/>
        </w:rPr>
        <w:t xml:space="preserve"> </w:t>
      </w:r>
      <w:r w:rsidR="00FC0BC5" w:rsidRPr="00FC0BC5">
        <w:rPr>
          <w:rFonts w:ascii="Times New Roman" w:hAnsi="Times New Roman" w:cs="Times New Roman"/>
          <w:b/>
          <w:bCs/>
          <w:sz w:val="28"/>
          <w:szCs w:val="28"/>
          <w:lang w:val="en-US"/>
        </w:rPr>
        <w:t xml:space="preserve">Prayers: </w:t>
      </w:r>
    </w:p>
    <w:p w14:paraId="5777CC4A" w14:textId="77777777" w:rsidR="00FC0BC5" w:rsidRDefault="00FC0BC5" w:rsidP="00FC0BC5">
      <w:pPr>
        <w:pStyle w:val="ListParagraph"/>
        <w:spacing w:line="360" w:lineRule="auto"/>
        <w:jc w:val="both"/>
        <w:rPr>
          <w:rFonts w:ascii="Times New Roman" w:hAnsi="Times New Roman" w:cs="Times New Roman"/>
          <w:sz w:val="28"/>
          <w:szCs w:val="28"/>
          <w:lang w:val="en-US"/>
        </w:rPr>
      </w:pPr>
    </w:p>
    <w:p w14:paraId="139D8FCE" w14:textId="436010F8" w:rsidR="00FC0BC5" w:rsidRDefault="00FC0BC5" w:rsidP="00FC0BC5">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That this Hon’ble Tribunal be pleased to declare that in view of the Termination dated [INSERT] the Respondent is no longer an “Allottee” as defined under Section 2(d) of the </w:t>
      </w:r>
      <w:proofErr w:type="gramStart"/>
      <w:r>
        <w:rPr>
          <w:rFonts w:ascii="Times New Roman" w:hAnsi="Times New Roman" w:cs="Times New Roman"/>
          <w:sz w:val="28"/>
          <w:szCs w:val="28"/>
          <w:lang w:val="en-US"/>
        </w:rPr>
        <w:t>Act;</w:t>
      </w:r>
      <w:proofErr w:type="gramEnd"/>
      <w:r>
        <w:rPr>
          <w:rFonts w:ascii="Times New Roman" w:hAnsi="Times New Roman" w:cs="Times New Roman"/>
          <w:sz w:val="28"/>
          <w:szCs w:val="28"/>
          <w:lang w:val="en-US"/>
        </w:rPr>
        <w:t xml:space="preserve"> </w:t>
      </w:r>
    </w:p>
    <w:p w14:paraId="3BCE098F" w14:textId="77777777" w:rsidR="00FC0BC5" w:rsidRDefault="00FC0BC5" w:rsidP="00FC0BC5">
      <w:pPr>
        <w:pStyle w:val="ListParagraph"/>
        <w:spacing w:line="360" w:lineRule="auto"/>
        <w:jc w:val="both"/>
        <w:rPr>
          <w:rFonts w:ascii="Times New Roman" w:hAnsi="Times New Roman" w:cs="Times New Roman"/>
          <w:sz w:val="28"/>
          <w:szCs w:val="28"/>
          <w:lang w:val="en-US"/>
        </w:rPr>
      </w:pPr>
    </w:p>
    <w:p w14:paraId="48BE17EF" w14:textId="0BA25A0C" w:rsidR="00FC0BC5" w:rsidRPr="007C4B8D" w:rsidRDefault="00FC0BC5" w:rsidP="00FC0BC5">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any other </w:t>
      </w:r>
      <w:proofErr w:type="gramStart"/>
      <w:r>
        <w:rPr>
          <w:rFonts w:ascii="Times New Roman" w:hAnsi="Times New Roman" w:cs="Times New Roman"/>
          <w:sz w:val="28"/>
          <w:szCs w:val="28"/>
          <w:lang w:val="en-US"/>
        </w:rPr>
        <w:t>reliefs</w:t>
      </w:r>
      <w:proofErr w:type="gramEnd"/>
      <w:r>
        <w:rPr>
          <w:rFonts w:ascii="Times New Roman" w:hAnsi="Times New Roman" w:cs="Times New Roman"/>
          <w:sz w:val="28"/>
          <w:szCs w:val="28"/>
          <w:lang w:val="en-US"/>
        </w:rPr>
        <w:t xml:space="preserve"> that this Hon’ble Tribunal deems fit and proper. </w:t>
      </w:r>
    </w:p>
    <w:sectPr w:rsidR="00FC0BC5" w:rsidRPr="007C4B8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ustafa Nulwala" w:date="2025-09-08T16:29:00Z" w:initials="MN">
    <w:p w14:paraId="2D66A336" w14:textId="77777777" w:rsidR="000D456A" w:rsidRDefault="000D456A" w:rsidP="000D456A">
      <w:pPr>
        <w:pStyle w:val="CommentText"/>
      </w:pPr>
      <w:r>
        <w:rPr>
          <w:rStyle w:val="CommentReference"/>
        </w:rPr>
        <w:annotationRef/>
      </w:r>
      <w:r>
        <w:t xml:space="preserve">Please provide this email. </w:t>
      </w:r>
    </w:p>
  </w:comment>
  <w:comment w:id="1" w:author="Mustafa Nulwala" w:date="2025-09-08T19:09:00Z" w:initials="MN">
    <w:p w14:paraId="55C75BF8" w14:textId="77777777" w:rsidR="002E2A83" w:rsidRDefault="002E2A83" w:rsidP="002E2A83">
      <w:pPr>
        <w:pStyle w:val="CommentText"/>
      </w:pPr>
      <w:r>
        <w:rPr>
          <w:rStyle w:val="CommentReference"/>
        </w:rPr>
        <w:annotationRef/>
      </w:r>
      <w:r>
        <w:t xml:space="preserve">Please confirm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66A336" w15:done="0"/>
  <w15:commentEx w15:paraId="55C75B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C3838F" w16cex:dateUtc="2025-09-08T10:59:00Z"/>
  <w16cex:commentExtensible w16cex:durableId="520B05B9" w16cex:dateUtc="2025-09-08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66A336" w16cid:durableId="27C3838F"/>
  <w16cid:commentId w16cid:paraId="55C75BF8" w16cid:durableId="520B05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0F19"/>
    <w:multiLevelType w:val="hybridMultilevel"/>
    <w:tmpl w:val="5950C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21911"/>
    <w:multiLevelType w:val="hybridMultilevel"/>
    <w:tmpl w:val="D38C35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BB6F8C"/>
    <w:multiLevelType w:val="hybridMultilevel"/>
    <w:tmpl w:val="872285DA"/>
    <w:lvl w:ilvl="0" w:tplc="99EA0E00">
      <w:start w:val="1"/>
      <w:numFmt w:val="upperLetter"/>
      <w:lvlText w:val="%1."/>
      <w:lvlJc w:val="left"/>
      <w:pPr>
        <w:ind w:left="502"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8F3058"/>
    <w:multiLevelType w:val="hybridMultilevel"/>
    <w:tmpl w:val="AA74CCC0"/>
    <w:lvl w:ilvl="0" w:tplc="0958DDE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8FB3007"/>
    <w:multiLevelType w:val="hybridMultilevel"/>
    <w:tmpl w:val="308245D0"/>
    <w:lvl w:ilvl="0" w:tplc="82162C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A25539"/>
    <w:multiLevelType w:val="multilevel"/>
    <w:tmpl w:val="73B0B35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495" w:hanging="360"/>
      </w:pPr>
      <w:rPr>
        <w:rFonts w:ascii="Symbol" w:hAnsi="Symbol"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6" w15:restartNumberingAfterBreak="0">
    <w:nsid w:val="429F0011"/>
    <w:multiLevelType w:val="hybridMultilevel"/>
    <w:tmpl w:val="FDCC31AA"/>
    <w:lvl w:ilvl="0" w:tplc="73BED0F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8268B4"/>
    <w:multiLevelType w:val="hybridMultilevel"/>
    <w:tmpl w:val="277E6718"/>
    <w:lvl w:ilvl="0" w:tplc="08090019">
      <w:start w:val="1"/>
      <w:numFmt w:val="lowerLetter"/>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8" w15:restartNumberingAfterBreak="0">
    <w:nsid w:val="4ADC239D"/>
    <w:multiLevelType w:val="multilevel"/>
    <w:tmpl w:val="CA688A1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55513E83"/>
    <w:multiLevelType w:val="hybridMultilevel"/>
    <w:tmpl w:val="67DE2044"/>
    <w:lvl w:ilvl="0" w:tplc="8A184A9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FDB22BC"/>
    <w:multiLevelType w:val="hybridMultilevel"/>
    <w:tmpl w:val="D0B072E0"/>
    <w:lvl w:ilvl="0" w:tplc="3E34C9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9D2CBC"/>
    <w:multiLevelType w:val="hybridMultilevel"/>
    <w:tmpl w:val="CD584516"/>
    <w:lvl w:ilvl="0" w:tplc="1BA62BDA">
      <w:start w:val="1"/>
      <w:numFmt w:val="lowerLetter"/>
      <w:lvlText w:val="%1."/>
      <w:lvlJc w:val="left"/>
      <w:pPr>
        <w:ind w:left="1637"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2" w15:restartNumberingAfterBreak="0">
    <w:nsid w:val="6F671069"/>
    <w:multiLevelType w:val="hybridMultilevel"/>
    <w:tmpl w:val="64C08CC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3794463">
    <w:abstractNumId w:val="0"/>
  </w:num>
  <w:num w:numId="2" w16cid:durableId="741294078">
    <w:abstractNumId w:val="8"/>
  </w:num>
  <w:num w:numId="3" w16cid:durableId="1095400834">
    <w:abstractNumId w:val="6"/>
  </w:num>
  <w:num w:numId="4" w16cid:durableId="37320275">
    <w:abstractNumId w:val="10"/>
  </w:num>
  <w:num w:numId="5" w16cid:durableId="1178621633">
    <w:abstractNumId w:val="1"/>
  </w:num>
  <w:num w:numId="6" w16cid:durableId="1793667696">
    <w:abstractNumId w:val="4"/>
  </w:num>
  <w:num w:numId="7" w16cid:durableId="917128860">
    <w:abstractNumId w:val="11"/>
  </w:num>
  <w:num w:numId="8" w16cid:durableId="433671453">
    <w:abstractNumId w:val="5"/>
  </w:num>
  <w:num w:numId="9" w16cid:durableId="82460517">
    <w:abstractNumId w:val="9"/>
  </w:num>
  <w:num w:numId="10" w16cid:durableId="802383184">
    <w:abstractNumId w:val="3"/>
  </w:num>
  <w:num w:numId="11" w16cid:durableId="1353069886">
    <w:abstractNumId w:val="7"/>
  </w:num>
  <w:num w:numId="12" w16cid:durableId="1046374151">
    <w:abstractNumId w:val="2"/>
  </w:num>
  <w:num w:numId="13" w16cid:durableId="65739178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ustafa Nulwala">
    <w15:presenceInfo w15:providerId="AD" w15:userId="S::mustafa.nulwala@Trilegal.com::47089c3d-ffe9-4ff6-9d0c-e8b4ccea9a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8D"/>
    <w:rsid w:val="00066A42"/>
    <w:rsid w:val="000C6039"/>
    <w:rsid w:val="000D456A"/>
    <w:rsid w:val="001D1195"/>
    <w:rsid w:val="002074FA"/>
    <w:rsid w:val="00297DE3"/>
    <w:rsid w:val="002A7DFC"/>
    <w:rsid w:val="002E2A83"/>
    <w:rsid w:val="00325F6D"/>
    <w:rsid w:val="0035685B"/>
    <w:rsid w:val="00377499"/>
    <w:rsid w:val="00465F8F"/>
    <w:rsid w:val="00575135"/>
    <w:rsid w:val="007A5310"/>
    <w:rsid w:val="007C4B8D"/>
    <w:rsid w:val="00826BDA"/>
    <w:rsid w:val="008A0559"/>
    <w:rsid w:val="008A64A2"/>
    <w:rsid w:val="00980B1A"/>
    <w:rsid w:val="00AB5652"/>
    <w:rsid w:val="00AC7780"/>
    <w:rsid w:val="00B23C8B"/>
    <w:rsid w:val="00B87076"/>
    <w:rsid w:val="00BF294E"/>
    <w:rsid w:val="00C2117B"/>
    <w:rsid w:val="00E47A75"/>
    <w:rsid w:val="00F26504"/>
    <w:rsid w:val="00F87166"/>
    <w:rsid w:val="00FC0BC5"/>
    <w:rsid w:val="00FF46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0905"/>
  <w15:chartTrackingRefBased/>
  <w15:docId w15:val="{3EFB6183-EBC4-45AA-8481-817FDC5B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B8D"/>
    <w:rPr>
      <w:rFonts w:eastAsiaTheme="majorEastAsia" w:cstheme="majorBidi"/>
      <w:color w:val="272727" w:themeColor="text1" w:themeTint="D8"/>
    </w:rPr>
  </w:style>
  <w:style w:type="paragraph" w:styleId="Title">
    <w:name w:val="Title"/>
    <w:basedOn w:val="Normal"/>
    <w:next w:val="Normal"/>
    <w:link w:val="TitleChar"/>
    <w:uiPriority w:val="10"/>
    <w:qFormat/>
    <w:rsid w:val="007C4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B8D"/>
    <w:pPr>
      <w:spacing w:before="160"/>
      <w:jc w:val="center"/>
    </w:pPr>
    <w:rPr>
      <w:i/>
      <w:iCs/>
      <w:color w:val="404040" w:themeColor="text1" w:themeTint="BF"/>
    </w:rPr>
  </w:style>
  <w:style w:type="character" w:customStyle="1" w:styleId="QuoteChar">
    <w:name w:val="Quote Char"/>
    <w:basedOn w:val="DefaultParagraphFont"/>
    <w:link w:val="Quote"/>
    <w:uiPriority w:val="29"/>
    <w:rsid w:val="007C4B8D"/>
    <w:rPr>
      <w:i/>
      <w:iCs/>
      <w:color w:val="404040" w:themeColor="text1" w:themeTint="BF"/>
    </w:rPr>
  </w:style>
  <w:style w:type="paragraph" w:styleId="ListParagraph">
    <w:name w:val="List Paragraph"/>
    <w:basedOn w:val="Normal"/>
    <w:uiPriority w:val="34"/>
    <w:qFormat/>
    <w:rsid w:val="007C4B8D"/>
    <w:pPr>
      <w:ind w:left="720"/>
      <w:contextualSpacing/>
    </w:pPr>
  </w:style>
  <w:style w:type="character" w:styleId="IntenseEmphasis">
    <w:name w:val="Intense Emphasis"/>
    <w:basedOn w:val="DefaultParagraphFont"/>
    <w:uiPriority w:val="21"/>
    <w:qFormat/>
    <w:rsid w:val="007C4B8D"/>
    <w:rPr>
      <w:i/>
      <w:iCs/>
      <w:color w:val="0F4761" w:themeColor="accent1" w:themeShade="BF"/>
    </w:rPr>
  </w:style>
  <w:style w:type="paragraph" w:styleId="IntenseQuote">
    <w:name w:val="Intense Quote"/>
    <w:basedOn w:val="Normal"/>
    <w:next w:val="Normal"/>
    <w:link w:val="IntenseQuoteChar"/>
    <w:uiPriority w:val="30"/>
    <w:qFormat/>
    <w:rsid w:val="007C4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B8D"/>
    <w:rPr>
      <w:i/>
      <w:iCs/>
      <w:color w:val="0F4761" w:themeColor="accent1" w:themeShade="BF"/>
    </w:rPr>
  </w:style>
  <w:style w:type="character" w:styleId="IntenseReference">
    <w:name w:val="Intense Reference"/>
    <w:basedOn w:val="DefaultParagraphFont"/>
    <w:uiPriority w:val="32"/>
    <w:qFormat/>
    <w:rsid w:val="007C4B8D"/>
    <w:rPr>
      <w:b/>
      <w:bCs/>
      <w:smallCaps/>
      <w:color w:val="0F4761" w:themeColor="accent1" w:themeShade="BF"/>
      <w:spacing w:val="5"/>
    </w:rPr>
  </w:style>
  <w:style w:type="table" w:styleId="TableGrid">
    <w:name w:val="Table Grid"/>
    <w:basedOn w:val="TableNormal"/>
    <w:uiPriority w:val="39"/>
    <w:rsid w:val="00297DE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456A"/>
    <w:rPr>
      <w:sz w:val="16"/>
      <w:szCs w:val="16"/>
    </w:rPr>
  </w:style>
  <w:style w:type="paragraph" w:styleId="CommentText">
    <w:name w:val="annotation text"/>
    <w:basedOn w:val="Normal"/>
    <w:link w:val="CommentTextChar"/>
    <w:uiPriority w:val="99"/>
    <w:unhideWhenUsed/>
    <w:rsid w:val="000D456A"/>
    <w:pPr>
      <w:spacing w:line="240" w:lineRule="auto"/>
    </w:pPr>
    <w:rPr>
      <w:sz w:val="20"/>
      <w:szCs w:val="20"/>
    </w:rPr>
  </w:style>
  <w:style w:type="character" w:customStyle="1" w:styleId="CommentTextChar">
    <w:name w:val="Comment Text Char"/>
    <w:basedOn w:val="DefaultParagraphFont"/>
    <w:link w:val="CommentText"/>
    <w:uiPriority w:val="99"/>
    <w:rsid w:val="000D456A"/>
    <w:rPr>
      <w:sz w:val="20"/>
      <w:szCs w:val="20"/>
    </w:rPr>
  </w:style>
  <w:style w:type="paragraph" w:styleId="CommentSubject">
    <w:name w:val="annotation subject"/>
    <w:basedOn w:val="CommentText"/>
    <w:next w:val="CommentText"/>
    <w:link w:val="CommentSubjectChar"/>
    <w:uiPriority w:val="99"/>
    <w:semiHidden/>
    <w:unhideWhenUsed/>
    <w:rsid w:val="000D456A"/>
    <w:rPr>
      <w:b/>
      <w:bCs/>
    </w:rPr>
  </w:style>
  <w:style w:type="character" w:customStyle="1" w:styleId="CommentSubjectChar">
    <w:name w:val="Comment Subject Char"/>
    <w:basedOn w:val="CommentTextChar"/>
    <w:link w:val="CommentSubject"/>
    <w:uiPriority w:val="99"/>
    <w:semiHidden/>
    <w:rsid w:val="000D45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667</TotalTime>
  <Pages>16</Pages>
  <Words>3542</Words>
  <Characters>20191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Nulwala</dc:creator>
  <cp:keywords/>
  <dc:description/>
  <cp:lastModifiedBy>Mustafa Nulwala</cp:lastModifiedBy>
  <cp:revision>2</cp:revision>
  <dcterms:created xsi:type="dcterms:W3CDTF">2025-09-01T06:53:00Z</dcterms:created>
  <dcterms:modified xsi:type="dcterms:W3CDTF">2025-09-08T14:55:00Z</dcterms:modified>
</cp:coreProperties>
</file>