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42A5428" w:rsidP="642A5428" w:rsidRDefault="642A5428" w14:noSpellErr="1" w14:paraId="65367F91" w14:textId="77DE1ADE">
      <w:pPr>
        <w:pStyle w:val="Normal"/>
        <w:spacing w:after="160" w:line="259" w:lineRule="auto"/>
        <w:rPr>
          <w:rFonts w:ascii="Times New Roman" w:hAnsi="Times New Roman" w:eastAsia="Times New Roman" w:cs="Times New Roman"/>
          <w:noProof w:val="0"/>
          <w:color w:val="000000" w:themeColor="text1" w:themeTint="FF" w:themeShade="FF"/>
          <w:sz w:val="24"/>
          <w:szCs w:val="24"/>
          <w:lang w:val="en-US"/>
        </w:rPr>
      </w:pPr>
    </w:p>
    <w:p w:rsidR="642A5428" w:rsidRDefault="642A5428" w14:noSpellErr="1" w14:paraId="4D7A25E1" w14:textId="72E693CC">
      <w:r w:rsidRPr="642A5428" w:rsidR="642A5428">
        <w:rPr>
          <w:rFonts w:ascii="Times New Roman" w:hAnsi="Times New Roman" w:eastAsia="Times New Roman" w:cs="Times New Roman"/>
          <w:b w:val="1"/>
          <w:bCs w:val="1"/>
          <w:noProof w:val="0"/>
          <w:color w:val="000000" w:themeColor="text1" w:themeTint="FF" w:themeShade="FF"/>
          <w:sz w:val="24"/>
          <w:szCs w:val="24"/>
          <w:lang w:val="en-US"/>
        </w:rPr>
        <w:t>Why CI/CD?</w:t>
      </w:r>
    </w:p>
    <w:p w:rsidR="642A5428" w:rsidRDefault="642A5428" w14:noSpellErr="1" w14:paraId="0C29CE7D" w14:textId="317B3F26">
      <w:r w:rsidRPr="642A5428" w:rsidR="642A5428">
        <w:rPr>
          <w:rFonts w:ascii="Times New Roman" w:hAnsi="Times New Roman" w:eastAsia="Times New Roman" w:cs="Times New Roman"/>
          <w:noProof w:val="0"/>
          <w:color w:val="000000" w:themeColor="text1" w:themeTint="FF" w:themeShade="FF"/>
          <w:sz w:val="24"/>
          <w:szCs w:val="24"/>
          <w:lang w:val="en-US"/>
        </w:rPr>
        <w:t>To get the full benefits of CI, you will need to automate your tests to be able to run them for every change that is made to the main repository. To run tests on every branch of your repository and not just focus on the main branch. This way one would be able to capture issues early and minimize disruptions for your team.</w:t>
      </w:r>
    </w:p>
    <w:p w:rsidR="642A5428" w:rsidRDefault="642A5428" w14:noSpellErr="1" w14:paraId="3018C813" w14:textId="2E13C415">
      <w:r w:rsidRPr="642A5428" w:rsidR="642A5428">
        <w:rPr>
          <w:rFonts w:ascii="Times New Roman" w:hAnsi="Times New Roman" w:eastAsia="Times New Roman" w:cs="Times New Roman"/>
          <w:noProof w:val="0"/>
          <w:color w:val="000000" w:themeColor="text1" w:themeTint="FF" w:themeShade="FF"/>
          <w:sz w:val="24"/>
          <w:szCs w:val="24"/>
          <w:lang w:val="en-US"/>
        </w:rPr>
        <w:t>Following are some of the tools available for CI/CD:</w:t>
      </w:r>
    </w:p>
    <w:p w:rsidR="642A5428" w:rsidRDefault="642A5428" w14:noSpellErr="1" w14:paraId="052D8E47" w14:textId="6E51BFCE">
      <w:r w:rsidRPr="642A5428" w:rsidR="642A5428">
        <w:rPr>
          <w:rFonts w:ascii="Times New Roman" w:hAnsi="Times New Roman" w:eastAsia="Times New Roman" w:cs="Times New Roman"/>
          <w:b w:val="1"/>
          <w:bCs w:val="1"/>
          <w:noProof w:val="0"/>
          <w:color w:val="000000" w:themeColor="text1" w:themeTint="FF" w:themeShade="FF"/>
          <w:sz w:val="24"/>
          <w:szCs w:val="24"/>
          <w:u w:val="single"/>
          <w:lang w:val="en-US"/>
        </w:rPr>
        <w:t xml:space="preserve">CI/CD Tools </w:t>
      </w:r>
    </w:p>
    <w:p w:rsidR="642A5428" w:rsidP="642A5428" w:rsidRDefault="642A5428" w14:paraId="6FC62E48" w14:textId="7F2B15C6">
      <w:pPr>
        <w:pStyle w:val="ListParagraph"/>
        <w:numPr>
          <w:ilvl w:val="0"/>
          <w:numId w:val="4"/>
        </w:numPr>
        <w:rPr>
          <w:sz w:val="22"/>
          <w:szCs w:val="22"/>
        </w:rPr>
      </w:pPr>
      <w:proofErr w:type="spellStart"/>
      <w:r w:rsidRPr="642A5428" w:rsidR="642A5428">
        <w:rPr>
          <w:rFonts w:ascii="Times New Roman" w:hAnsi="Times New Roman" w:eastAsia="Times New Roman" w:cs="Times New Roman"/>
          <w:b w:val="1"/>
          <w:bCs w:val="1"/>
          <w:noProof w:val="0"/>
          <w:color w:val="000000" w:themeColor="text1" w:themeTint="FF" w:themeShade="FF"/>
          <w:sz w:val="24"/>
          <w:szCs w:val="24"/>
          <w:lang w:val="en-US"/>
        </w:rPr>
        <w:t>Codeship</w:t>
      </w:r>
      <w:proofErr w:type="spellEnd"/>
      <w:r w:rsidRPr="642A5428" w:rsidR="642A5428">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642A5428" w:rsidP="642A5428" w:rsidRDefault="642A5428" w14:noSpellErr="1" w14:paraId="2788E10F" w14:textId="7F62262C">
      <w:pPr>
        <w:pStyle w:val="ListParagraph"/>
        <w:numPr>
          <w:ilvl w:val="1"/>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Advantage  </w:t>
      </w:r>
    </w:p>
    <w:p w:rsidR="642A5428" w:rsidP="642A5428" w:rsidRDefault="642A5428" w14:noSpellErr="1" w14:paraId="21312B39" w14:textId="6FAFBE0D">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Ranked 1st as a CI tool. </w:t>
      </w:r>
    </w:p>
    <w:p w:rsidR="642A5428" w:rsidP="642A5428" w:rsidRDefault="642A5428" w14:noSpellErr="1" w14:paraId="5DC6C716" w14:textId="72FC2B24">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FTP, SFTP, SCP, RSYNC and SSH support</w:t>
      </w:r>
    </w:p>
    <w:p w:rsidR="642A5428" w:rsidP="642A5428" w:rsidRDefault="642A5428" w14:noSpellErr="1" w14:paraId="3B380D68" w14:textId="185AB424">
      <w:pPr>
        <w:pStyle w:val="ListParagraph"/>
        <w:numPr>
          <w:ilvl w:val="1"/>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Disadvantage</w:t>
      </w:r>
    </w:p>
    <w:p w:rsidR="642A5428" w:rsidP="642A5428" w:rsidRDefault="642A5428" w14:noSpellErr="1" w14:paraId="4467506C" w14:textId="7E1BD208">
      <w:pPr>
        <w:pStyle w:val="ListParagraph"/>
        <w:numPr>
          <w:ilvl w:val="2"/>
          <w:numId w:val="4"/>
        </w:numPr>
        <w:rPr>
          <w:noProof w:val="0"/>
          <w:sz w:val="22"/>
          <w:szCs w:val="22"/>
          <w:lang w:val="en-US"/>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Hosted service: Access code easily.  </w:t>
      </w:r>
      <w:r>
        <w:br/>
      </w:r>
      <w:r>
        <w:br/>
      </w:r>
      <w:r>
        <w:br/>
      </w:r>
    </w:p>
    <w:p w:rsidR="642A5428" w:rsidP="642A5428" w:rsidRDefault="642A5428" w14:noSpellErr="1" w14:paraId="6860EE39" w14:textId="06CCB214">
      <w:pPr>
        <w:pStyle w:val="ListParagraph"/>
        <w:numPr>
          <w:ilvl w:val="0"/>
          <w:numId w:val="4"/>
        </w:numPr>
        <w:rPr>
          <w:sz w:val="22"/>
          <w:szCs w:val="22"/>
        </w:rPr>
      </w:pPr>
      <w:r w:rsidRPr="642A5428" w:rsidR="642A5428">
        <w:rPr>
          <w:rFonts w:ascii="Times New Roman" w:hAnsi="Times New Roman" w:eastAsia="Times New Roman" w:cs="Times New Roman"/>
          <w:b w:val="1"/>
          <w:bCs w:val="1"/>
          <w:noProof w:val="0"/>
          <w:color w:val="000000" w:themeColor="text1" w:themeTint="FF" w:themeShade="FF"/>
          <w:sz w:val="24"/>
          <w:szCs w:val="24"/>
          <w:lang w:val="en-US"/>
        </w:rPr>
        <w:t>Circle CI</w:t>
      </w:r>
    </w:p>
    <w:p w:rsidR="642A5428" w:rsidP="642A5428" w:rsidRDefault="642A5428" w14:noSpellErr="1" w14:paraId="64FDD317" w14:textId="518BA031">
      <w:pPr>
        <w:pStyle w:val="ListParagraph"/>
        <w:numPr>
          <w:ilvl w:val="1"/>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Advantage</w:t>
      </w:r>
    </w:p>
    <w:p w:rsidR="642A5428" w:rsidP="642A5428" w:rsidRDefault="642A5428" w14:noSpellErr="1" w14:paraId="0F9D3E6D" w14:textId="72E05E03">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Dedicated servers are not required. </w:t>
      </w:r>
    </w:p>
    <w:p w:rsidR="642A5428" w:rsidP="642A5428" w:rsidRDefault="642A5428" w14:noSpellErr="1" w14:paraId="65024380" w14:textId="4CFD8CF6">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Tests can be parallelized (8 way parallelization) across many machines thus is preferred over Jenkins. </w:t>
      </w:r>
    </w:p>
    <w:p w:rsidR="642A5428" w:rsidP="642A5428" w:rsidRDefault="642A5428" w14:paraId="23207570" w14:textId="4157F67E">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More options for deployment tools as compared to </w:t>
      </w:r>
      <w:proofErr w:type="spellStart"/>
      <w:r w:rsidRPr="642A5428" w:rsidR="642A5428">
        <w:rPr>
          <w:rFonts w:ascii="Times New Roman" w:hAnsi="Times New Roman" w:eastAsia="Times New Roman" w:cs="Times New Roman"/>
          <w:noProof w:val="0"/>
          <w:color w:val="000000" w:themeColor="text1" w:themeTint="FF" w:themeShade="FF"/>
          <w:sz w:val="24"/>
          <w:szCs w:val="24"/>
          <w:lang w:val="en-US"/>
        </w:rPr>
        <w:t>Codeship</w:t>
      </w:r>
      <w:proofErr w:type="spellEnd"/>
      <w:r w:rsidRPr="642A5428" w:rsidR="642A5428">
        <w:rPr>
          <w:rFonts w:ascii="Times New Roman" w:hAnsi="Times New Roman" w:eastAsia="Times New Roman" w:cs="Times New Roman"/>
          <w:noProof w:val="0"/>
          <w:color w:val="000000" w:themeColor="text1" w:themeTint="FF" w:themeShade="FF"/>
          <w:sz w:val="24"/>
          <w:szCs w:val="24"/>
          <w:lang w:val="en-US"/>
        </w:rPr>
        <w:t xml:space="preserve">. </w:t>
      </w:r>
    </w:p>
    <w:p w:rsidR="642A5428" w:rsidP="642A5428" w:rsidRDefault="642A5428" w14:paraId="753BD1E5" w14:textId="133BB3A4">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Supports multiple database like Cassandra and </w:t>
      </w:r>
      <w:proofErr w:type="spellStart"/>
      <w:r w:rsidRPr="642A5428" w:rsidR="642A5428">
        <w:rPr>
          <w:rFonts w:ascii="Times New Roman" w:hAnsi="Times New Roman" w:eastAsia="Times New Roman" w:cs="Times New Roman"/>
          <w:noProof w:val="0"/>
          <w:color w:val="000000" w:themeColor="text1" w:themeTint="FF" w:themeShade="FF"/>
          <w:sz w:val="24"/>
          <w:szCs w:val="24"/>
          <w:lang w:val="en-US"/>
        </w:rPr>
        <w:t>Solr</w:t>
      </w:r>
      <w:proofErr w:type="spellEnd"/>
      <w:r w:rsidRPr="642A5428" w:rsidR="642A5428">
        <w:rPr>
          <w:rFonts w:ascii="Times New Roman" w:hAnsi="Times New Roman" w:eastAsia="Times New Roman" w:cs="Times New Roman"/>
          <w:noProof w:val="0"/>
          <w:color w:val="000000" w:themeColor="text1" w:themeTint="FF" w:themeShade="FF"/>
          <w:sz w:val="24"/>
          <w:szCs w:val="24"/>
          <w:lang w:val="en-US"/>
        </w:rPr>
        <w:t>. (</w:t>
      </w:r>
      <w:proofErr w:type="spellStart"/>
      <w:r w:rsidRPr="642A5428" w:rsidR="642A5428">
        <w:rPr>
          <w:rFonts w:ascii="Times New Roman" w:hAnsi="Times New Roman" w:eastAsia="Times New Roman" w:cs="Times New Roman"/>
          <w:noProof w:val="0"/>
          <w:color w:val="000000" w:themeColor="text1" w:themeTint="FF" w:themeShade="FF"/>
          <w:sz w:val="24"/>
          <w:szCs w:val="24"/>
          <w:lang w:val="en-US"/>
        </w:rPr>
        <w:t>Codeship</w:t>
      </w:r>
      <w:proofErr w:type="spellEnd"/>
      <w:r w:rsidRPr="642A5428" w:rsidR="642A5428">
        <w:rPr>
          <w:rFonts w:ascii="Times New Roman" w:hAnsi="Times New Roman" w:eastAsia="Times New Roman" w:cs="Times New Roman"/>
          <w:noProof w:val="0"/>
          <w:color w:val="000000" w:themeColor="text1" w:themeTint="FF" w:themeShade="FF"/>
          <w:sz w:val="24"/>
          <w:szCs w:val="24"/>
          <w:lang w:val="en-US"/>
        </w:rPr>
        <w:t xml:space="preserve"> doesn't support these two). </w:t>
      </w:r>
    </w:p>
    <w:p w:rsidR="642A5428" w:rsidP="642A5428" w:rsidRDefault="642A5428" w14:noSpellErr="1" w14:paraId="0E9E4AEB" w14:textId="44274B59">
      <w:pPr>
        <w:pStyle w:val="ListParagraph"/>
        <w:numPr>
          <w:ilvl w:val="2"/>
          <w:numId w:val="4"/>
        </w:numPr>
        <w:rPr>
          <w:noProof w:val="0"/>
          <w:sz w:val="22"/>
          <w:szCs w:val="22"/>
          <w:lang w:val="en-US"/>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Good customer support.  </w:t>
      </w:r>
      <w:r>
        <w:br/>
      </w:r>
    </w:p>
    <w:p w:rsidR="642A5428" w:rsidP="642A5428" w:rsidRDefault="642A5428" w14:noSpellErr="1" w14:paraId="5AC06BEB" w14:textId="0C78DE30">
      <w:pPr>
        <w:pStyle w:val="ListParagraph"/>
        <w:numPr>
          <w:ilvl w:val="1"/>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Disadvantage</w:t>
      </w:r>
    </w:p>
    <w:p w:rsidR="642A5428" w:rsidP="642A5428" w:rsidRDefault="642A5428" w14:noSpellErr="1" w14:paraId="71894A9D" w14:textId="42C27A8C">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Heavy pricing</w:t>
      </w:r>
    </w:p>
    <w:p w:rsidR="642A5428" w:rsidP="642A5428" w:rsidRDefault="642A5428" w14:paraId="70615587" w14:textId="404CBB6B">
      <w:pPr>
        <w:pStyle w:val="ListParagraph"/>
        <w:numPr>
          <w:ilvl w:val="2"/>
          <w:numId w:val="4"/>
        </w:numPr>
        <w:rPr>
          <w:noProof w:val="0"/>
          <w:sz w:val="22"/>
          <w:szCs w:val="22"/>
          <w:lang w:val="en-US"/>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Works only with </w:t>
      </w:r>
      <w:proofErr w:type="spellStart"/>
      <w:r w:rsidRPr="642A5428" w:rsidR="642A5428">
        <w:rPr>
          <w:rFonts w:ascii="Times New Roman" w:hAnsi="Times New Roman" w:eastAsia="Times New Roman" w:cs="Times New Roman"/>
          <w:noProof w:val="0"/>
          <w:color w:val="000000" w:themeColor="text1" w:themeTint="FF" w:themeShade="FF"/>
          <w:sz w:val="24"/>
          <w:szCs w:val="24"/>
          <w:lang w:val="en-US"/>
        </w:rPr>
        <w:t>BitBucket</w:t>
      </w:r>
      <w:proofErr w:type="spellEnd"/>
      <w:r w:rsidRPr="642A5428" w:rsidR="642A5428">
        <w:rPr>
          <w:rFonts w:ascii="Times New Roman" w:hAnsi="Times New Roman" w:eastAsia="Times New Roman" w:cs="Times New Roman"/>
          <w:noProof w:val="0"/>
          <w:color w:val="000000" w:themeColor="text1" w:themeTint="FF" w:themeShade="FF"/>
          <w:sz w:val="24"/>
          <w:szCs w:val="24"/>
          <w:lang w:val="en-US"/>
        </w:rPr>
        <w:t xml:space="preserve"> and GitHub </w:t>
      </w:r>
      <w:r>
        <w:br/>
      </w:r>
    </w:p>
    <w:p w:rsidR="642A5428" w:rsidP="642A5428" w:rsidRDefault="642A5428" w14:noSpellErr="1" w14:paraId="1CAE6015" w14:textId="1598BBB3">
      <w:pPr>
        <w:pStyle w:val="ListParagraph"/>
        <w:numPr>
          <w:ilvl w:val="1"/>
          <w:numId w:val="4"/>
        </w:numPr>
        <w:rPr>
          <w:noProof w:val="0"/>
          <w:sz w:val="22"/>
          <w:szCs w:val="22"/>
          <w:lang w:val="en-US"/>
        </w:rPr>
      </w:pPr>
      <w:r w:rsidRPr="642A5428" w:rsidR="642A5428">
        <w:rPr>
          <w:rFonts w:ascii="Times New Roman" w:hAnsi="Times New Roman" w:eastAsia="Times New Roman" w:cs="Times New Roman"/>
          <w:noProof w:val="0"/>
          <w:color w:val="000000" w:themeColor="text1" w:themeTint="FF" w:themeShade="FF"/>
          <w:sz w:val="24"/>
          <w:szCs w:val="24"/>
          <w:lang w:val="en-US"/>
        </w:rPr>
        <w:t>Other Details</w:t>
      </w:r>
      <w:r>
        <w:br/>
      </w:r>
    </w:p>
    <w:p w:rsidR="642A5428" w:rsidP="642A5428" w:rsidRDefault="642A5428" w14:noSpellErr="1" w14:paraId="64DB852D" w14:textId="45DF0FF4">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The best suited tool as of stated above is Circle CI since the setup of the test environment can be easily done and it allows parallel test execution.</w:t>
      </w:r>
    </w:p>
    <w:p w:rsidR="642A5428" w:rsidP="642A5428" w:rsidRDefault="642A5428" w14:paraId="10768CD9" w14:textId="2F3F38BC">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It is one of the best tools for integration and supports many deployment tools like: AWS, Heroku, Firebase, NPM </w:t>
      </w:r>
      <w:proofErr w:type="spellStart"/>
      <w:r w:rsidRPr="642A5428" w:rsidR="642A5428">
        <w:rPr>
          <w:rFonts w:ascii="Times New Roman" w:hAnsi="Times New Roman" w:eastAsia="Times New Roman" w:cs="Times New Roman"/>
          <w:noProof w:val="0"/>
          <w:color w:val="000000" w:themeColor="text1" w:themeTint="FF" w:themeShade="FF"/>
          <w:sz w:val="24"/>
          <w:szCs w:val="24"/>
          <w:lang w:val="en-US"/>
        </w:rPr>
        <w:t>etc</w:t>
      </w:r>
      <w:proofErr w:type="spellEnd"/>
    </w:p>
    <w:p w:rsidR="642A5428" w:rsidP="642A5428" w:rsidRDefault="642A5428" w14:noSpellErr="1" w14:paraId="22BA65F0" w14:textId="481EA864">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u w:val="single"/>
          <w:lang w:val="en-US"/>
        </w:rPr>
        <w:t>Pricing</w:t>
      </w:r>
      <w:r w:rsidRPr="642A5428" w:rsidR="642A5428">
        <w:rPr>
          <w:rFonts w:ascii="Times New Roman" w:hAnsi="Times New Roman" w:eastAsia="Times New Roman" w:cs="Times New Roman"/>
          <w:noProof w:val="0"/>
          <w:color w:val="000000" w:themeColor="text1" w:themeTint="FF" w:themeShade="FF"/>
          <w:sz w:val="24"/>
          <w:szCs w:val="24"/>
          <w:lang w:val="en-US"/>
        </w:rPr>
        <w:t>:</w:t>
      </w:r>
    </w:p>
    <w:p w:rsidR="642A5428" w:rsidP="642A5428" w:rsidRDefault="642A5428" w14:noSpellErr="1" w14:paraId="46B1F976" w14:textId="54763E5B">
      <w:pPr>
        <w:pStyle w:val="ListParagraph"/>
        <w:numPr>
          <w:ilvl w:val="3"/>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The pricing depends upon the number of containers that are purchased. A single container can run 1 concurrent job with 1x parallelism which can be run across the organization.</w:t>
      </w:r>
    </w:p>
    <w:p w:rsidR="642A5428" w:rsidP="642A5428" w:rsidRDefault="642A5428" w14:noSpellErr="1" w14:paraId="1F7256E5" w14:textId="002F720E">
      <w:pPr>
        <w:pStyle w:val="ListParagraph"/>
        <w:numPr>
          <w:ilvl w:val="3"/>
          <w:numId w:val="4"/>
        </w:numPr>
        <w:rPr>
          <w:noProof w:val="0"/>
          <w:sz w:val="22"/>
          <w:szCs w:val="22"/>
          <w:lang w:val="en-US"/>
        </w:rPr>
      </w:pPr>
      <w:r w:rsidRPr="642A5428" w:rsidR="642A5428">
        <w:rPr>
          <w:rFonts w:ascii="Times New Roman" w:hAnsi="Times New Roman" w:eastAsia="Times New Roman" w:cs="Times New Roman"/>
          <w:noProof w:val="0"/>
          <w:color w:val="000000" w:themeColor="text1" w:themeTint="FF" w:themeShade="FF"/>
          <w:sz w:val="24"/>
          <w:szCs w:val="24"/>
          <w:lang w:val="en-US"/>
        </w:rPr>
        <w:t>If the parallelism of the job needs to be increased then it can be achieved with the following cost</w:t>
      </w:r>
      <w:r>
        <w:br/>
      </w:r>
    </w:p>
    <w:p w:rsidR="642A5428" w:rsidP="642A5428" w:rsidRDefault="642A5428" w14:noSpellErr="1" w14:paraId="409D4789" w14:textId="794FD0B3">
      <w:pPr>
        <w:pStyle w:val="ListParagraph"/>
        <w:numPr>
          <w:ilvl w:val="4"/>
          <w:numId w:val="4"/>
        </w:numPr>
        <w:rPr>
          <w:noProof w:val="0"/>
          <w:sz w:val="22"/>
          <w:szCs w:val="22"/>
          <w:lang w:val="en-US"/>
        </w:rPr>
      </w:pPr>
      <w:r w:rsidRPr="642A5428" w:rsidR="642A5428">
        <w:rPr>
          <w:rFonts w:ascii="Times New Roman" w:hAnsi="Times New Roman" w:eastAsia="Times New Roman" w:cs="Times New Roman"/>
          <w:noProof w:val="0"/>
          <w:color w:val="000000" w:themeColor="text1" w:themeTint="FF" w:themeShade="FF"/>
          <w:sz w:val="24"/>
          <w:szCs w:val="24"/>
          <w:lang w:val="en-US"/>
        </w:rPr>
        <w:t>Build on Linux</w:t>
      </w:r>
      <w:r>
        <w:br/>
      </w:r>
      <w:r>
        <w:drawing>
          <wp:inline wp14:editId="7BD5D410" wp14:anchorId="689067E8">
            <wp:extent cx="4572000" cy="2362200"/>
            <wp:effectExtent l="0" t="0" r="0" b="0"/>
            <wp:docPr id="281629201" name="picture" title=""/>
            <wp:cNvGraphicFramePr>
              <a:graphicFrameLocks noChangeAspect="1"/>
            </wp:cNvGraphicFramePr>
            <a:graphic>
              <a:graphicData uri="http://schemas.openxmlformats.org/drawingml/2006/picture">
                <pic:pic>
                  <pic:nvPicPr>
                    <pic:cNvPr id="0" name="picture"/>
                    <pic:cNvPicPr/>
                  </pic:nvPicPr>
                  <pic:blipFill>
                    <a:blip r:embed="R4afdd7a60fe445d6">
                      <a:extLst>
                        <a:ext xmlns:a="http://schemas.openxmlformats.org/drawingml/2006/main" uri="{28A0092B-C50C-407E-A947-70E740481C1C}">
                          <a14:useLocalDpi val="0"/>
                        </a:ext>
                      </a:extLst>
                    </a:blip>
                    <a:stretch>
                      <a:fillRect/>
                    </a:stretch>
                  </pic:blipFill>
                  <pic:spPr>
                    <a:xfrm>
                      <a:off x="0" y="0"/>
                      <a:ext cx="4572000" cy="2362200"/>
                    </a:xfrm>
                    <a:prstGeom prst="rect">
                      <a:avLst/>
                    </a:prstGeom>
                  </pic:spPr>
                </pic:pic>
              </a:graphicData>
            </a:graphic>
          </wp:inline>
        </w:drawing>
      </w:r>
      <w:r w:rsidRPr="642A5428" w:rsidR="642A5428">
        <w:rPr>
          <w:rFonts w:ascii="Times New Roman" w:hAnsi="Times New Roman" w:eastAsia="Times New Roman" w:cs="Times New Roman"/>
          <w:noProof w:val="0"/>
          <w:color w:val="000000" w:themeColor="text1" w:themeTint="FF" w:themeShade="FF"/>
          <w:sz w:val="24"/>
          <w:szCs w:val="24"/>
          <w:lang w:val="en-US"/>
        </w:rPr>
        <w:t xml:space="preserve">      </w:t>
      </w:r>
      <w:r>
        <w:br/>
      </w:r>
      <w:r w:rsidRPr="642A5428" w:rsidR="642A5428">
        <w:rPr>
          <w:rFonts w:ascii="Times New Roman" w:hAnsi="Times New Roman" w:eastAsia="Times New Roman" w:cs="Times New Roman"/>
          <w:noProof w:val="0"/>
          <w:color w:val="000000" w:themeColor="text1" w:themeTint="FF" w:themeShade="FF"/>
          <w:sz w:val="24"/>
          <w:szCs w:val="24"/>
          <w:lang w:val="en-US"/>
        </w:rPr>
        <w:t xml:space="preserve">     </w:t>
      </w:r>
      <w:r>
        <w:drawing>
          <wp:inline wp14:editId="246B8B3E" wp14:anchorId="78789C90">
            <wp:extent cx="4572000" cy="2343150"/>
            <wp:effectExtent l="0" t="0" r="0" b="0"/>
            <wp:docPr id="490691773" name="picture" title=""/>
            <wp:cNvGraphicFramePr>
              <a:graphicFrameLocks noChangeAspect="1"/>
            </wp:cNvGraphicFramePr>
            <a:graphic>
              <a:graphicData uri="http://schemas.openxmlformats.org/drawingml/2006/picture">
                <pic:pic>
                  <pic:nvPicPr>
                    <pic:cNvPr id="0" name="picture"/>
                    <pic:cNvPicPr/>
                  </pic:nvPicPr>
                  <pic:blipFill>
                    <a:blip r:embed="Ra1d1b72a943b4f73">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r>
        <w:drawing>
          <wp:inline wp14:editId="33D2C349" wp14:anchorId="268E0670">
            <wp:extent cx="4572000" cy="2343150"/>
            <wp:effectExtent l="0" t="0" r="0" b="0"/>
            <wp:docPr id="1494352478" name="picture" title=""/>
            <wp:cNvGraphicFramePr>
              <a:graphicFrameLocks noChangeAspect="1"/>
            </wp:cNvGraphicFramePr>
            <a:graphic>
              <a:graphicData uri="http://schemas.openxmlformats.org/drawingml/2006/picture">
                <pic:pic>
                  <pic:nvPicPr>
                    <pic:cNvPr id="0" name="picture"/>
                    <pic:cNvPicPr/>
                  </pic:nvPicPr>
                  <pic:blipFill>
                    <a:blip r:embed="R61d8f6ea643c40a4">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r>
        <w:drawing>
          <wp:inline wp14:editId="14F58D25" wp14:anchorId="08D000C0">
            <wp:extent cx="4572000" cy="2343150"/>
            <wp:effectExtent l="0" t="0" r="0" b="0"/>
            <wp:docPr id="1422993330" name="picture" title=""/>
            <wp:cNvGraphicFramePr>
              <a:graphicFrameLocks noChangeAspect="1"/>
            </wp:cNvGraphicFramePr>
            <a:graphic>
              <a:graphicData uri="http://schemas.openxmlformats.org/drawingml/2006/picture">
                <pic:pic>
                  <pic:nvPicPr>
                    <pic:cNvPr id="0" name="picture"/>
                    <pic:cNvPicPr/>
                  </pic:nvPicPr>
                  <pic:blipFill>
                    <a:blip r:embed="R85d4a521ec8f487b">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r>
        <w:drawing>
          <wp:inline wp14:editId="6AD2AC66" wp14:anchorId="791B6798">
            <wp:extent cx="4572000" cy="2352675"/>
            <wp:effectExtent l="0" t="0" r="0" b="0"/>
            <wp:docPr id="204028137" name="picture" title=""/>
            <wp:cNvGraphicFramePr>
              <a:graphicFrameLocks noChangeAspect="1"/>
            </wp:cNvGraphicFramePr>
            <a:graphic>
              <a:graphicData uri="http://schemas.openxmlformats.org/drawingml/2006/picture">
                <pic:pic>
                  <pic:nvPicPr>
                    <pic:cNvPr id="0" name="picture"/>
                    <pic:cNvPicPr/>
                  </pic:nvPicPr>
                  <pic:blipFill>
                    <a:blip r:embed="Rdff377ccfd15438b">
                      <a:extLst>
                        <a:ext xmlns:a="http://schemas.openxmlformats.org/drawingml/2006/main" uri="{28A0092B-C50C-407E-A947-70E740481C1C}">
                          <a14:useLocalDpi val="0"/>
                        </a:ext>
                      </a:extLst>
                    </a:blip>
                    <a:stretch>
                      <a:fillRect/>
                    </a:stretch>
                  </pic:blipFill>
                  <pic:spPr>
                    <a:xfrm>
                      <a:off x="0" y="0"/>
                      <a:ext cx="4572000" cy="2352675"/>
                    </a:xfrm>
                    <a:prstGeom prst="rect">
                      <a:avLst/>
                    </a:prstGeom>
                  </pic:spPr>
                </pic:pic>
              </a:graphicData>
            </a:graphic>
          </wp:inline>
        </w:drawing>
      </w:r>
      <w:r>
        <w:drawing>
          <wp:inline wp14:editId="012E5B09" wp14:anchorId="32AB0785">
            <wp:extent cx="4572000" cy="2352675"/>
            <wp:effectExtent l="0" t="0" r="0" b="0"/>
            <wp:docPr id="1078966476" name="picture" title=""/>
            <wp:cNvGraphicFramePr>
              <a:graphicFrameLocks noChangeAspect="1"/>
            </wp:cNvGraphicFramePr>
            <a:graphic>
              <a:graphicData uri="http://schemas.openxmlformats.org/drawingml/2006/picture">
                <pic:pic>
                  <pic:nvPicPr>
                    <pic:cNvPr id="0" name="picture"/>
                    <pic:cNvPicPr/>
                  </pic:nvPicPr>
                  <pic:blipFill>
                    <a:blip r:embed="R4e3accb7b40146cf">
                      <a:extLst>
                        <a:ext xmlns:a="http://schemas.openxmlformats.org/drawingml/2006/main" uri="{28A0092B-C50C-407E-A947-70E740481C1C}">
                          <a14:useLocalDpi val="0"/>
                        </a:ext>
                      </a:extLst>
                    </a:blip>
                    <a:stretch>
                      <a:fillRect/>
                    </a:stretch>
                  </pic:blipFill>
                  <pic:spPr>
                    <a:xfrm>
                      <a:off x="0" y="0"/>
                      <a:ext cx="4572000" cy="2352675"/>
                    </a:xfrm>
                    <a:prstGeom prst="rect">
                      <a:avLst/>
                    </a:prstGeom>
                  </pic:spPr>
                </pic:pic>
              </a:graphicData>
            </a:graphic>
          </wp:inline>
        </w:drawing>
      </w:r>
      <w:r>
        <w:drawing>
          <wp:inline wp14:editId="7486042E" wp14:anchorId="475BF140">
            <wp:extent cx="4572000" cy="2352675"/>
            <wp:effectExtent l="0" t="0" r="0" b="0"/>
            <wp:docPr id="498291816" name="picture" title=""/>
            <wp:cNvGraphicFramePr>
              <a:graphicFrameLocks noChangeAspect="1"/>
            </wp:cNvGraphicFramePr>
            <a:graphic>
              <a:graphicData uri="http://schemas.openxmlformats.org/drawingml/2006/picture">
                <pic:pic>
                  <pic:nvPicPr>
                    <pic:cNvPr id="0" name="picture"/>
                    <pic:cNvPicPr/>
                  </pic:nvPicPr>
                  <pic:blipFill>
                    <a:blip r:embed="R0f8492d0da0a4a25">
                      <a:extLst>
                        <a:ext xmlns:a="http://schemas.openxmlformats.org/drawingml/2006/main" uri="{28A0092B-C50C-407E-A947-70E740481C1C}">
                          <a14:useLocalDpi val="0"/>
                        </a:ext>
                      </a:extLst>
                    </a:blip>
                    <a:stretch>
                      <a:fillRect/>
                    </a:stretch>
                  </pic:blipFill>
                  <pic:spPr>
                    <a:xfrm>
                      <a:off x="0" y="0"/>
                      <a:ext cx="4572000" cy="2352675"/>
                    </a:xfrm>
                    <a:prstGeom prst="rect">
                      <a:avLst/>
                    </a:prstGeom>
                  </pic:spPr>
                </pic:pic>
              </a:graphicData>
            </a:graphic>
          </wp:inline>
        </w:drawing>
      </w:r>
      <w:r>
        <w:drawing>
          <wp:inline wp14:editId="7AF128F3" wp14:anchorId="6AE7EA92">
            <wp:extent cx="4572000" cy="2295525"/>
            <wp:effectExtent l="0" t="0" r="0" b="0"/>
            <wp:docPr id="106022455" name="picture" title=""/>
            <wp:cNvGraphicFramePr>
              <a:graphicFrameLocks noChangeAspect="1"/>
            </wp:cNvGraphicFramePr>
            <a:graphic>
              <a:graphicData uri="http://schemas.openxmlformats.org/drawingml/2006/picture">
                <pic:pic>
                  <pic:nvPicPr>
                    <pic:cNvPr id="0" name="picture"/>
                    <pic:cNvPicPr/>
                  </pic:nvPicPr>
                  <pic:blipFill>
                    <a:blip r:embed="Rd032d1d8d6064047">
                      <a:extLst>
                        <a:ext xmlns:a="http://schemas.openxmlformats.org/drawingml/2006/main" uri="{28A0092B-C50C-407E-A947-70E740481C1C}">
                          <a14:useLocalDpi val="0"/>
                        </a:ext>
                      </a:extLst>
                    </a:blip>
                    <a:stretch>
                      <a:fillRect/>
                    </a:stretch>
                  </pic:blipFill>
                  <pic:spPr>
                    <a:xfrm>
                      <a:off x="0" y="0"/>
                      <a:ext cx="4572000" cy="2295525"/>
                    </a:xfrm>
                    <a:prstGeom prst="rect">
                      <a:avLst/>
                    </a:prstGeom>
                  </pic:spPr>
                </pic:pic>
              </a:graphicData>
            </a:graphic>
          </wp:inline>
        </w:drawing>
      </w:r>
    </w:p>
    <w:p w:rsidR="642A5428" w:rsidP="642A5428" w:rsidRDefault="642A5428" w14:noSpellErr="1" w14:paraId="022FEF38" w14:textId="7AC4AF9B">
      <w:pPr>
        <w:pStyle w:val="Normal"/>
        <w:ind w:left="3240"/>
      </w:pPr>
    </w:p>
    <w:p w:rsidR="642A5428" w:rsidP="642A5428" w:rsidRDefault="642A5428" w14:noSpellErr="1" w14:paraId="24E99A4E" w14:textId="17D6BF3D">
      <w:pPr>
        <w:pStyle w:val="ListParagraph"/>
        <w:numPr>
          <w:ilvl w:val="4"/>
          <w:numId w:val="4"/>
        </w:numPr>
        <w:rPr>
          <w:noProof w:val="0"/>
          <w:sz w:val="22"/>
          <w:szCs w:val="22"/>
          <w:lang w:val="en-US"/>
        </w:rPr>
      </w:pPr>
      <w:r w:rsidRPr="642A5428" w:rsidR="642A5428">
        <w:rPr>
          <w:rFonts w:ascii="Times New Roman" w:hAnsi="Times New Roman" w:eastAsia="Times New Roman" w:cs="Times New Roman"/>
          <w:noProof w:val="0"/>
          <w:color w:val="000000" w:themeColor="text1" w:themeTint="FF" w:themeShade="FF"/>
          <w:sz w:val="24"/>
          <w:szCs w:val="24"/>
          <w:lang w:val="en-US"/>
        </w:rPr>
        <w:t>Build on MAC OS</w:t>
      </w:r>
      <w:r>
        <w:br/>
      </w:r>
      <w:r>
        <w:br/>
      </w:r>
      <w:r>
        <w:drawing>
          <wp:inline wp14:editId="5D87BFCD" wp14:anchorId="2FDC986D">
            <wp:extent cx="4572000" cy="2371725"/>
            <wp:effectExtent l="0" t="0" r="0" b="0"/>
            <wp:docPr id="765952373" name="picture" title=""/>
            <wp:cNvGraphicFramePr>
              <a:graphicFrameLocks noChangeAspect="1"/>
            </wp:cNvGraphicFramePr>
            <a:graphic>
              <a:graphicData uri="http://schemas.openxmlformats.org/drawingml/2006/picture">
                <pic:pic>
                  <pic:nvPicPr>
                    <pic:cNvPr id="0" name="picture"/>
                    <pic:cNvPicPr/>
                  </pic:nvPicPr>
                  <pic:blipFill>
                    <a:blip r:embed="Rc2fd1275a7ba4afa">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r>
        <w:drawing>
          <wp:inline wp14:editId="4ACEE85D" wp14:anchorId="4CF54033">
            <wp:extent cx="4572000" cy="2371725"/>
            <wp:effectExtent l="0" t="0" r="0" b="0"/>
            <wp:docPr id="2085700857" name="picture" title=""/>
            <wp:cNvGraphicFramePr>
              <a:graphicFrameLocks noChangeAspect="1"/>
            </wp:cNvGraphicFramePr>
            <a:graphic>
              <a:graphicData uri="http://schemas.openxmlformats.org/drawingml/2006/picture">
                <pic:pic>
                  <pic:nvPicPr>
                    <pic:cNvPr id="0" name="picture"/>
                    <pic:cNvPicPr/>
                  </pic:nvPicPr>
                  <pic:blipFill>
                    <a:blip r:embed="Rfb8cba4cd0684f1a">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r>
        <w:drawing>
          <wp:inline wp14:editId="104D81FC" wp14:anchorId="4DD11A74">
            <wp:extent cx="4572000" cy="2371725"/>
            <wp:effectExtent l="0" t="0" r="0" b="0"/>
            <wp:docPr id="967293909" name="picture" title=""/>
            <wp:cNvGraphicFramePr>
              <a:graphicFrameLocks noChangeAspect="1"/>
            </wp:cNvGraphicFramePr>
            <a:graphic>
              <a:graphicData uri="http://schemas.openxmlformats.org/drawingml/2006/picture">
                <pic:pic>
                  <pic:nvPicPr>
                    <pic:cNvPr id="0" name="picture"/>
                    <pic:cNvPicPr/>
                  </pic:nvPicPr>
                  <pic:blipFill>
                    <a:blip r:embed="R89f408eaaf2b417a">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r>
        <w:drawing>
          <wp:inline wp14:editId="08B3C936" wp14:anchorId="31FB909F">
            <wp:extent cx="4572000" cy="2371725"/>
            <wp:effectExtent l="0" t="0" r="0" b="0"/>
            <wp:docPr id="2061658814" name="picture" title=""/>
            <wp:cNvGraphicFramePr>
              <a:graphicFrameLocks noChangeAspect="1"/>
            </wp:cNvGraphicFramePr>
            <a:graphic>
              <a:graphicData uri="http://schemas.openxmlformats.org/drawingml/2006/picture">
                <pic:pic>
                  <pic:nvPicPr>
                    <pic:cNvPr id="0" name="picture"/>
                    <pic:cNvPicPr/>
                  </pic:nvPicPr>
                  <pic:blipFill>
                    <a:blip r:embed="R93fb6bc0eb874917">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w:rsidR="642A5428" w:rsidP="642A5428" w:rsidRDefault="642A5428" w14:noSpellErr="1" w14:paraId="73E76BA2" w14:textId="1A68F56B">
      <w:pPr>
        <w:pStyle w:val="ListParagraph"/>
        <w:numPr>
          <w:ilvl w:val="0"/>
          <w:numId w:val="4"/>
        </w:numPr>
        <w:rPr>
          <w:sz w:val="22"/>
          <w:szCs w:val="22"/>
        </w:rPr>
      </w:pPr>
      <w:r w:rsidRPr="642A5428" w:rsidR="642A5428">
        <w:rPr>
          <w:rFonts w:ascii="Times New Roman" w:hAnsi="Times New Roman" w:eastAsia="Times New Roman" w:cs="Times New Roman"/>
          <w:b w:val="1"/>
          <w:bCs w:val="1"/>
          <w:noProof w:val="0"/>
          <w:color w:val="000000" w:themeColor="text1" w:themeTint="FF" w:themeShade="FF"/>
          <w:sz w:val="24"/>
          <w:szCs w:val="24"/>
          <w:lang w:val="en-US"/>
        </w:rPr>
        <w:t>Jenkins</w:t>
      </w:r>
    </w:p>
    <w:p w:rsidR="642A5428" w:rsidP="642A5428" w:rsidRDefault="642A5428" w14:noSpellErr="1" w14:paraId="536862BF" w14:textId="2EBB2476">
      <w:pPr>
        <w:pStyle w:val="ListParagraph"/>
        <w:numPr>
          <w:ilvl w:val="1"/>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Advantages </w:t>
      </w:r>
    </w:p>
    <w:p w:rsidR="642A5428" w:rsidP="642A5428" w:rsidRDefault="642A5428" w14:noSpellErr="1" w14:paraId="7FE485CC" w14:textId="10A89BF1">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Leading open source tool for CI/CD.</w:t>
      </w:r>
    </w:p>
    <w:p w:rsidR="642A5428" w:rsidP="642A5428" w:rsidRDefault="642A5428" w14:noSpellErr="1" w14:paraId="0601BBE5" w14:textId="733EB47E">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Flexible because of feature extension using plugins (over 1000+ plugins). </w:t>
      </w:r>
    </w:p>
    <w:p w:rsidR="642A5428" w:rsidP="642A5428" w:rsidRDefault="642A5428" w14:noSpellErr="1" w14:paraId="286DB346" w14:textId="4FB5017B">
      <w:pPr>
        <w:pStyle w:val="ListParagraph"/>
        <w:numPr>
          <w:ilvl w:val="2"/>
          <w:numId w:val="4"/>
        </w:numPr>
        <w:rPr>
          <w:noProof w:val="0"/>
          <w:sz w:val="22"/>
          <w:szCs w:val="22"/>
          <w:lang w:val="en-US"/>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Jenkins "Blue Ocean" for improving UI/UX.  </w:t>
      </w:r>
      <w:r>
        <w:br/>
      </w:r>
    </w:p>
    <w:p w:rsidR="642A5428" w:rsidP="642A5428" w:rsidRDefault="642A5428" w14:noSpellErr="1" w14:paraId="48E5087C" w14:textId="291365FE">
      <w:pPr>
        <w:pStyle w:val="ListParagraph"/>
        <w:numPr>
          <w:ilvl w:val="1"/>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Disadvantage</w:t>
      </w:r>
    </w:p>
    <w:p w:rsidR="642A5428" w:rsidP="642A5428" w:rsidRDefault="642A5428" w14:noSpellErr="1" w14:paraId="0A058B61" w14:textId="5D72B9EA">
      <w:pPr>
        <w:pStyle w:val="ListParagraph"/>
        <w:numPr>
          <w:ilvl w:val="2"/>
          <w:numId w:val="4"/>
        </w:numPr>
        <w:rPr>
          <w:noProof w:val="0"/>
          <w:sz w:val="22"/>
          <w:szCs w:val="22"/>
          <w:lang w:val="en-US"/>
        </w:rPr>
      </w:pPr>
      <w:r w:rsidRPr="642A5428" w:rsidR="642A5428">
        <w:rPr>
          <w:rFonts w:ascii="Times New Roman" w:hAnsi="Times New Roman" w:eastAsia="Times New Roman" w:cs="Times New Roman"/>
          <w:noProof w:val="0"/>
          <w:color w:val="000000" w:themeColor="text1" w:themeTint="FF" w:themeShade="FF"/>
          <w:sz w:val="24"/>
          <w:szCs w:val="24"/>
          <w:lang w:val="en-US"/>
        </w:rPr>
        <w:t>Dedicated severs and time taking.</w:t>
      </w:r>
      <w:r>
        <w:br/>
      </w:r>
    </w:p>
    <w:p w:rsidR="642A5428" w:rsidP="642A5428" w:rsidRDefault="642A5428" w14:noSpellErr="1" w14:paraId="38021C90" w14:textId="6FEF309E">
      <w:pPr>
        <w:pStyle w:val="ListParagraph"/>
        <w:numPr>
          <w:ilvl w:val="2"/>
          <w:numId w:val="4"/>
        </w:numPr>
        <w:rPr>
          <w:noProof w:val="0"/>
          <w:sz w:val="22"/>
          <w:szCs w:val="22"/>
          <w:lang w:val="en-US"/>
        </w:rPr>
      </w:pPr>
      <w:r w:rsidRPr="642A5428" w:rsidR="642A5428">
        <w:rPr>
          <w:rFonts w:ascii="Times New Roman" w:hAnsi="Times New Roman" w:eastAsia="Times New Roman" w:cs="Times New Roman"/>
          <w:noProof w:val="0"/>
          <w:color w:val="000000" w:themeColor="text1" w:themeTint="FF" w:themeShade="FF"/>
          <w:sz w:val="24"/>
          <w:szCs w:val="24"/>
          <w:lang w:val="en-US"/>
        </w:rPr>
        <w:t>Poor quality plugins that are difficult to combine.</w:t>
      </w:r>
      <w:r>
        <w:br/>
      </w:r>
      <w:r>
        <w:br/>
      </w:r>
      <w:r>
        <w:br/>
      </w:r>
    </w:p>
    <w:p w:rsidR="642A5428" w:rsidP="642A5428" w:rsidRDefault="642A5428" w14:noSpellErr="1" w14:paraId="3CFE0D58" w14:textId="51112F9D">
      <w:pPr>
        <w:pStyle w:val="ListParagraph"/>
        <w:numPr>
          <w:ilvl w:val="0"/>
          <w:numId w:val="4"/>
        </w:numPr>
        <w:rPr>
          <w:sz w:val="22"/>
          <w:szCs w:val="22"/>
        </w:rPr>
      </w:pPr>
      <w:r w:rsidRPr="642A5428" w:rsidR="642A5428">
        <w:rPr>
          <w:rFonts w:ascii="Times New Roman" w:hAnsi="Times New Roman" w:eastAsia="Times New Roman" w:cs="Times New Roman"/>
          <w:b w:val="1"/>
          <w:bCs w:val="1"/>
          <w:noProof w:val="0"/>
          <w:color w:val="000000" w:themeColor="text1" w:themeTint="FF" w:themeShade="FF"/>
          <w:sz w:val="24"/>
          <w:szCs w:val="24"/>
          <w:lang w:val="en-US"/>
        </w:rPr>
        <w:t>GitLab CI</w:t>
      </w:r>
    </w:p>
    <w:p w:rsidR="642A5428" w:rsidP="642A5428" w:rsidRDefault="642A5428" w14:noSpellErr="1" w14:paraId="7B8436F1" w14:textId="3E4BFD9F">
      <w:pPr>
        <w:pStyle w:val="ListParagraph"/>
        <w:numPr>
          <w:ilvl w:val="1"/>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Advantages </w:t>
      </w:r>
    </w:p>
    <w:p w:rsidR="642A5428" w:rsidP="642A5428" w:rsidRDefault="642A5428" w14:noSpellErr="1" w14:paraId="3433F4AC" w14:textId="05183B91">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Built-in CI/CD in GitLab </w:t>
      </w:r>
    </w:p>
    <w:p w:rsidR="642A5428" w:rsidP="642A5428" w:rsidRDefault="642A5428" w14:noSpellErr="1" w14:paraId="2D110650" w14:textId="66400E1A">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Application Performance monitoring </w:t>
      </w:r>
    </w:p>
    <w:p w:rsidR="642A5428" w:rsidP="642A5428" w:rsidRDefault="642A5428" w14:noSpellErr="1" w14:paraId="0C3497E3" w14:textId="451F8FA1">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Preview changes with review apps </w:t>
      </w:r>
    </w:p>
    <w:p w:rsidR="642A5428" w:rsidP="642A5428" w:rsidRDefault="642A5428" w14:paraId="79E87345" w14:textId="0EDB1600">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Automatic retry for failed CI jobs: You can specify a retry keyword in your .</w:t>
      </w:r>
      <w:proofErr w:type="spellStart"/>
      <w:r w:rsidRPr="642A5428" w:rsidR="642A5428">
        <w:rPr>
          <w:rFonts w:ascii="Times New Roman" w:hAnsi="Times New Roman" w:eastAsia="Times New Roman" w:cs="Times New Roman"/>
          <w:noProof w:val="0"/>
          <w:color w:val="000000" w:themeColor="text1" w:themeTint="FF" w:themeShade="FF"/>
          <w:sz w:val="24"/>
          <w:szCs w:val="24"/>
          <w:lang w:val="en-US"/>
        </w:rPr>
        <w:t>gitlab-ci.yml</w:t>
      </w:r>
      <w:proofErr w:type="spellEnd"/>
      <w:r w:rsidRPr="642A5428" w:rsidR="642A5428">
        <w:rPr>
          <w:rFonts w:ascii="Times New Roman" w:hAnsi="Times New Roman" w:eastAsia="Times New Roman" w:cs="Times New Roman"/>
          <w:noProof w:val="0"/>
          <w:color w:val="000000" w:themeColor="text1" w:themeTint="FF" w:themeShade="FF"/>
          <w:sz w:val="24"/>
          <w:szCs w:val="24"/>
          <w:lang w:val="en-US"/>
        </w:rPr>
        <w:t xml:space="preserve"> file to make GitLab CI/CD retry a job for a specific number of times before marking it as failed. </w:t>
      </w:r>
    </w:p>
    <w:p w:rsidR="642A5428" w:rsidP="642A5428" w:rsidRDefault="642A5428" w14:noSpellErr="1" w14:paraId="0E4C2703" w14:textId="7243777E">
      <w:pPr>
        <w:pStyle w:val="ListParagraph"/>
        <w:numPr>
          <w:ilvl w:val="1"/>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Disadvantage</w:t>
      </w:r>
    </w:p>
    <w:p w:rsidR="642A5428" w:rsidP="642A5428" w:rsidRDefault="642A5428" w14:noSpellErr="1" w14:paraId="1E406B7A" w14:textId="55B12B84">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Details on duration of each command execution not present </w:t>
      </w:r>
    </w:p>
    <w:p w:rsidR="642A5428" w:rsidP="642A5428" w:rsidRDefault="642A5428" w14:noSpellErr="1" w14:paraId="46B323B7" w14:textId="51DCAE57">
      <w:pPr>
        <w:pStyle w:val="ListParagraph"/>
        <w:numPr>
          <w:ilvl w:val="2"/>
          <w:numId w:val="4"/>
        </w:numPr>
        <w:rPr>
          <w:noProof w:val="0"/>
          <w:sz w:val="22"/>
          <w:szCs w:val="22"/>
          <w:lang w:val="en-US"/>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Cannot manage JUnit Reports </w:t>
      </w:r>
      <w:r>
        <w:br/>
      </w:r>
      <w:r>
        <w:br/>
      </w:r>
    </w:p>
    <w:p w:rsidR="642A5428" w:rsidP="642A5428" w:rsidRDefault="642A5428" w14:noSpellErr="1" w14:paraId="52995209" w14:textId="7584EA9E">
      <w:pPr>
        <w:pStyle w:val="ListParagraph"/>
        <w:numPr>
          <w:ilvl w:val="0"/>
          <w:numId w:val="4"/>
        </w:numPr>
        <w:rPr>
          <w:sz w:val="22"/>
          <w:szCs w:val="22"/>
        </w:rPr>
      </w:pPr>
      <w:r w:rsidRPr="642A5428" w:rsidR="642A5428">
        <w:rPr>
          <w:rFonts w:ascii="Times New Roman" w:hAnsi="Times New Roman" w:eastAsia="Times New Roman" w:cs="Times New Roman"/>
          <w:b w:val="1"/>
          <w:bCs w:val="1"/>
          <w:noProof w:val="0"/>
          <w:color w:val="000000" w:themeColor="text1" w:themeTint="FF" w:themeShade="FF"/>
          <w:sz w:val="24"/>
          <w:szCs w:val="24"/>
          <w:lang w:val="en-US"/>
        </w:rPr>
        <w:t>Bamboo</w:t>
      </w:r>
    </w:p>
    <w:p w:rsidR="642A5428" w:rsidP="642A5428" w:rsidRDefault="642A5428" w14:noSpellErr="1" w14:paraId="74106369" w14:textId="6258B885">
      <w:pPr>
        <w:pStyle w:val="ListParagraph"/>
        <w:numPr>
          <w:ilvl w:val="1"/>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Advantages</w:t>
      </w:r>
    </w:p>
    <w:p w:rsidR="642A5428" w:rsidP="642A5428" w:rsidRDefault="642A5428" w14:noSpellErr="1" w14:paraId="00D8BC42" w14:textId="6CCC6813">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Bamboo, Bitbucket, and JIRA Software are fully integrated and give us full traceability from the time a feature request is made all the way to deployment.</w:t>
      </w:r>
    </w:p>
    <w:p w:rsidR="642A5428" w:rsidP="642A5428" w:rsidRDefault="642A5428" w14:noSpellErr="1" w14:paraId="23C14459" w14:textId="6BBC9BFE">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If your code is hosted on Bitbucket Cloud you can use the Pipelines feature in your repository to run tests on every push without the need to configure a separate server or build agents, and with no restriction on concurrency.</w:t>
      </w:r>
    </w:p>
    <w:p w:rsidR="642A5428" w:rsidP="642A5428" w:rsidRDefault="642A5428" w14:noSpellErr="1" w14:paraId="0AD1BA69" w14:textId="05E9F11E">
      <w:pPr>
        <w:pStyle w:val="ListParagraph"/>
        <w:numPr>
          <w:ilvl w:val="1"/>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Disadvantages</w:t>
      </w:r>
    </w:p>
    <w:p w:rsidR="642A5428" w:rsidP="642A5428" w:rsidRDefault="642A5428" w14:noSpellErr="1" w14:paraId="5995C344" w14:textId="589CB85A">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This tool is not free.</w:t>
      </w:r>
    </w:p>
    <w:p w:rsidR="642A5428" w:rsidP="642A5428" w:rsidRDefault="642A5428" w14:noSpellErr="1" w14:paraId="163A814B" w14:textId="7F145356">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It is not so easy to find other users to talk to or ask for help.</w:t>
      </w:r>
    </w:p>
    <w:p w:rsidR="642A5428" w:rsidP="642A5428" w:rsidRDefault="642A5428" w14:noSpellErr="1" w14:paraId="47CEEA90" w14:textId="2148D9F1">
      <w:pPr>
        <w:pStyle w:val="ListParagraph"/>
        <w:numPr>
          <w:ilvl w:val="1"/>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Other Details</w:t>
      </w:r>
    </w:p>
    <w:p w:rsidR="642A5428" w:rsidP="642A5428" w:rsidRDefault="642A5428" w14:noSpellErr="1" w14:paraId="7E20A8A0" w14:textId="4A254663">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A Bamboo Agent is a service that provides </w:t>
      </w:r>
      <w:hyperlink r:id="R006d28f455ef4e0e">
        <w:r w:rsidRPr="642A5428" w:rsidR="642A5428">
          <w:rPr>
            <w:rStyle w:val="Hyperlink"/>
            <w:rFonts w:ascii="Times New Roman" w:hAnsi="Times New Roman" w:eastAsia="Times New Roman" w:cs="Times New Roman"/>
            <w:noProof w:val="0"/>
            <w:color w:val="000000" w:themeColor="text1" w:themeTint="FF" w:themeShade="FF"/>
            <w:sz w:val="24"/>
            <w:szCs w:val="24"/>
            <w:lang w:val="en-US"/>
          </w:rPr>
          <w:t>capabilities</w:t>
        </w:r>
      </w:hyperlink>
      <w:r w:rsidRPr="642A5428" w:rsidR="642A5428">
        <w:rPr>
          <w:rFonts w:ascii="Times New Roman" w:hAnsi="Times New Roman" w:eastAsia="Times New Roman" w:cs="Times New Roman"/>
          <w:noProof w:val="0"/>
          <w:color w:val="000000" w:themeColor="text1" w:themeTint="FF" w:themeShade="FF"/>
          <w:sz w:val="24"/>
          <w:szCs w:val="24"/>
          <w:lang w:val="en-US"/>
        </w:rPr>
        <w:t xml:space="preserve"> to run </w:t>
      </w:r>
      <w:hyperlink r:id="R6facbf60e00e48bd">
        <w:r w:rsidRPr="642A5428" w:rsidR="642A5428">
          <w:rPr>
            <w:rStyle w:val="Hyperlink"/>
            <w:rFonts w:ascii="Times New Roman" w:hAnsi="Times New Roman" w:eastAsia="Times New Roman" w:cs="Times New Roman"/>
            <w:noProof w:val="0"/>
            <w:color w:val="000000" w:themeColor="text1" w:themeTint="FF" w:themeShade="FF"/>
            <w:sz w:val="24"/>
            <w:szCs w:val="24"/>
            <w:lang w:val="en-US"/>
          </w:rPr>
          <w:t>job builds</w:t>
        </w:r>
      </w:hyperlink>
      <w:r w:rsidRPr="642A5428" w:rsidR="642A5428">
        <w:rPr>
          <w:rFonts w:ascii="Times New Roman" w:hAnsi="Times New Roman" w:eastAsia="Times New Roman" w:cs="Times New Roman"/>
          <w:noProof w:val="0"/>
          <w:color w:val="000000" w:themeColor="text1" w:themeTint="FF" w:themeShade="FF"/>
          <w:sz w:val="24"/>
          <w:szCs w:val="24"/>
          <w:lang w:val="en-US"/>
        </w:rPr>
        <w:t>. There are two types of Bamboo Agents:</w:t>
      </w:r>
    </w:p>
    <w:p w:rsidR="642A5428" w:rsidP="642A5428" w:rsidRDefault="642A5428" w14:noSpellErr="1" w14:paraId="6DCACFE9" w14:textId="62C7FCE4">
      <w:pPr>
        <w:pStyle w:val="ListParagraph"/>
        <w:numPr>
          <w:ilvl w:val="3"/>
          <w:numId w:val="4"/>
        </w:numPr>
        <w:rPr>
          <w:sz w:val="22"/>
          <w:szCs w:val="22"/>
        </w:rPr>
      </w:pPr>
      <w:r>
        <w:br/>
      </w:r>
      <w:hyperlink r:id="Rc1de47d9bb7f4ba2">
        <w:r w:rsidRPr="642A5428" w:rsidR="642A5428">
          <w:rPr>
            <w:rStyle w:val="Hyperlink"/>
            <w:rFonts w:ascii="Times New Roman" w:hAnsi="Times New Roman" w:eastAsia="Times New Roman" w:cs="Times New Roman"/>
            <w:noProof w:val="0"/>
            <w:color w:val="000000" w:themeColor="text1" w:themeTint="FF" w:themeShade="FF"/>
            <w:sz w:val="24"/>
            <w:szCs w:val="24"/>
            <w:lang w:val="en-US"/>
          </w:rPr>
          <w:t>Local Agents</w:t>
        </w:r>
      </w:hyperlink>
      <w:r w:rsidRPr="642A5428" w:rsidR="642A5428">
        <w:rPr>
          <w:rFonts w:ascii="Times New Roman" w:hAnsi="Times New Roman" w:eastAsia="Times New Roman" w:cs="Times New Roman"/>
          <w:noProof w:val="0"/>
          <w:color w:val="000000" w:themeColor="text1" w:themeTint="FF" w:themeShade="FF"/>
          <w:sz w:val="24"/>
          <w:szCs w:val="24"/>
          <w:lang w:val="en-US"/>
        </w:rPr>
        <w:t xml:space="preserve"> actually run as part of the Bamboo server. Local Agents run in the server's process, i.e. run as separate threads in the same JVM as the Bamboo servers.</w:t>
      </w:r>
    </w:p>
    <w:p w:rsidR="642A5428" w:rsidP="642A5428" w:rsidRDefault="642A5428" w14:noSpellErr="1" w14:paraId="1E2EA3C3" w14:textId="3414452C">
      <w:pPr>
        <w:pStyle w:val="ListParagraph"/>
        <w:numPr>
          <w:ilvl w:val="3"/>
          <w:numId w:val="4"/>
        </w:numPr>
        <w:rPr>
          <w:sz w:val="22"/>
          <w:szCs w:val="22"/>
        </w:rPr>
      </w:pPr>
      <w:hyperlink r:id="R60eb285ec53f4ffd">
        <w:r w:rsidRPr="642A5428" w:rsidR="642A5428">
          <w:rPr>
            <w:rStyle w:val="Hyperlink"/>
            <w:rFonts w:ascii="Times New Roman" w:hAnsi="Times New Roman" w:eastAsia="Times New Roman" w:cs="Times New Roman"/>
            <w:noProof w:val="0"/>
            <w:color w:val="000000" w:themeColor="text1" w:themeTint="FF" w:themeShade="FF"/>
            <w:sz w:val="24"/>
            <w:szCs w:val="24"/>
            <w:lang w:val="en-US"/>
          </w:rPr>
          <w:t>Remote Agents</w:t>
        </w:r>
      </w:hyperlink>
      <w:r w:rsidRPr="642A5428" w:rsidR="642A5428">
        <w:rPr>
          <w:rFonts w:ascii="Times New Roman" w:hAnsi="Times New Roman" w:eastAsia="Times New Roman" w:cs="Times New Roman"/>
          <w:noProof w:val="0"/>
          <w:color w:val="000000" w:themeColor="text1" w:themeTint="FF" w:themeShade="FF"/>
          <w:sz w:val="24"/>
          <w:szCs w:val="24"/>
          <w:lang w:val="en-US"/>
        </w:rPr>
        <w:t xml:space="preserve"> run on computers, other than the Bamboo server, that run the Remote Agent tool. Each Remote Agent runs in its own separate process, i.e. has its own JVM, and use JMS to communicate with Bamboo server.</w:t>
      </w:r>
    </w:p>
    <w:p w:rsidR="642A5428" w:rsidP="642A5428" w:rsidRDefault="642A5428" w14:noSpellErr="1" w14:paraId="580299D2" w14:textId="623A50B1">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u w:val="single"/>
          <w:lang w:val="en-US"/>
        </w:rPr>
        <w:t>Pricing:</w:t>
      </w:r>
    </w:p>
    <w:p w:rsidR="642A5428" w:rsidP="642A5428" w:rsidRDefault="642A5428" w14:noSpellErr="1" w14:paraId="590EF9A3" w14:textId="139A0798">
      <w:pPr>
        <w:pStyle w:val="ListParagraph"/>
        <w:numPr>
          <w:ilvl w:val="3"/>
          <w:numId w:val="4"/>
        </w:numPr>
        <w:rPr>
          <w:noProof w:val="0"/>
          <w:sz w:val="22"/>
          <w:szCs w:val="22"/>
          <w:lang w:val="en-US"/>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Initial pricing: Your initial purchase entitles you to perpetual use of the software, and includes 12 months of software maintenance – access to new software releases/enhancements, world-class Support team, critical bug fixes, and security patches – from the date of purchase. </w:t>
      </w:r>
      <w:r>
        <w:br/>
      </w:r>
      <w:r>
        <w:br/>
      </w:r>
      <w:r>
        <w:drawing>
          <wp:inline wp14:editId="61372698" wp14:anchorId="5E572738">
            <wp:extent cx="4386294" cy="3421428"/>
            <wp:effectExtent l="0" t="0" r="0" b="0"/>
            <wp:docPr id="486642162" name="picture" title=""/>
            <wp:cNvGraphicFramePr>
              <a:graphicFrameLocks noChangeAspect="1"/>
            </wp:cNvGraphicFramePr>
            <a:graphic>
              <a:graphicData uri="http://schemas.openxmlformats.org/drawingml/2006/picture">
                <pic:pic>
                  <pic:nvPicPr>
                    <pic:cNvPr id="0" name="picture"/>
                    <pic:cNvPicPr/>
                  </pic:nvPicPr>
                  <pic:blipFill>
                    <a:blip r:embed="R6fb6450c50e24563">
                      <a:extLst>
                        <a:ext xmlns:a="http://schemas.openxmlformats.org/drawingml/2006/main" uri="{28A0092B-C50C-407E-A947-70E740481C1C}">
                          <a14:useLocalDpi val="0"/>
                        </a:ext>
                      </a:extLst>
                    </a:blip>
                    <a:srcRect l="25675" t="10370" r="14478" b="0"/>
                    <a:stretch>
                      <a:fillRect/>
                    </a:stretch>
                  </pic:blipFill>
                  <pic:spPr xmlns:pic="http://schemas.openxmlformats.org/drawingml/2006/picture">
                    <a:xfrm xmlns:a="http://schemas.openxmlformats.org/drawingml/2006/main" rot="0" flipH="0" flipV="0">
                      <a:off x="0" y="0"/>
                      <a:ext cx="4386294" cy="3421428"/>
                    </a:xfrm>
                    <a:prstGeom xmlns:a="http://schemas.openxmlformats.org/drawingml/2006/main" prst="rect">
                      <a:avLst/>
                    </a:prstGeom>
                  </pic:spPr>
                </pic:pic>
              </a:graphicData>
            </a:graphic>
          </wp:inline>
        </w:drawing>
      </w:r>
      <w:r>
        <w:drawing>
          <wp:inline wp14:editId="460EB7A6" wp14:anchorId="0AAD0468">
            <wp:extent cx="4386294" cy="3421428"/>
            <wp:effectExtent l="0" t="0" r="0" b="0"/>
            <wp:docPr id="1328728681" name="picture" title=""/>
            <wp:cNvGraphicFramePr>
              <a:graphicFrameLocks noChangeAspect="1"/>
            </wp:cNvGraphicFramePr>
            <a:graphic>
              <a:graphicData uri="http://schemas.openxmlformats.org/drawingml/2006/picture">
                <pic:pic>
                  <pic:nvPicPr>
                    <pic:cNvPr id="0" name="picture"/>
                    <pic:cNvPicPr/>
                  </pic:nvPicPr>
                  <pic:blipFill>
                    <a:blip r:embed="R768bd5babbad42fb">
                      <a:extLst>
                        <a:ext xmlns:a="http://schemas.openxmlformats.org/drawingml/2006/main" uri="{28A0092B-C50C-407E-A947-70E740481C1C}">
                          <a14:useLocalDpi val="0"/>
                        </a:ext>
                      </a:extLst>
                    </a:blip>
                    <a:srcRect l="25675" t="10370" r="14478" b="0"/>
                    <a:stretch>
                      <a:fillRect/>
                    </a:stretch>
                  </pic:blipFill>
                  <pic:spPr xmlns:pic="http://schemas.openxmlformats.org/drawingml/2006/picture">
                    <a:xfrm xmlns:a="http://schemas.openxmlformats.org/drawingml/2006/main" rot="0" flipH="0" flipV="0">
                      <a:off x="0" y="0"/>
                      <a:ext cx="4386294" cy="3421428"/>
                    </a:xfrm>
                    <a:prstGeom xmlns:a="http://schemas.openxmlformats.org/drawingml/2006/main" prst="rect">
                      <a:avLst/>
                    </a:prstGeom>
                  </pic:spPr>
                </pic:pic>
              </a:graphicData>
            </a:graphic>
          </wp:inline>
        </w:drawing>
      </w:r>
    </w:p>
    <w:p w:rsidR="642A5428" w:rsidP="642A5428" w:rsidRDefault="642A5428" w14:noSpellErr="1" w14:paraId="7E138C9B" w14:textId="2BA81FA4">
      <w:pPr>
        <w:pStyle w:val="ListParagraph"/>
        <w:numPr>
          <w:ilvl w:val="3"/>
          <w:numId w:val="4"/>
        </w:numPr>
        <w:rPr>
          <w:noProof w:val="0"/>
          <w:sz w:val="22"/>
          <w:szCs w:val="22"/>
          <w:lang w:val="en-US"/>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Renewal Pricing: Beyond this initial period, renewing the software maintenance every 12 months at the renewal pricing. </w:t>
      </w:r>
      <w:r>
        <w:br/>
      </w:r>
      <w:r>
        <w:br/>
      </w:r>
      <w:r>
        <w:drawing>
          <wp:inline wp14:editId="38BFFB84" wp14:anchorId="3F03C75C">
            <wp:extent cx="4410100" cy="3430414"/>
            <wp:effectExtent l="0" t="0" r="0" b="0"/>
            <wp:docPr id="552985622" name="picture" title=""/>
            <wp:cNvGraphicFramePr>
              <a:graphicFrameLocks noChangeAspect="1"/>
            </wp:cNvGraphicFramePr>
            <a:graphic>
              <a:graphicData uri="http://schemas.openxmlformats.org/drawingml/2006/picture">
                <pic:pic>
                  <pic:nvPicPr>
                    <pic:cNvPr id="0" name="picture"/>
                    <pic:cNvPicPr/>
                  </pic:nvPicPr>
                  <pic:blipFill>
                    <a:blip r:embed="R2a493929f56a4221">
                      <a:extLst>
                        <a:ext xmlns:a="http://schemas.openxmlformats.org/drawingml/2006/main" uri="{28A0092B-C50C-407E-A947-70E740481C1C}">
                          <a14:useLocalDpi val="0"/>
                        </a:ext>
                      </a:extLst>
                    </a:blip>
                    <a:srcRect l="25833" t="8835" r="13125" b="0"/>
                    <a:stretch>
                      <a:fillRect/>
                    </a:stretch>
                  </pic:blipFill>
                  <pic:spPr xmlns:pic="http://schemas.openxmlformats.org/drawingml/2006/picture">
                    <a:xfrm xmlns:a="http://schemas.openxmlformats.org/drawingml/2006/main" rot="0" flipH="0" flipV="0">
                      <a:off x="0" y="0"/>
                      <a:ext cx="4410100" cy="3430414"/>
                    </a:xfrm>
                    <a:prstGeom xmlns:a="http://schemas.openxmlformats.org/drawingml/2006/main" prst="rect">
                      <a:avLst/>
                    </a:prstGeom>
                  </pic:spPr>
                </pic:pic>
              </a:graphicData>
            </a:graphic>
          </wp:inline>
        </w:drawing>
      </w:r>
      <w:r>
        <w:drawing>
          <wp:inline wp14:editId="755FF907" wp14:anchorId="37CC0284">
            <wp:extent cx="4410100" cy="3430414"/>
            <wp:effectExtent l="0" t="0" r="0" b="0"/>
            <wp:docPr id="492987110" name="picture" title=""/>
            <wp:cNvGraphicFramePr>
              <a:graphicFrameLocks noChangeAspect="1"/>
            </wp:cNvGraphicFramePr>
            <a:graphic>
              <a:graphicData uri="http://schemas.openxmlformats.org/drawingml/2006/picture">
                <pic:pic>
                  <pic:nvPicPr>
                    <pic:cNvPr id="0" name="picture"/>
                    <pic:cNvPicPr/>
                  </pic:nvPicPr>
                  <pic:blipFill>
                    <a:blip r:embed="R93783f001c24488b">
                      <a:extLst>
                        <a:ext xmlns:a="http://schemas.openxmlformats.org/drawingml/2006/main" uri="{28A0092B-C50C-407E-A947-70E740481C1C}">
                          <a14:useLocalDpi val="0"/>
                        </a:ext>
                      </a:extLst>
                    </a:blip>
                    <a:srcRect l="25833" t="8835" r="13125" b="0"/>
                    <a:stretch>
                      <a:fillRect/>
                    </a:stretch>
                  </pic:blipFill>
                  <pic:spPr xmlns:pic="http://schemas.openxmlformats.org/drawingml/2006/picture">
                    <a:xfrm xmlns:a="http://schemas.openxmlformats.org/drawingml/2006/main" rot="0" flipH="0" flipV="0">
                      <a:off x="0" y="0"/>
                      <a:ext cx="4410100" cy="3430414"/>
                    </a:xfrm>
                    <a:prstGeom xmlns:a="http://schemas.openxmlformats.org/drawingml/2006/main" prst="rect">
                      <a:avLst/>
                    </a:prstGeom>
                  </pic:spPr>
                </pic:pic>
              </a:graphicData>
            </a:graphic>
          </wp:inline>
        </w:drawing>
      </w:r>
    </w:p>
    <w:p w:rsidR="642A5428" w:rsidP="642A5428" w:rsidRDefault="642A5428" w14:paraId="722D514B" w14:textId="3F6CF2CF">
      <w:pPr>
        <w:pStyle w:val="ListParagraph"/>
        <w:numPr>
          <w:ilvl w:val="2"/>
          <w:numId w:val="4"/>
        </w:numPr>
        <w:rPr>
          <w:noProof w:val="0"/>
          <w:sz w:val="22"/>
          <w:szCs w:val="22"/>
          <w:lang w:val="en-US"/>
        </w:rPr>
      </w:pPr>
      <w:r w:rsidRPr="642A5428" w:rsidR="642A5428">
        <w:rPr>
          <w:rFonts w:ascii="Times New Roman" w:hAnsi="Times New Roman" w:eastAsia="Times New Roman" w:cs="Times New Roman"/>
          <w:noProof w:val="0"/>
          <w:color w:val="000000" w:themeColor="text1" w:themeTint="FF" w:themeShade="FF"/>
          <w:sz w:val="24"/>
          <w:szCs w:val="24"/>
          <w:lang w:val="en-US"/>
        </w:rPr>
        <w:t>Deploy to EC2 using AWS code deploy from Bitbucket pipelines (which can be integrated with bamboo)</w:t>
      </w:r>
      <w:r>
        <w:br/>
      </w:r>
      <w:hyperlink r:id="R5edc902894f1407b">
        <w:r w:rsidRPr="642A5428" w:rsidR="642A5428">
          <w:rPr>
            <w:rStyle w:val="Hyperlink"/>
            <w:rFonts w:ascii="Times New Roman" w:hAnsi="Times New Roman" w:eastAsia="Times New Roman" w:cs="Times New Roman"/>
            <w:noProof w:val="0"/>
            <w:color w:val="000000" w:themeColor="text1" w:themeTint="FF" w:themeShade="FF"/>
            <w:sz w:val="24"/>
            <w:szCs w:val="24"/>
            <w:lang w:val="en-US"/>
          </w:rPr>
          <w:t>https://hackernoon.com/deploy-to-ec2-with-aws-codedeploy-from-bitbucket-pipelines-4f403e96d50c</w:t>
        </w:r>
        <w:r>
          <w:br/>
        </w:r>
        <w:r>
          <w:br/>
        </w:r>
      </w:hyperlink>
      <w:r w:rsidRPr="642A5428" w:rsidR="642A5428">
        <w:rPr>
          <w:rFonts w:ascii="Times New Roman" w:hAnsi="Times New Roman" w:eastAsia="Times New Roman" w:cs="Times New Roman"/>
          <w:noProof w:val="0"/>
          <w:color w:val="000000" w:themeColor="text1" w:themeTint="FF" w:themeShade="FF"/>
          <w:sz w:val="24"/>
          <w:szCs w:val="24"/>
          <w:lang w:val="en-US"/>
        </w:rPr>
        <w:t xml:space="preserve">From the Bitbucket pipelines settings, we can connect to the AWS EC2. </w:t>
      </w:r>
      <w:proofErr w:type="spellStart"/>
      <w:r w:rsidRPr="642A5428" w:rsidR="642A5428">
        <w:rPr>
          <w:rFonts w:ascii="Times New Roman" w:hAnsi="Times New Roman" w:eastAsia="Times New Roman" w:cs="Times New Roman"/>
          <w:noProof w:val="0"/>
          <w:color w:val="000000" w:themeColor="text1" w:themeTint="FF" w:themeShade="FF"/>
          <w:sz w:val="24"/>
          <w:szCs w:val="24"/>
          <w:lang w:val="en-US"/>
        </w:rPr>
        <w:t>CodeDeploy</w:t>
      </w:r>
      <w:proofErr w:type="spellEnd"/>
      <w:r w:rsidRPr="642A5428" w:rsidR="642A5428">
        <w:rPr>
          <w:rFonts w:ascii="Times New Roman" w:hAnsi="Times New Roman" w:eastAsia="Times New Roman" w:cs="Times New Roman"/>
          <w:noProof w:val="0"/>
          <w:color w:val="000000" w:themeColor="text1" w:themeTint="FF" w:themeShade="FF"/>
          <w:sz w:val="24"/>
          <w:szCs w:val="24"/>
          <w:lang w:val="en-US"/>
        </w:rPr>
        <w:t xml:space="preserve"> agent needs to be installed on the instance. This agent is how </w:t>
      </w:r>
      <w:proofErr w:type="spellStart"/>
      <w:r w:rsidRPr="642A5428" w:rsidR="642A5428">
        <w:rPr>
          <w:rFonts w:ascii="Times New Roman" w:hAnsi="Times New Roman" w:eastAsia="Times New Roman" w:cs="Times New Roman"/>
          <w:noProof w:val="0"/>
          <w:color w:val="000000" w:themeColor="text1" w:themeTint="FF" w:themeShade="FF"/>
          <w:sz w:val="24"/>
          <w:szCs w:val="24"/>
          <w:lang w:val="en-US"/>
        </w:rPr>
        <w:t>CodeDeploy</w:t>
      </w:r>
      <w:proofErr w:type="spellEnd"/>
      <w:r w:rsidRPr="642A5428" w:rsidR="642A5428">
        <w:rPr>
          <w:rFonts w:ascii="Times New Roman" w:hAnsi="Times New Roman" w:eastAsia="Times New Roman" w:cs="Times New Roman"/>
          <w:noProof w:val="0"/>
          <w:color w:val="000000" w:themeColor="text1" w:themeTint="FF" w:themeShade="FF"/>
          <w:sz w:val="24"/>
          <w:szCs w:val="24"/>
          <w:lang w:val="en-US"/>
        </w:rPr>
        <w:t xml:space="preserve"> actually makes changes on the EC2 instance.</w:t>
      </w:r>
      <w:r>
        <w:br/>
      </w:r>
    </w:p>
    <w:p w:rsidR="642A5428" w:rsidP="642A5428" w:rsidRDefault="642A5428" w14:noSpellErr="1" w14:paraId="734E9EF7" w14:textId="49CEC297">
      <w:pPr>
        <w:pStyle w:val="ListParagraph"/>
        <w:numPr>
          <w:ilvl w:val="0"/>
          <w:numId w:val="4"/>
        </w:numPr>
        <w:rPr>
          <w:sz w:val="22"/>
          <w:szCs w:val="22"/>
        </w:rPr>
      </w:pPr>
      <w:r w:rsidRPr="642A5428" w:rsidR="642A5428">
        <w:rPr>
          <w:rFonts w:ascii="Times New Roman" w:hAnsi="Times New Roman" w:eastAsia="Times New Roman" w:cs="Times New Roman"/>
          <w:b w:val="1"/>
          <w:bCs w:val="1"/>
          <w:noProof w:val="0"/>
          <w:color w:val="000000" w:themeColor="text1" w:themeTint="FF" w:themeShade="FF"/>
          <w:sz w:val="24"/>
          <w:szCs w:val="24"/>
          <w:lang w:val="en-US"/>
        </w:rPr>
        <w:t>TeamCity</w:t>
      </w:r>
    </w:p>
    <w:p w:rsidR="642A5428" w:rsidP="642A5428" w:rsidRDefault="642A5428" w14:noSpellErr="1" w14:paraId="74958D44" w14:textId="157B380C">
      <w:pPr>
        <w:pStyle w:val="ListParagraph"/>
        <w:numPr>
          <w:ilvl w:val="1"/>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Advantages</w:t>
      </w:r>
    </w:p>
    <w:p w:rsidR="642A5428" w:rsidP="642A5428" w:rsidRDefault="642A5428" w14:noSpellErr="1" w14:paraId="798A4D6A" w14:textId="2AD2EC01">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Easy to setup, use, and configure</w:t>
      </w:r>
    </w:p>
    <w:p w:rsidR="642A5428" w:rsidP="642A5428" w:rsidRDefault="642A5428" w14:noSpellErr="1" w14:paraId="039E60AF" w14:textId="691E5E2D">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Widely-used and well documented</w:t>
      </w:r>
    </w:p>
    <w:p w:rsidR="642A5428" w:rsidP="642A5428" w:rsidRDefault="642A5428" w14:noSpellErr="1" w14:paraId="2C86B0F0" w14:textId="19ADE25D">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Integration with a wide variety of tools and technologies</w:t>
      </w:r>
    </w:p>
    <w:p w:rsidR="642A5428" w:rsidP="642A5428" w:rsidRDefault="642A5428" w14:noSpellErr="1" w14:paraId="12D024CA" w14:textId="07DCFB62">
      <w:pPr>
        <w:pStyle w:val="ListParagraph"/>
        <w:numPr>
          <w:ilvl w:val="2"/>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Professional Server is free for up to 20 build configurations</w:t>
      </w:r>
    </w:p>
    <w:p w:rsidR="642A5428" w:rsidP="642A5428" w:rsidRDefault="642A5428" w14:noSpellErr="1" w14:paraId="1DD79C38" w14:textId="6D821E35">
      <w:pPr>
        <w:pStyle w:val="ListParagraph"/>
        <w:numPr>
          <w:ilvl w:val="1"/>
          <w:numId w:val="4"/>
        </w:numPr>
        <w:rPr>
          <w:sz w:val="22"/>
          <w:szCs w:val="22"/>
        </w:rPr>
      </w:pPr>
      <w:r w:rsidRPr="642A5428" w:rsidR="642A5428">
        <w:rPr>
          <w:rFonts w:ascii="Times New Roman" w:hAnsi="Times New Roman" w:eastAsia="Times New Roman" w:cs="Times New Roman"/>
          <w:noProof w:val="0"/>
          <w:color w:val="000000" w:themeColor="text1" w:themeTint="FF" w:themeShade="FF"/>
          <w:sz w:val="24"/>
          <w:szCs w:val="24"/>
          <w:lang w:val="en-US"/>
        </w:rPr>
        <w:t>Other Details</w:t>
      </w:r>
    </w:p>
    <w:p w:rsidR="642A5428" w:rsidP="642A5428" w:rsidRDefault="642A5428" w14:noSpellErr="1" w14:paraId="7F7AF314" w14:textId="4510803F">
      <w:pPr>
        <w:pStyle w:val="ListParagraph"/>
        <w:numPr>
          <w:ilvl w:val="2"/>
          <w:numId w:val="4"/>
        </w:numPr>
        <w:rPr>
          <w:noProof w:val="0"/>
          <w:sz w:val="22"/>
          <w:szCs w:val="22"/>
          <w:u w:val="single"/>
          <w:lang w:val="en-US"/>
        </w:rPr>
      </w:pPr>
      <w:r w:rsidRPr="642A5428" w:rsidR="642A5428">
        <w:rPr>
          <w:rFonts w:ascii="Times New Roman" w:hAnsi="Times New Roman" w:eastAsia="Times New Roman" w:cs="Times New Roman"/>
          <w:noProof w:val="0"/>
          <w:color w:val="000000" w:themeColor="text1" w:themeTint="FF" w:themeShade="FF"/>
          <w:sz w:val="24"/>
          <w:szCs w:val="24"/>
          <w:u w:val="single"/>
          <w:lang w:val="en-US"/>
        </w:rPr>
        <w:t>Pricing</w:t>
      </w:r>
      <w:r>
        <w:br/>
      </w:r>
      <w:r>
        <w:br/>
      </w:r>
      <w:r>
        <w:drawing>
          <wp:inline wp14:editId="5CB6E10A" wp14:anchorId="1AECF3CC">
            <wp:extent cx="5479915" cy="1609725"/>
            <wp:effectExtent l="0" t="0" r="0" b="0"/>
            <wp:docPr id="2046672801" name="picture" title=""/>
            <wp:cNvGraphicFramePr>
              <a:graphicFrameLocks noChangeAspect="1"/>
            </wp:cNvGraphicFramePr>
            <a:graphic>
              <a:graphicData uri="http://schemas.openxmlformats.org/drawingml/2006/picture">
                <pic:pic>
                  <pic:nvPicPr>
                    <pic:cNvPr id="0" name="picture"/>
                    <pic:cNvPicPr/>
                  </pic:nvPicPr>
                  <pic:blipFill>
                    <a:blip r:embed="Rcd9e49a2247f4847">
                      <a:extLst>
                        <a:ext xmlns:a="http://schemas.openxmlformats.org/drawingml/2006/main" uri="{28A0092B-C50C-407E-A947-70E740481C1C}">
                          <a14:useLocalDpi val="0"/>
                        </a:ext>
                      </a:extLst>
                    </a:blip>
                    <a:stretch>
                      <a:fillRect/>
                    </a:stretch>
                  </pic:blipFill>
                  <pic:spPr>
                    <a:xfrm>
                      <a:off x="0" y="0"/>
                      <a:ext cx="5479915" cy="1609725"/>
                    </a:xfrm>
                    <a:prstGeom prst="rect">
                      <a:avLst/>
                    </a:prstGeom>
                  </pic:spPr>
                </pic:pic>
              </a:graphicData>
            </a:graphic>
          </wp:inline>
        </w:drawing>
      </w:r>
      <w:r>
        <w:drawing>
          <wp:inline wp14:editId="6A07D970" wp14:anchorId="6589138E">
            <wp:extent cx="5479915" cy="1609725"/>
            <wp:effectExtent l="0" t="0" r="0" b="0"/>
            <wp:docPr id="2055469446" name="picture" title=""/>
            <wp:cNvGraphicFramePr>
              <a:graphicFrameLocks noChangeAspect="1"/>
            </wp:cNvGraphicFramePr>
            <a:graphic>
              <a:graphicData uri="http://schemas.openxmlformats.org/drawingml/2006/picture">
                <pic:pic>
                  <pic:nvPicPr>
                    <pic:cNvPr id="0" name="picture"/>
                    <pic:cNvPicPr/>
                  </pic:nvPicPr>
                  <pic:blipFill>
                    <a:blip r:embed="R14bc75fc7f154784">
                      <a:extLst>
                        <a:ext xmlns:a="http://schemas.openxmlformats.org/drawingml/2006/main" uri="{28A0092B-C50C-407E-A947-70E740481C1C}">
                          <a14:useLocalDpi val="0"/>
                        </a:ext>
                      </a:extLst>
                    </a:blip>
                    <a:stretch>
                      <a:fillRect/>
                    </a:stretch>
                  </pic:blipFill>
                  <pic:spPr>
                    <a:xfrm>
                      <a:off x="0" y="0"/>
                      <a:ext cx="5479915" cy="1609725"/>
                    </a:xfrm>
                    <a:prstGeom prst="rect">
                      <a:avLst/>
                    </a:prstGeom>
                  </pic:spPr>
                </pic:pic>
              </a:graphicData>
            </a:graphic>
          </wp:inline>
        </w:drawing>
      </w:r>
      <w:r>
        <w:drawing>
          <wp:inline wp14:editId="2355093C" wp14:anchorId="2869B4B9">
            <wp:extent cx="5490072" cy="2847975"/>
            <wp:effectExtent l="0" t="0" r="0" b="0"/>
            <wp:docPr id="870343546" name="picture" title=""/>
            <wp:cNvGraphicFramePr>
              <a:graphicFrameLocks noChangeAspect="1"/>
            </wp:cNvGraphicFramePr>
            <a:graphic>
              <a:graphicData uri="http://schemas.openxmlformats.org/drawingml/2006/picture">
                <pic:pic>
                  <pic:nvPicPr>
                    <pic:cNvPr id="0" name="picture"/>
                    <pic:cNvPicPr/>
                  </pic:nvPicPr>
                  <pic:blipFill>
                    <a:blip r:embed="R026ef740754c471b">
                      <a:extLst>
                        <a:ext xmlns:a="http://schemas.openxmlformats.org/drawingml/2006/main" uri="{28A0092B-C50C-407E-A947-70E740481C1C}">
                          <a14:useLocalDpi val="0"/>
                        </a:ext>
                      </a:extLst>
                    </a:blip>
                    <a:stretch>
                      <a:fillRect/>
                    </a:stretch>
                  </pic:blipFill>
                  <pic:spPr>
                    <a:xfrm>
                      <a:off x="0" y="0"/>
                      <a:ext cx="5490072" cy="2847975"/>
                    </a:xfrm>
                    <a:prstGeom prst="rect">
                      <a:avLst/>
                    </a:prstGeom>
                  </pic:spPr>
                </pic:pic>
              </a:graphicData>
            </a:graphic>
          </wp:inline>
        </w:drawing>
      </w:r>
    </w:p>
    <w:p w:rsidR="642A5428" w:rsidP="642A5428" w:rsidRDefault="642A5428" w14:noSpellErr="1" w14:paraId="05F78EC9" w14:textId="3A1D44DE">
      <w:pPr>
        <w:pStyle w:val="Normal"/>
        <w:ind w:left="0"/>
        <w:rPr>
          <w:rFonts w:ascii="Times New Roman" w:hAnsi="Times New Roman" w:eastAsia="Times New Roman" w:cs="Times New Roman"/>
          <w:b w:val="1"/>
          <w:bCs w:val="1"/>
          <w:noProof w:val="0"/>
          <w:color w:val="000000" w:themeColor="text1" w:themeTint="FF" w:themeShade="FF"/>
          <w:sz w:val="24"/>
          <w:szCs w:val="24"/>
          <w:lang w:val="en-US"/>
        </w:rPr>
      </w:pPr>
    </w:p>
    <w:p w:rsidR="642A5428" w:rsidP="642A5428" w:rsidRDefault="642A5428" w14:noSpellErr="1" w14:paraId="59F3A8AE" w14:textId="6B08E341">
      <w:pPr>
        <w:pStyle w:val="Normal"/>
        <w:ind w:left="0"/>
        <w:rPr>
          <w:rFonts w:ascii="Times New Roman" w:hAnsi="Times New Roman" w:eastAsia="Times New Roman" w:cs="Times New Roman"/>
          <w:b w:val="1"/>
          <w:bCs w:val="1"/>
          <w:noProof w:val="0"/>
          <w:color w:val="000000" w:themeColor="text1" w:themeTint="FF" w:themeShade="FF"/>
          <w:sz w:val="24"/>
          <w:szCs w:val="24"/>
          <w:lang w:val="en-US"/>
        </w:rPr>
      </w:pPr>
    </w:p>
    <w:p w:rsidR="642A5428" w:rsidP="642A5428" w:rsidRDefault="642A5428" w14:noSpellErr="1" w14:paraId="2BD23E50" w14:textId="1DF97CDD">
      <w:pPr>
        <w:pStyle w:val="Normal"/>
        <w:ind w:left="0"/>
        <w:rPr>
          <w:rFonts w:ascii="Times New Roman" w:hAnsi="Times New Roman" w:eastAsia="Times New Roman" w:cs="Times New Roman"/>
          <w:noProof w:val="0"/>
          <w:color w:val="000000" w:themeColor="text1" w:themeTint="FF" w:themeShade="FF"/>
          <w:sz w:val="24"/>
          <w:szCs w:val="24"/>
          <w:u w:val="single"/>
          <w:lang w:val="en-US"/>
        </w:rPr>
      </w:pPr>
      <w:r w:rsidRPr="642A5428" w:rsidR="642A5428">
        <w:rPr>
          <w:rFonts w:ascii="Times New Roman" w:hAnsi="Times New Roman" w:eastAsia="Times New Roman" w:cs="Times New Roman"/>
          <w:b w:val="1"/>
          <w:bCs w:val="1"/>
          <w:noProof w:val="0"/>
          <w:color w:val="000000" w:themeColor="text1" w:themeTint="FF" w:themeShade="FF"/>
          <w:sz w:val="24"/>
          <w:szCs w:val="24"/>
          <w:lang w:val="en-US"/>
        </w:rPr>
        <w:t>Comparison</w:t>
      </w:r>
    </w:p>
    <w:p w:rsidR="642A5428" w:rsidP="642A5428" w:rsidRDefault="642A5428" w14:paraId="2D0EEFF9" w14:textId="58FC2861">
      <w:pPr>
        <w:pStyle w:val="ListParagraph"/>
        <w:numPr>
          <w:ilvl w:val="0"/>
          <w:numId w:val="6"/>
        </w:numPr>
        <w:rPr>
          <w:color w:val="000000" w:themeColor="text1" w:themeTint="FF" w:themeShade="FF"/>
          <w:sz w:val="24"/>
          <w:szCs w:val="24"/>
        </w:rPr>
      </w:pPr>
      <w:proofErr w:type="spellStart"/>
      <w:r w:rsidRPr="642A5428" w:rsidR="642A5428">
        <w:rPr>
          <w:rFonts w:ascii="Times New Roman" w:hAnsi="Times New Roman" w:eastAsia="Times New Roman" w:cs="Times New Roman"/>
          <w:noProof w:val="0"/>
          <w:color w:val="000000" w:themeColor="text1" w:themeTint="FF" w:themeShade="FF"/>
          <w:sz w:val="24"/>
          <w:szCs w:val="24"/>
          <w:lang w:val="en-US"/>
        </w:rPr>
        <w:t>CircleCI</w:t>
      </w:r>
      <w:proofErr w:type="spellEnd"/>
      <w:r w:rsidRPr="642A5428" w:rsidR="642A5428">
        <w:rPr>
          <w:rFonts w:ascii="Times New Roman" w:hAnsi="Times New Roman" w:eastAsia="Times New Roman" w:cs="Times New Roman"/>
          <w:noProof w:val="0"/>
          <w:color w:val="000000" w:themeColor="text1" w:themeTint="FF" w:themeShade="FF"/>
          <w:sz w:val="24"/>
          <w:szCs w:val="24"/>
          <w:lang w:val="en-US"/>
        </w:rPr>
        <w:t xml:space="preserve"> is recommended for small projects, where the main goal is to start the integration as fast as possible. But the pricing is a problem. It supports various databases like </w:t>
      </w:r>
      <w:proofErr w:type="spellStart"/>
      <w:r w:rsidRPr="642A5428" w:rsidR="642A5428">
        <w:rPr>
          <w:rFonts w:ascii="Times New Roman" w:hAnsi="Times New Roman" w:eastAsia="Times New Roman" w:cs="Times New Roman"/>
          <w:noProof w:val="0"/>
          <w:color w:val="000000" w:themeColor="text1" w:themeTint="FF" w:themeShade="FF"/>
          <w:sz w:val="24"/>
          <w:szCs w:val="24"/>
          <w:lang w:val="en-US"/>
        </w:rPr>
        <w:t>Solr</w:t>
      </w:r>
      <w:proofErr w:type="spellEnd"/>
      <w:r w:rsidRPr="642A5428" w:rsidR="642A5428">
        <w:rPr>
          <w:rFonts w:ascii="Times New Roman" w:hAnsi="Times New Roman" w:eastAsia="Times New Roman" w:cs="Times New Roman"/>
          <w:noProof w:val="0"/>
          <w:color w:val="000000" w:themeColor="text1" w:themeTint="FF" w:themeShade="FF"/>
          <w:sz w:val="24"/>
          <w:szCs w:val="24"/>
          <w:lang w:val="en-US"/>
        </w:rPr>
        <w:t xml:space="preserve"> and Cassandra. Also a quick setup can be done. Direct login from bitbucket then it automatically identifies the project environment and executes the tests. </w:t>
      </w:r>
    </w:p>
    <w:p w:rsidR="642A5428" w:rsidP="642A5428" w:rsidRDefault="642A5428" w14:noSpellErr="1" w14:paraId="52C61276" w14:textId="5982B9FD">
      <w:pPr>
        <w:pStyle w:val="ListParagraph"/>
        <w:numPr>
          <w:ilvl w:val="0"/>
          <w:numId w:val="6"/>
        </w:numPr>
        <w:rPr>
          <w:color w:val="000000" w:themeColor="text1" w:themeTint="FF" w:themeShade="FF"/>
          <w:sz w:val="24"/>
          <w:szCs w:val="24"/>
        </w:rPr>
      </w:pPr>
      <w:r w:rsidRPr="642A5428" w:rsidR="642A5428">
        <w:rPr>
          <w:rFonts w:ascii="Times New Roman" w:hAnsi="Times New Roman" w:eastAsia="Times New Roman" w:cs="Times New Roman"/>
          <w:noProof w:val="0"/>
          <w:color w:val="000000" w:themeColor="text1" w:themeTint="FF" w:themeShade="FF"/>
          <w:sz w:val="24"/>
          <w:szCs w:val="24"/>
          <w:lang w:val="en-US"/>
        </w:rPr>
        <w:t xml:space="preserve">Jenkins is recommended for the big projects, where you need a lot of customizations that can be done by usage of various plugins. You may change almost everything here, still this process may take a while. If you are planning the quickest start with the CI system Jenkins might not be your choice. </w:t>
      </w:r>
    </w:p>
    <w:p w:rsidR="642A5428" w:rsidP="642A5428" w:rsidRDefault="642A5428" w14:paraId="2A1C9413" w14:textId="6B0B83BB">
      <w:pPr>
        <w:pStyle w:val="ListParagraph"/>
        <w:numPr>
          <w:ilvl w:val="0"/>
          <w:numId w:val="6"/>
        </w:numPr>
        <w:rPr>
          <w:noProof w:val="0"/>
          <w:color w:val="000000" w:themeColor="text1" w:themeTint="FF" w:themeShade="FF"/>
          <w:sz w:val="24"/>
          <w:szCs w:val="24"/>
          <w:lang w:val="en-US"/>
        </w:rPr>
      </w:pPr>
      <w:proofErr w:type="spellStart"/>
      <w:r w:rsidRPr="642A5428" w:rsidR="642A5428">
        <w:rPr>
          <w:rFonts w:ascii="Times New Roman" w:hAnsi="Times New Roman" w:eastAsia="Times New Roman" w:cs="Times New Roman"/>
          <w:noProof w:val="0"/>
          <w:color w:val="000000" w:themeColor="text1" w:themeTint="FF" w:themeShade="FF"/>
          <w:sz w:val="24"/>
          <w:szCs w:val="24"/>
          <w:lang w:val="en-US"/>
        </w:rPr>
        <w:t>GitLabs</w:t>
      </w:r>
      <w:proofErr w:type="spellEnd"/>
      <w:r w:rsidRPr="642A5428" w:rsidR="642A5428">
        <w:rPr>
          <w:rFonts w:ascii="Times New Roman" w:hAnsi="Times New Roman" w:eastAsia="Times New Roman" w:cs="Times New Roman"/>
          <w:noProof w:val="0"/>
          <w:color w:val="000000" w:themeColor="text1" w:themeTint="FF" w:themeShade="FF"/>
          <w:sz w:val="24"/>
          <w:szCs w:val="24"/>
          <w:lang w:val="en-US"/>
        </w:rPr>
        <w:t xml:space="preserve"> CI can be fully integrated with GitLab. Quick project setup: Add projects with a single click, all hooks are setup automatically via the GitLab API. </w:t>
      </w:r>
    </w:p>
    <w:p w:rsidR="642A5428" w:rsidP="642A5428" w:rsidRDefault="642A5428" w14:noSpellErr="1" w14:paraId="47B25C26" w14:textId="7722E431">
      <w:pPr>
        <w:pStyle w:val="ListParagraph"/>
        <w:numPr>
          <w:ilvl w:val="0"/>
          <w:numId w:val="6"/>
        </w:numPr>
        <w:rPr>
          <w:noProof w:val="0"/>
          <w:color w:val="000000" w:themeColor="text1" w:themeTint="FF" w:themeShade="FF"/>
          <w:sz w:val="24"/>
          <w:szCs w:val="24"/>
          <w:lang w:val="en-US"/>
        </w:rPr>
      </w:pPr>
      <w:r w:rsidRPr="642A5428" w:rsidR="642A5428">
        <w:rPr>
          <w:rFonts w:ascii="Times New Roman" w:hAnsi="Times New Roman" w:eastAsia="Times New Roman" w:cs="Times New Roman"/>
          <w:noProof w:val="0"/>
          <w:color w:val="000000" w:themeColor="text1" w:themeTint="FF" w:themeShade="FF"/>
          <w:sz w:val="24"/>
          <w:szCs w:val="24"/>
          <w:lang w:val="en-US"/>
        </w:rPr>
        <w:t>Bamboo is recommended because Bamboo, Bitbucket, and JIRA Software are fully integrated and give us full traceability from the time a feature request is made all the way to deployment.</w:t>
      </w:r>
      <w:r>
        <w:br/>
      </w:r>
      <w:r>
        <w:br/>
      </w:r>
      <w:r>
        <w:br/>
      </w:r>
    </w:p>
    <w:p w:rsidR="642A5428" w:rsidRDefault="642A5428" w14:noSpellErr="1" w14:paraId="27C6CEA7" w14:textId="4DCE869F">
      <w:r w:rsidRPr="642A5428" w:rsidR="642A5428">
        <w:rPr>
          <w:rFonts w:ascii="Times New Roman" w:hAnsi="Times New Roman" w:eastAsia="Times New Roman" w:cs="Times New Roman"/>
          <w:b w:val="1"/>
          <w:bCs w:val="1"/>
          <w:noProof w:val="0"/>
          <w:color w:val="000000" w:themeColor="text1" w:themeTint="FF" w:themeShade="FF"/>
          <w:sz w:val="24"/>
          <w:szCs w:val="24"/>
          <w:lang w:val="en-US"/>
        </w:rPr>
        <w:t>Reference</w:t>
      </w:r>
      <w:r w:rsidRPr="642A5428" w:rsidR="642A5428">
        <w:rPr>
          <w:rFonts w:ascii="Times New Roman" w:hAnsi="Times New Roman" w:eastAsia="Times New Roman" w:cs="Times New Roman"/>
          <w:noProof w:val="0"/>
          <w:color w:val="000000" w:themeColor="text1" w:themeTint="FF" w:themeShade="FF"/>
          <w:sz w:val="24"/>
          <w:szCs w:val="24"/>
          <w:lang w:val="en-US"/>
        </w:rPr>
        <w:t xml:space="preserve"> </w:t>
      </w:r>
    </w:p>
    <w:p w:rsidR="642A5428" w:rsidP="642A5428" w:rsidRDefault="642A5428" w14:noSpellErr="1" w14:paraId="6AE78B9B" w14:textId="3A45F907">
      <w:pPr>
        <w:pStyle w:val="ListParagraph"/>
        <w:numPr>
          <w:ilvl w:val="0"/>
          <w:numId w:val="7"/>
        </w:numPr>
        <w:rPr>
          <w:sz w:val="24"/>
          <w:szCs w:val="24"/>
        </w:rPr>
      </w:pPr>
      <w:hyperlink r:id="R01f2a4a646d54c2f">
        <w:r w:rsidRPr="642A5428" w:rsidR="642A5428">
          <w:rPr>
            <w:rStyle w:val="Hyperlink"/>
            <w:rFonts w:ascii="Times New Roman" w:hAnsi="Times New Roman" w:eastAsia="Times New Roman" w:cs="Times New Roman"/>
            <w:noProof w:val="0"/>
            <w:sz w:val="24"/>
            <w:szCs w:val="24"/>
            <w:lang w:val="en-US"/>
          </w:rPr>
          <w:t>https://hackernoon.com/continuous-integration-circleci-vs-travis-ci-vs-jenkins-41a1c2bd95f5</w:t>
        </w:r>
      </w:hyperlink>
      <w:r w:rsidRPr="642A5428" w:rsidR="642A5428">
        <w:rPr>
          <w:rFonts w:ascii="Times New Roman" w:hAnsi="Times New Roman" w:eastAsia="Times New Roman" w:cs="Times New Roman"/>
          <w:noProof w:val="0"/>
          <w:sz w:val="24"/>
          <w:szCs w:val="24"/>
          <w:lang w:val="en-US"/>
        </w:rPr>
        <w:t xml:space="preserve"> </w:t>
      </w:r>
    </w:p>
    <w:p w:rsidR="642A5428" w:rsidP="642A5428" w:rsidRDefault="642A5428" w14:noSpellErr="1" w14:paraId="55C91BCF" w14:textId="46C333AB">
      <w:pPr>
        <w:pStyle w:val="ListParagraph"/>
        <w:numPr>
          <w:ilvl w:val="0"/>
          <w:numId w:val="7"/>
        </w:numPr>
        <w:rPr>
          <w:sz w:val="24"/>
          <w:szCs w:val="24"/>
        </w:rPr>
      </w:pPr>
      <w:hyperlink r:id="R011a680234324918">
        <w:r w:rsidRPr="642A5428" w:rsidR="642A5428">
          <w:rPr>
            <w:rStyle w:val="Hyperlink"/>
            <w:rFonts w:ascii="Times New Roman" w:hAnsi="Times New Roman" w:eastAsia="Times New Roman" w:cs="Times New Roman"/>
            <w:noProof w:val="0"/>
            <w:sz w:val="24"/>
            <w:szCs w:val="24"/>
            <w:lang w:val="en-US"/>
          </w:rPr>
          <w:t>https://www.slant.co/versus/629/2477/~codeship_vs_jenkins</w:t>
        </w:r>
      </w:hyperlink>
      <w:r w:rsidRPr="642A5428" w:rsidR="642A5428">
        <w:rPr>
          <w:rFonts w:ascii="Times New Roman" w:hAnsi="Times New Roman" w:eastAsia="Times New Roman" w:cs="Times New Roman"/>
          <w:noProof w:val="0"/>
          <w:sz w:val="24"/>
          <w:szCs w:val="24"/>
          <w:lang w:val="en-US"/>
        </w:rPr>
        <w:t xml:space="preserve"> </w:t>
      </w:r>
    </w:p>
    <w:p w:rsidR="642A5428" w:rsidP="642A5428" w:rsidRDefault="642A5428" w14:noSpellErr="1" w14:paraId="0B8F6144" w14:textId="526CEDE0">
      <w:pPr>
        <w:pStyle w:val="ListParagraph"/>
        <w:numPr>
          <w:ilvl w:val="0"/>
          <w:numId w:val="7"/>
        </w:numPr>
        <w:rPr>
          <w:sz w:val="24"/>
          <w:szCs w:val="24"/>
        </w:rPr>
      </w:pPr>
      <w:hyperlink r:id="R2c0e18e09da54b0a">
        <w:r w:rsidRPr="642A5428" w:rsidR="642A5428">
          <w:rPr>
            <w:rStyle w:val="Hyperlink"/>
            <w:rFonts w:ascii="Times New Roman" w:hAnsi="Times New Roman" w:eastAsia="Times New Roman" w:cs="Times New Roman"/>
            <w:noProof w:val="0"/>
            <w:sz w:val="24"/>
            <w:szCs w:val="24"/>
            <w:lang w:val="en-US"/>
          </w:rPr>
          <w:t>https://www.slant.co/versus/625/2477/~circleci_vs_jenkins</w:t>
        </w:r>
      </w:hyperlink>
      <w:r w:rsidRPr="642A5428" w:rsidR="642A5428">
        <w:rPr>
          <w:rFonts w:ascii="Times New Roman" w:hAnsi="Times New Roman" w:eastAsia="Times New Roman" w:cs="Times New Roman"/>
          <w:noProof w:val="0"/>
          <w:sz w:val="24"/>
          <w:szCs w:val="24"/>
          <w:lang w:val="en-US"/>
        </w:rPr>
        <w:t xml:space="preserve"> </w:t>
      </w:r>
    </w:p>
    <w:p w:rsidR="642A5428" w:rsidP="642A5428" w:rsidRDefault="642A5428" w14:noSpellErr="1" w14:paraId="7C3B2002" w14:textId="0AD4B80F">
      <w:pPr>
        <w:pStyle w:val="ListParagraph"/>
        <w:numPr>
          <w:ilvl w:val="0"/>
          <w:numId w:val="7"/>
        </w:numPr>
        <w:rPr>
          <w:sz w:val="24"/>
          <w:szCs w:val="24"/>
        </w:rPr>
      </w:pPr>
      <w:hyperlink r:id="R6bcfa4e03ffe4e3a">
        <w:r w:rsidRPr="642A5428" w:rsidR="642A5428">
          <w:rPr>
            <w:rStyle w:val="Hyperlink"/>
            <w:rFonts w:ascii="Times New Roman" w:hAnsi="Times New Roman" w:eastAsia="Times New Roman" w:cs="Times New Roman"/>
            <w:noProof w:val="0"/>
            <w:sz w:val="24"/>
            <w:szCs w:val="24"/>
            <w:lang w:val="en-US"/>
          </w:rPr>
          <w:t>h</w:t>
        </w:r>
        <w:r w:rsidRPr="642A5428" w:rsidR="642A5428">
          <w:rPr>
            <w:rStyle w:val="Hyperlink"/>
            <w:rFonts w:ascii="Times New Roman" w:hAnsi="Times New Roman" w:eastAsia="Times New Roman" w:cs="Times New Roman"/>
            <w:noProof w:val="0"/>
            <w:sz w:val="24"/>
            <w:szCs w:val="24"/>
            <w:lang w:val="en-US"/>
          </w:rPr>
          <w:t>ttps://www.slant.co/topics/799/~best-continuous-integration-tools</w:t>
        </w:r>
      </w:hyperlink>
      <w:r w:rsidRPr="642A5428" w:rsidR="642A5428">
        <w:rPr>
          <w:rFonts w:ascii="Times New Roman" w:hAnsi="Times New Roman" w:eastAsia="Times New Roman" w:cs="Times New Roman"/>
          <w:noProof w:val="0"/>
          <w:sz w:val="24"/>
          <w:szCs w:val="24"/>
          <w:lang w:val="en-US"/>
        </w:rPr>
        <w:t xml:space="preserve"> </w:t>
      </w:r>
    </w:p>
    <w:p w:rsidR="642A5428" w:rsidP="642A5428" w:rsidRDefault="642A5428" w14:noSpellErr="1" w14:paraId="5F7F8E02" w14:textId="583C7847">
      <w:pPr>
        <w:pStyle w:val="ListParagraph"/>
        <w:numPr>
          <w:ilvl w:val="0"/>
          <w:numId w:val="7"/>
        </w:numPr>
        <w:rPr>
          <w:sz w:val="24"/>
          <w:szCs w:val="24"/>
        </w:rPr>
      </w:pPr>
      <w:hyperlink r:id="Rc8406ac06cd34e6e">
        <w:r w:rsidRPr="642A5428" w:rsidR="642A5428">
          <w:rPr>
            <w:rStyle w:val="Hyperlink"/>
            <w:rFonts w:ascii="Times New Roman" w:hAnsi="Times New Roman" w:eastAsia="Times New Roman" w:cs="Times New Roman"/>
            <w:noProof w:val="0"/>
            <w:sz w:val="24"/>
            <w:szCs w:val="24"/>
            <w:lang w:val="en-US"/>
          </w:rPr>
          <w:t>https://about.gitlab.com/comparison/gitlab-vs-circleci.html</w:t>
        </w:r>
      </w:hyperlink>
    </w:p>
    <w:p w:rsidR="642A5428" w:rsidP="642A5428" w:rsidRDefault="642A5428" w14:noSpellErr="1" w14:paraId="7DD6EEDA" w14:textId="4325E1D1">
      <w:pPr>
        <w:pStyle w:val="ListParagraph"/>
        <w:numPr>
          <w:ilvl w:val="0"/>
          <w:numId w:val="7"/>
        </w:numPr>
        <w:rPr>
          <w:sz w:val="24"/>
          <w:szCs w:val="24"/>
        </w:rPr>
      </w:pPr>
      <w:hyperlink r:id="R936f3d388b0a41af">
        <w:r w:rsidRPr="642A5428" w:rsidR="642A5428">
          <w:rPr>
            <w:rStyle w:val="Hyperlink"/>
            <w:rFonts w:ascii="Times New Roman" w:hAnsi="Times New Roman" w:eastAsia="Times New Roman" w:cs="Times New Roman"/>
            <w:noProof w:val="0"/>
            <w:sz w:val="24"/>
            <w:szCs w:val="24"/>
            <w:lang w:val="en-US"/>
          </w:rPr>
          <w:t>https://docs.gitlab.com/ee/ci/</w:t>
        </w:r>
      </w:hyperlink>
      <w:r w:rsidRPr="642A5428" w:rsidR="642A5428">
        <w:rPr>
          <w:rFonts w:ascii="Times New Roman" w:hAnsi="Times New Roman" w:eastAsia="Times New Roman" w:cs="Times New Roman"/>
          <w:noProof w:val="0"/>
          <w:sz w:val="24"/>
          <w:szCs w:val="24"/>
          <w:lang w:val="en-US"/>
        </w:rPr>
        <w:t xml:space="preserve"> </w:t>
      </w:r>
    </w:p>
    <w:p w:rsidR="642A5428" w:rsidP="642A5428" w:rsidRDefault="642A5428" w14:noSpellErr="1" w14:paraId="3BC447C0" w14:textId="59D5E67C">
      <w:pPr>
        <w:pStyle w:val="ListParagraph"/>
        <w:numPr>
          <w:ilvl w:val="0"/>
          <w:numId w:val="7"/>
        </w:numPr>
        <w:rPr>
          <w:sz w:val="24"/>
          <w:szCs w:val="24"/>
        </w:rPr>
      </w:pPr>
      <w:hyperlink r:id="R2ba8c4e77c3e4053">
        <w:r w:rsidRPr="642A5428" w:rsidR="642A5428">
          <w:rPr>
            <w:rStyle w:val="Hyperlink"/>
            <w:rFonts w:ascii="Times New Roman" w:hAnsi="Times New Roman" w:eastAsia="Times New Roman" w:cs="Times New Roman"/>
            <w:noProof w:val="0"/>
            <w:sz w:val="24"/>
            <w:szCs w:val="24"/>
            <w:lang w:val="en-US"/>
          </w:rPr>
          <w:t>https://circleci.com/pricing/</w:t>
        </w:r>
      </w:hyperlink>
    </w:p>
    <w:p w:rsidR="642A5428" w:rsidP="642A5428" w:rsidRDefault="642A5428" w14:noSpellErr="1" w14:paraId="33B9CFD0" w14:textId="6DD7B821">
      <w:pPr>
        <w:pStyle w:val="ListParagraph"/>
        <w:numPr>
          <w:ilvl w:val="0"/>
          <w:numId w:val="7"/>
        </w:numPr>
        <w:rPr>
          <w:sz w:val="24"/>
          <w:szCs w:val="24"/>
        </w:rPr>
      </w:pPr>
      <w:hyperlink r:id="Rddee934a02a24c45">
        <w:r w:rsidRPr="642A5428" w:rsidR="642A5428">
          <w:rPr>
            <w:rStyle w:val="Hyperlink"/>
            <w:rFonts w:ascii="Times New Roman" w:hAnsi="Times New Roman" w:eastAsia="Times New Roman" w:cs="Times New Roman"/>
            <w:noProof w:val="0"/>
            <w:sz w:val="24"/>
            <w:szCs w:val="24"/>
            <w:lang w:val="en-US"/>
          </w:rPr>
          <w:t>https://www.atlassian.com/continuous-delivery/how-to-get-to-continuous-integration</w:t>
        </w:r>
      </w:hyperlink>
    </w:p>
    <w:p w:rsidR="642A5428" w:rsidP="642A5428" w:rsidRDefault="642A5428" w14:noSpellErr="1" w14:paraId="67DAEE37" w14:textId="46209445">
      <w:pPr>
        <w:pStyle w:val="ListParagraph"/>
        <w:numPr>
          <w:ilvl w:val="0"/>
          <w:numId w:val="7"/>
        </w:numPr>
        <w:rPr>
          <w:sz w:val="24"/>
          <w:szCs w:val="24"/>
        </w:rPr>
      </w:pPr>
      <w:hyperlink r:id="Rce056d02ecda4d7c">
        <w:r w:rsidRPr="642A5428" w:rsidR="642A5428">
          <w:rPr>
            <w:rStyle w:val="Hyperlink"/>
            <w:rFonts w:ascii="Times New Roman" w:hAnsi="Times New Roman" w:eastAsia="Times New Roman" w:cs="Times New Roman"/>
            <w:noProof w:val="0"/>
            <w:sz w:val="24"/>
            <w:szCs w:val="24"/>
            <w:lang w:val="en-US"/>
          </w:rPr>
          <w:t>https://www.atlassian.com/licensing/bamboo#serverlicenses-3</w:t>
        </w:r>
      </w:hyperlink>
    </w:p>
    <w:p w:rsidR="642A5428" w:rsidP="642A5428" w:rsidRDefault="642A5428" w14:noSpellErr="1" w14:paraId="24ABBDD7" w14:textId="4D23F569">
      <w:pPr>
        <w:pStyle w:val="ListParagraph"/>
        <w:numPr>
          <w:ilvl w:val="0"/>
          <w:numId w:val="7"/>
        </w:numPr>
        <w:rPr>
          <w:sz w:val="24"/>
          <w:szCs w:val="24"/>
        </w:rPr>
      </w:pPr>
      <w:hyperlink r:id="R8dc82c908cc84cc5">
        <w:r w:rsidRPr="642A5428" w:rsidR="642A5428">
          <w:rPr>
            <w:rStyle w:val="Hyperlink"/>
            <w:rFonts w:ascii="Times New Roman" w:hAnsi="Times New Roman" w:eastAsia="Times New Roman" w:cs="Times New Roman"/>
            <w:noProof w:val="0"/>
            <w:sz w:val="24"/>
            <w:szCs w:val="24"/>
            <w:lang w:val="en-US"/>
          </w:rPr>
          <w:t>https://confluence.atlassian.com/bamkb/difference-between-local-agents-and-remote-agents-457703602.html</w:t>
        </w:r>
      </w:hyperlink>
    </w:p>
    <w:p w:rsidR="642A5428" w:rsidP="642A5428" w:rsidRDefault="642A5428" w14:noSpellErr="1" w14:paraId="45476FE5" w14:textId="79A30855">
      <w:pPr>
        <w:pStyle w:val="ListParagraph"/>
        <w:numPr>
          <w:ilvl w:val="0"/>
          <w:numId w:val="7"/>
        </w:numPr>
        <w:rPr>
          <w:sz w:val="24"/>
          <w:szCs w:val="24"/>
        </w:rPr>
      </w:pPr>
      <w:hyperlink r:id="Ref5a07ec63fb4d2e">
        <w:r w:rsidRPr="642A5428" w:rsidR="642A5428">
          <w:rPr>
            <w:rStyle w:val="Hyperlink"/>
            <w:rFonts w:ascii="Times New Roman" w:hAnsi="Times New Roman" w:eastAsia="Times New Roman" w:cs="Times New Roman"/>
            <w:noProof w:val="0"/>
            <w:sz w:val="24"/>
            <w:szCs w:val="24"/>
            <w:lang w:val="en-US"/>
          </w:rPr>
          <w:t>https://alphasss.atlassian.net/wiki/spaces/ARTC/pages/1900643/Tool+Evaluation+Bamboo</w:t>
        </w:r>
      </w:hyperlink>
    </w:p>
    <w:p w:rsidR="642A5428" w:rsidP="642A5428" w:rsidRDefault="642A5428" w14:noSpellErr="1" w14:paraId="2C86F07B" w14:textId="4217E3B8">
      <w:pPr>
        <w:pStyle w:val="ListParagraph"/>
        <w:numPr>
          <w:ilvl w:val="0"/>
          <w:numId w:val="7"/>
        </w:numPr>
        <w:rPr>
          <w:sz w:val="24"/>
          <w:szCs w:val="24"/>
        </w:rPr>
      </w:pPr>
      <w:hyperlink r:id="R20d93234b80b4eab">
        <w:r w:rsidRPr="642A5428" w:rsidR="642A5428">
          <w:rPr>
            <w:rStyle w:val="Hyperlink"/>
            <w:rFonts w:ascii="Times New Roman" w:hAnsi="Times New Roman" w:eastAsia="Times New Roman" w:cs="Times New Roman"/>
            <w:noProof w:val="0"/>
            <w:sz w:val="24"/>
            <w:szCs w:val="24"/>
            <w:lang w:val="en-US"/>
          </w:rPr>
          <w:t>https://www.jetbrains.com/teamcity/features/</w:t>
        </w:r>
      </w:hyperlink>
    </w:p>
    <w:p w:rsidR="642A5428" w:rsidP="642A5428" w:rsidRDefault="642A5428" w14:noSpellErr="1" w14:paraId="2E150ECB" w14:textId="4F8840FA">
      <w:pPr>
        <w:pStyle w:val="ListParagraph"/>
        <w:numPr>
          <w:ilvl w:val="0"/>
          <w:numId w:val="7"/>
        </w:numPr>
        <w:rPr>
          <w:sz w:val="24"/>
          <w:szCs w:val="24"/>
        </w:rPr>
      </w:pPr>
      <w:r w:rsidRPr="642A5428" w:rsidR="642A5428">
        <w:rPr>
          <w:rFonts w:ascii="Times New Roman" w:hAnsi="Times New Roman" w:eastAsia="Times New Roman" w:cs="Times New Roman"/>
          <w:noProof w:val="0"/>
          <w:sz w:val="24"/>
          <w:szCs w:val="24"/>
          <w:lang w:val="en-US"/>
        </w:rPr>
        <w:t xml:space="preserve">For deploying code from Bitbucket to AWS : </w:t>
      </w:r>
      <w:hyperlink r:id="R975fd6daef144ffa">
        <w:r w:rsidRPr="642A5428" w:rsidR="642A5428">
          <w:rPr>
            <w:rStyle w:val="Hyperlink"/>
            <w:rFonts w:ascii="Times New Roman" w:hAnsi="Times New Roman" w:eastAsia="Times New Roman" w:cs="Times New Roman"/>
            <w:noProof w:val="0"/>
            <w:sz w:val="24"/>
            <w:szCs w:val="24"/>
            <w:lang w:val="en-US"/>
          </w:rPr>
          <w:t>https://aws.amazon.com/blogs/apn/announcing-atlassian-bitbucket-support-for-aws-codedeploy/</w:t>
        </w:r>
      </w:hyperlink>
    </w:p>
    <w:p w:rsidR="642A5428" w:rsidP="642A5428" w:rsidRDefault="642A5428" w14:noSpellErr="1" w14:paraId="47EF2B6B" w14:textId="53D89881">
      <w:pPr>
        <w:pStyle w:val="Normal"/>
        <w:spacing w:after="160" w:line="259" w:lineRule="auto"/>
        <w:rPr>
          <w:rFonts w:ascii="Times New Roman" w:hAnsi="Times New Roman" w:eastAsia="Times New Roman" w:cs="Times New Roman"/>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C73BB8A"/>
  <w15:docId w15:val="{3befbf0d-7e9e-4c62-81d7-76c3f372a604}"/>
  <w:rsids>
    <w:rsidRoot w:val="1C73BB8A"/>
    <w:rsid w:val="04E9E874"/>
    <w:rsid w:val="1C73BB8A"/>
    <w:rsid w:val="299D8A58"/>
    <w:rsid w:val="35D375F6"/>
    <w:rsid w:val="48531D01"/>
    <w:rsid w:val="642A542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89dac98be5740cc" /><Relationship Type="http://schemas.openxmlformats.org/officeDocument/2006/relationships/image" Target="/media/image.png" Id="R4afdd7a60fe445d6" /><Relationship Type="http://schemas.openxmlformats.org/officeDocument/2006/relationships/image" Target="/media/image2.png" Id="Ra1d1b72a943b4f73" /><Relationship Type="http://schemas.openxmlformats.org/officeDocument/2006/relationships/image" Target="/media/image3.png" Id="R61d8f6ea643c40a4" /><Relationship Type="http://schemas.openxmlformats.org/officeDocument/2006/relationships/image" Target="/media/image4.png" Id="R85d4a521ec8f487b" /><Relationship Type="http://schemas.openxmlformats.org/officeDocument/2006/relationships/image" Target="/media/image5.png" Id="Rdff377ccfd15438b" /><Relationship Type="http://schemas.openxmlformats.org/officeDocument/2006/relationships/image" Target="/media/image6.png" Id="R4e3accb7b40146cf" /><Relationship Type="http://schemas.openxmlformats.org/officeDocument/2006/relationships/image" Target="/media/image7.png" Id="R0f8492d0da0a4a25" /><Relationship Type="http://schemas.openxmlformats.org/officeDocument/2006/relationships/image" Target="/media/image8.png" Id="Rd032d1d8d6064047" /><Relationship Type="http://schemas.openxmlformats.org/officeDocument/2006/relationships/image" Target="/media/image9.png" Id="Rc2fd1275a7ba4afa" /><Relationship Type="http://schemas.openxmlformats.org/officeDocument/2006/relationships/image" Target="/media/imagea.png" Id="Rfb8cba4cd0684f1a" /><Relationship Type="http://schemas.openxmlformats.org/officeDocument/2006/relationships/image" Target="/media/imageb.png" Id="R89f408eaaf2b417a" /><Relationship Type="http://schemas.openxmlformats.org/officeDocument/2006/relationships/image" Target="/media/imagec.png" Id="R93fb6bc0eb874917" /><Relationship Type="http://schemas.openxmlformats.org/officeDocument/2006/relationships/hyperlink" Target="http://confluence.atlassian.com/display/BAMBOO40/capability" TargetMode="External" Id="R006d28f455ef4e0e" /><Relationship Type="http://schemas.openxmlformats.org/officeDocument/2006/relationships/hyperlink" Target="http://confluence.atlassian.com/display/BAMBOO40/build" TargetMode="External" Id="R6facbf60e00e48bd" /><Relationship Type="http://schemas.openxmlformats.org/officeDocument/2006/relationships/hyperlink" Target="https://confluence.atlassian.com/bamboo/creating-a-local-agent-289277175.html" TargetMode="External" Id="Rc1de47d9bb7f4ba2" /><Relationship Type="http://schemas.openxmlformats.org/officeDocument/2006/relationships/hyperlink" Target="https://confluence.atlassian.com/bamboo/bamboo-remote-agent-installation-guide-289276832.html" TargetMode="External" Id="R60eb285ec53f4ffd" /><Relationship Type="http://schemas.openxmlformats.org/officeDocument/2006/relationships/image" Target="/media/imaged.png" Id="R6fb6450c50e24563" /><Relationship Type="http://schemas.openxmlformats.org/officeDocument/2006/relationships/image" Target="/media/imagee.png" Id="R768bd5babbad42fb" /><Relationship Type="http://schemas.openxmlformats.org/officeDocument/2006/relationships/image" Target="/media/imagef.png" Id="R2a493929f56a4221" /><Relationship Type="http://schemas.openxmlformats.org/officeDocument/2006/relationships/image" Target="/media/image10.png" Id="R93783f001c24488b" /><Relationship Type="http://schemas.openxmlformats.org/officeDocument/2006/relationships/hyperlink" Target="https://hackernoon.com/deploy-to-ec2-with-aws-codedeploy-from-bitbucket-pipelines-4f403e96d50c" TargetMode="External" Id="R5edc902894f1407b" /><Relationship Type="http://schemas.openxmlformats.org/officeDocument/2006/relationships/image" Target="/media/image11.png" Id="Rcd9e49a2247f4847" /><Relationship Type="http://schemas.openxmlformats.org/officeDocument/2006/relationships/image" Target="/media/image12.png" Id="R14bc75fc7f154784" /><Relationship Type="http://schemas.openxmlformats.org/officeDocument/2006/relationships/image" Target="/media/image13.png" Id="R026ef740754c471b" /><Relationship Type="http://schemas.openxmlformats.org/officeDocument/2006/relationships/hyperlink" Target="https://hackernoon.com/continuous-integration-circleci-vs-travis-ci-vs-jenkins-41a1c2bd95f5" TargetMode="External" Id="R01f2a4a646d54c2f" /><Relationship Type="http://schemas.openxmlformats.org/officeDocument/2006/relationships/hyperlink" Target="https://www.slant.co/versus/629/2477/~codeship_vs_jenkins" TargetMode="External" Id="R011a680234324918" /><Relationship Type="http://schemas.openxmlformats.org/officeDocument/2006/relationships/hyperlink" Target="https://www.slant.co/versus/625/2477/~circleci_vs_jenkins" TargetMode="External" Id="R2c0e18e09da54b0a" /><Relationship Type="http://schemas.openxmlformats.org/officeDocument/2006/relationships/hyperlink" Target="https://www.slant.co/topics/799/~best-continuous-integration-tools" TargetMode="External" Id="R6bcfa4e03ffe4e3a" /><Relationship Type="http://schemas.openxmlformats.org/officeDocument/2006/relationships/hyperlink" Target="https://about.gitlab.com/comparison/gitlab-vs-circleci.html" TargetMode="External" Id="Rc8406ac06cd34e6e" /><Relationship Type="http://schemas.openxmlformats.org/officeDocument/2006/relationships/hyperlink" Target="https://docs.gitlab.com/ee/ci/" TargetMode="External" Id="R936f3d388b0a41af" /><Relationship Type="http://schemas.openxmlformats.org/officeDocument/2006/relationships/hyperlink" Target="https://circleci.com/pricing/" TargetMode="External" Id="R2ba8c4e77c3e4053" /><Relationship Type="http://schemas.openxmlformats.org/officeDocument/2006/relationships/hyperlink" Target="https://www.atlassian.com/continuous-delivery/how-to-get-to-continuous-integration" TargetMode="External" Id="Rddee934a02a24c45" /><Relationship Type="http://schemas.openxmlformats.org/officeDocument/2006/relationships/hyperlink" Target="https://www.atlassian.com/licensing/bamboo#serverlicenses-3" TargetMode="External" Id="Rce056d02ecda4d7c" /><Relationship Type="http://schemas.openxmlformats.org/officeDocument/2006/relationships/hyperlink" Target="https://confluence.atlassian.com/bamkb/difference-between-local-agents-and-remote-agents-457703602.html" TargetMode="External" Id="R8dc82c908cc84cc5" /><Relationship Type="http://schemas.openxmlformats.org/officeDocument/2006/relationships/hyperlink" Target="https://alphasss.atlassian.net/wiki/spaces/ARTC/pages/1900643/Tool+Evaluation+Bamboo" TargetMode="External" Id="Ref5a07ec63fb4d2e" /><Relationship Type="http://schemas.openxmlformats.org/officeDocument/2006/relationships/hyperlink" Target="https://www.jetbrains.com/teamcity/features/" TargetMode="External" Id="R20d93234b80b4eab" /><Relationship Type="http://schemas.openxmlformats.org/officeDocument/2006/relationships/hyperlink" Target="https://aws.amazon.com/blogs/apn/announcing-atlassian-bitbucket-support-for-aws-codedeploy/" TargetMode="External" Id="R975fd6daef144f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2018-05-04T06:25:26.8786479Z</dcterms:created>
  <dcterms:modified xsi:type="dcterms:W3CDTF">2018-05-08T07:30:45.1300750Z</dcterms:modified>
  <dc:creator>Roshni Venugopal</dc:creator>
  <lastModifiedBy>Roshni Venugopal</lastModifiedBy>
</coreProperties>
</file>