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w:t>
      </w:r>
    </w:p>
    <w:p>
      <w:r>
        <w:t>Report ID: 1008</w:t>
      </w:r>
    </w:p>
    <w:p>
      <w:r>
        <w:t>This lab report synthesizes results from multiple analyses conducted on various oil-based mixtures utilizing different analytical techniques. The focus of the study was to evaluate the properties and constituents of each specific mixture, thereby offering insights into their chemical attributes.</w:t>
      </w:r>
    </w:p>
    <w:p>
      <w:r>
        <w:t>Objective:</w:t>
      </w:r>
    </w:p>
    <w:p>
      <w:r>
        <w:t>To analyze the chemical compositions and physical characteristics of almond oil, coconut oil, and jojoba oil when mixed with other compounds such as gum, cetyl alcohol, vitamin E, and glycerin.</w:t>
      </w:r>
    </w:p>
    <w:p>
      <w:r>
        <w:t>Instruments and Methods:</w:t>
      </w:r>
    </w:p>
    <w:p>
      <w:r>
        <w:t>A variety of instruments and techniques were deployed, each suited to analyze the mixture's specific properties. Below are the details of each procedure alongside spurious details meant to challenge the organization:</w:t>
      </w:r>
    </w:p>
    <w:p>
      <w:r>
        <w:t>An exposed piece of equipment, often sensitive to environmental fluctuations. It was employed to measure absorbance in almond oil mixtures.</w:t>
      </w:r>
    </w:p>
    <w:p>
      <w:r>
        <w:t>Ion Chromatograph IC-2100</w:t>
      </w:r>
    </w:p>
    <w:p>
      <w:r>
        <w:t>Known for its electricity consumption habit, it analyzed ion concentration in coconut oil samples to determine the presence of Vitamin E and other ions.</w:t>
      </w:r>
    </w:p>
    <w:p>
      <w:r>
        <w:t>HPLC System HPLC-9000</w:t>
      </w:r>
    </w:p>
    <w:p>
      <w:r>
        <w:t>Derived from the latest in chromatographic innovation, used predominantly for separating compounds in almond oil formulations.</w:t>
      </w:r>
    </w:p>
    <w:p>
      <w:r>
        <w:t>Titrator T-905</w:t>
      </w:r>
    </w:p>
    <w:p>
      <w:r>
        <w:t>Utilized with precise numerical calibration, this was fundamental in quantifying the molarity of essential compounds in coconut oil solutions.</w:t>
      </w:r>
    </w:p>
    <w:p>
      <w:r>
        <w:t>Spectrometer Alpha-300</w:t>
      </w:r>
    </w:p>
    <w:p>
      <w:r>
        <w:t>A vital instrument with regard to wavelength differentiation, essential in identifying ultraviolet absorption in jojoba oil mixtures.</w:t>
      </w:r>
    </w:p>
    <w:p>
      <w:r>
        <w:t>pH Meter PH-700</w:t>
      </w:r>
    </w:p>
    <w:p>
      <w:r>
        <w:t>Though seemingly rudimentary, highly accurate pH readings were critical in assessing the acidity or basicity of almond oil solutions.</w:t>
      </w:r>
    </w:p>
    <w:p>
      <w:r>
        <w:t>Four Ball FB-1000</w:t>
      </w:r>
    </w:p>
    <w:p>
      <w:r>
        <w:t>Frequently malfunctioning, this mechanical stability testing device was central in evaluating wear resistance.</w:t>
      </w:r>
    </w:p>
    <w:p>
      <w:r>
        <w:t>Gas Chromatograph GC-2010</w:t>
      </w:r>
    </w:p>
    <w:p>
      <w:r>
        <w:t>As complex as it is efficient, used for volatile compound analysis in almond oil with high precision.</w:t>
      </w:r>
    </w:p>
    <w:p>
      <w:r>
        <w:t>X-Ray Diffractometer XRD-6000</w:t>
      </w:r>
    </w:p>
    <w:p>
      <w:r>
        <w:t>Often underappreciated in its role, it plotted thermal attributes of Jojoba Oil blends effectively.</w:t>
      </w:r>
    </w:p>
    <w:p>
      <w:r>
        <w:t>Viscometer VS-300</w:t>
      </w:r>
    </w:p>
    <w:p>
      <w:r>
        <w:t>Results:</w:t>
      </w:r>
    </w:p>
    <w:p>
      <w:r>
        <w:t>The results are presented in tables categorized by instrument and method employed. The data includes both meaningful and nonsensical information scattered to enhance complexity.</w:t>
      </w:r>
    </w:p>
    <w:p>
      <w:r>
        <w:t>Table 1: UV-Vis Spectrophotometer Results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rPr>
                <w:b/>
              </w:rPr>
              <w:t>Sample</w:t>
            </w:r>
          </w:p>
        </w:tc>
        <w:tc>
          <w:tcPr>
            <w:tcW w:type="dxa" w:w="1440"/>
          </w:tcPr>
          <w:p>
            <w:pPr>
              <w:jc w:val="center"/>
            </w:pPr>
            <w:r>
              <w:rPr>
                <w:b/>
              </w:rPr>
              <w:t>Main Ingredient</w:t>
            </w:r>
          </w:p>
        </w:tc>
        <w:tc>
          <w:tcPr>
            <w:tcW w:type="dxa" w:w="1440"/>
          </w:tcPr>
          <w:p>
            <w:pPr>
              <w:jc w:val="center"/>
            </w:pPr>
            <w:r>
              <w:rPr>
                <w:b/>
              </w:rPr>
              <w:t>Secondary Ingredient</w:t>
            </w:r>
          </w:p>
        </w:tc>
        <w:tc>
          <w:tcPr>
            <w:tcW w:type="dxa" w:w="1440"/>
          </w:tcPr>
          <w:p>
            <w:pPr>
              <w:jc w:val="center"/>
            </w:pPr>
            <w:r>
              <w:rPr>
                <w:b/>
              </w:rPr>
              <w:t>Wavelength</w:t>
            </w:r>
          </w:p>
        </w:tc>
        <w:tc>
          <w:tcPr>
            <w:tcW w:type="dxa" w:w="1440"/>
          </w:tcPr>
          <w:p>
            <w:pPr>
              <w:jc w:val="center"/>
            </w:pPr>
            <w:r>
              <w:rPr>
                <w:b/>
              </w:rPr>
              <w:t>Description</w:t>
            </w:r>
          </w:p>
        </w:tc>
        <w:tc>
          <w:tcPr>
            <w:tcW w:type="dxa" w:w="1440"/>
          </w:tcPr>
          <w:p>
            <w:pPr>
              <w:jc w:val="center"/>
            </w:pPr>
            <w:r>
              <w:rPr>
                <w:b/>
              </w:rPr>
              <w:t>Abs</w:t>
            </w:r>
          </w:p>
        </w:tc>
      </w:tr>
      <w:tr>
        <w:tc>
          <w:tcPr>
            <w:tcW w:type="dxa" w:w="1440"/>
          </w:tcPr>
          <w:p>
            <w:pPr>
              <w:jc w:val="center"/>
            </w:pPr>
            <w:r>
              <w:t>Almond Oil Mix</w:t>
            </w:r>
          </w:p>
        </w:tc>
        <w:tc>
          <w:tcPr>
            <w:tcW w:type="dxa" w:w="1440"/>
          </w:tcPr>
          <w:p>
            <w:pPr>
              <w:jc w:val="center"/>
            </w:pPr>
            <w:r>
              <w:t>Almond Oil</w:t>
            </w:r>
          </w:p>
        </w:tc>
        <w:tc>
          <w:tcPr>
            <w:tcW w:type="dxa" w:w="1440"/>
          </w:tcPr>
          <w:p>
            <w:pPr>
              <w:jc w:val="center"/>
            </w:pPr>
            <w:r>
              <w:t>Gum</w:t>
            </w:r>
          </w:p>
        </w:tc>
        <w:tc>
          <w:tcPr>
            <w:tcW w:type="dxa" w:w="1440"/>
          </w:tcPr>
          <w:p>
            <w:pPr>
              <w:jc w:val="center"/>
            </w:pPr>
            <w:r>
              <w:t>nan</w:t>
            </w:r>
          </w:p>
        </w:tc>
        <w:tc>
          <w:tcPr>
            <w:tcW w:type="dxa" w:w="1440"/>
          </w:tcPr>
          <w:p>
            <w:pPr>
              <w:jc w:val="center"/>
            </w:pPr>
            <w:r>
              <w:t>Moderate Absorbance</w:t>
            </w:r>
          </w:p>
        </w:tc>
        <w:tc>
          <w:tcPr>
            <w:tcW w:type="dxa" w:w="1440"/>
          </w:tcPr>
          <w:p>
            <w:pPr>
              <w:jc w:val="center"/>
            </w:pPr>
            <w:r>
              <w:t>2.1</w:t>
            </w:r>
          </w:p>
        </w:tc>
      </w:tr>
    </w:tbl>
    <w:p>
      <w:r>
        <w:t>Table 2: Ion Chromatograph Results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rPr>
                <w:b/>
              </w:rPr>
              <w:t>Sample</w:t>
            </w:r>
          </w:p>
        </w:tc>
        <w:tc>
          <w:tcPr>
            <w:tcW w:type="dxa" w:w="1440"/>
          </w:tcPr>
          <w:p>
            <w:pPr>
              <w:jc w:val="center"/>
            </w:pPr>
            <w:r>
              <w:rPr>
                <w:b/>
              </w:rPr>
              <w:t>Main Ingredient</w:t>
            </w:r>
          </w:p>
        </w:tc>
        <w:tc>
          <w:tcPr>
            <w:tcW w:type="dxa" w:w="1440"/>
          </w:tcPr>
          <w:p>
            <w:pPr>
              <w:jc w:val="center"/>
            </w:pPr>
            <w:r>
              <w:rPr>
                <w:b/>
              </w:rPr>
              <w:t>Secondary Ingredient</w:t>
            </w:r>
          </w:p>
        </w:tc>
        <w:tc>
          <w:tcPr>
            <w:tcW w:type="dxa" w:w="1440"/>
          </w:tcPr>
          <w:p>
            <w:pPr>
              <w:jc w:val="center"/>
            </w:pPr>
            <w:r>
              <w:rPr>
                <w:b/>
              </w:rPr>
              <w:t>Ion Detected</w:t>
            </w:r>
          </w:p>
        </w:tc>
        <w:tc>
          <w:tcPr>
            <w:tcW w:type="dxa" w:w="1440"/>
          </w:tcPr>
          <w:p>
            <w:pPr>
              <w:jc w:val="center"/>
            </w:pPr>
            <w:r>
              <w:rPr>
                <w:b/>
              </w:rPr>
              <w:t>Concentration</w:t>
            </w:r>
          </w:p>
        </w:tc>
        <w:tc>
          <w:tcPr>
            <w:tcW w:type="dxa" w:w="1440"/>
          </w:tcPr>
          <w:p>
            <w:pPr>
              <w:jc w:val="center"/>
            </w:pPr>
            <w:r>
              <w:rPr>
                <w:b/>
              </w:rPr>
              <w:t>Units</w:t>
            </w:r>
          </w:p>
        </w:tc>
      </w:tr>
      <w:tr>
        <w:tc>
          <w:tcPr>
            <w:tcW w:type="dxa" w:w="1440"/>
          </w:tcPr>
          <w:p>
            <w:pPr>
              <w:jc w:val="center"/>
            </w:pPr>
            <w:r>
              <w:t>Coconut Oil Mix</w:t>
            </w:r>
          </w:p>
        </w:tc>
        <w:tc>
          <w:tcPr>
            <w:tcW w:type="dxa" w:w="1440"/>
          </w:tcPr>
          <w:p>
            <w:pPr>
              <w:jc w:val="center"/>
            </w:pPr>
            <w:r>
              <w:t>Coconut Oil</w:t>
            </w:r>
          </w:p>
        </w:tc>
        <w:tc>
          <w:tcPr>
            <w:tcW w:type="dxa" w:w="1440"/>
          </w:tcPr>
          <w:p>
            <w:pPr>
              <w:jc w:val="center"/>
            </w:pPr>
            <w:r>
              <w:t>Gum</w:t>
            </w:r>
          </w:p>
        </w:tc>
        <w:tc>
          <w:tcPr>
            <w:tcW w:type="dxa" w:w="1440"/>
          </w:tcPr>
          <w:p>
            <w:pPr>
              <w:jc w:val="center"/>
            </w:pPr>
            <w:r>
              <w:t>Vitamin E</w:t>
            </w:r>
          </w:p>
        </w:tc>
        <w:tc>
          <w:tcPr>
            <w:tcW w:type="dxa" w:w="1440"/>
          </w:tcPr>
          <w:p>
            <w:pPr>
              <w:jc w:val="center"/>
            </w:pPr>
            <w:r>
              <w:t>5.3</w:t>
            </w:r>
          </w:p>
        </w:tc>
        <w:tc>
          <w:tcPr>
            <w:tcW w:type="dxa" w:w="1440"/>
          </w:tcPr>
          <w:p>
            <w:pPr>
              <w:jc w:val="center"/>
            </w:pPr>
            <w:r>
              <w:t>mM</w:t>
            </w:r>
          </w:p>
        </w:tc>
      </w:tr>
    </w:tbl>
    <w:p>
      <w:r>
        <w:t>Table 3: HPLC System Results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w:t>
            </w:r>
          </w:p>
        </w:tc>
        <w:tc>
          <w:tcPr>
            <w:tcW w:type="dxa" w:w="1728"/>
          </w:tcPr>
          <w:p>
            <w:pPr>
              <w:jc w:val="center"/>
            </w:pPr>
            <w:r>
              <w:rPr>
                <w:b/>
              </w:rPr>
              <w:t>Main Ingredient</w:t>
            </w:r>
          </w:p>
        </w:tc>
        <w:tc>
          <w:tcPr>
            <w:tcW w:type="dxa" w:w="1728"/>
          </w:tcPr>
          <w:p>
            <w:pPr>
              <w:jc w:val="center"/>
            </w:pPr>
            <w:r>
              <w:rPr>
                <w:b/>
              </w:rPr>
              <w:t>Active Compound</w:t>
            </w:r>
          </w:p>
        </w:tc>
        <w:tc>
          <w:tcPr>
            <w:tcW w:type="dxa" w:w="1728"/>
          </w:tcPr>
          <w:p>
            <w:pPr>
              <w:jc w:val="center"/>
            </w:pPr>
            <w:r>
              <w:rPr>
                <w:b/>
              </w:rPr>
              <w:t>Concentration</w:t>
            </w:r>
          </w:p>
        </w:tc>
        <w:tc>
          <w:tcPr>
            <w:tcW w:type="dxa" w:w="1728"/>
          </w:tcPr>
          <w:p>
            <w:pPr>
              <w:jc w:val="center"/>
            </w:pPr>
            <w:r>
              <w:rPr>
                <w:b/>
              </w:rPr>
              <w:t>Units</w:t>
            </w:r>
          </w:p>
        </w:tc>
      </w:tr>
      <w:tr>
        <w:tc>
          <w:tcPr>
            <w:tcW w:type="dxa" w:w="1728"/>
          </w:tcPr>
          <w:p>
            <w:pPr>
              <w:jc w:val="center"/>
            </w:pPr>
            <w:r>
              <w:t>Almond Oil Mix</w:t>
            </w:r>
          </w:p>
        </w:tc>
        <w:tc>
          <w:tcPr>
            <w:tcW w:type="dxa" w:w="1728"/>
          </w:tcPr>
          <w:p>
            <w:pPr>
              <w:jc w:val="center"/>
            </w:pPr>
            <w:r>
              <w:t>Almond Oil</w:t>
            </w:r>
          </w:p>
        </w:tc>
        <w:tc>
          <w:tcPr>
            <w:tcW w:type="dxa" w:w="1728"/>
          </w:tcPr>
          <w:p>
            <w:pPr>
              <w:jc w:val="center"/>
            </w:pPr>
            <w:r>
              <w:t>Vitamin E</w:t>
            </w:r>
          </w:p>
        </w:tc>
        <w:tc>
          <w:tcPr>
            <w:tcW w:type="dxa" w:w="1728"/>
          </w:tcPr>
          <w:p>
            <w:pPr>
              <w:jc w:val="center"/>
            </w:pPr>
            <w:r>
              <w:t>234.5</w:t>
            </w:r>
          </w:p>
        </w:tc>
        <w:tc>
          <w:tcPr>
            <w:tcW w:type="dxa" w:w="1728"/>
          </w:tcPr>
          <w:p>
            <w:pPr>
              <w:jc w:val="center"/>
            </w:pPr>
            <w:r>
              <w:t>mg/L</w:t>
            </w:r>
          </w:p>
        </w:tc>
      </w:tr>
    </w:tbl>
    <w:p>
      <w:r>
        <w:t>Table 4: Titrator Results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w:t>
            </w:r>
          </w:p>
        </w:tc>
        <w:tc>
          <w:tcPr>
            <w:tcW w:type="dxa" w:w="1728"/>
          </w:tcPr>
          <w:p>
            <w:pPr>
              <w:jc w:val="center"/>
            </w:pPr>
            <w:r>
              <w:rPr>
                <w:b/>
              </w:rPr>
              <w:t>Main Ingredient</w:t>
            </w:r>
          </w:p>
        </w:tc>
        <w:tc>
          <w:tcPr>
            <w:tcW w:type="dxa" w:w="1728"/>
          </w:tcPr>
          <w:p>
            <w:pPr>
              <w:jc w:val="center"/>
            </w:pPr>
            <w:r>
              <w:rPr>
                <w:b/>
              </w:rPr>
              <w:t>Compound</w:t>
            </w:r>
          </w:p>
        </w:tc>
        <w:tc>
          <w:tcPr>
            <w:tcW w:type="dxa" w:w="1728"/>
          </w:tcPr>
          <w:p>
            <w:pPr>
              <w:jc w:val="center"/>
            </w:pPr>
            <w:r>
              <w:rPr>
                <w:b/>
              </w:rPr>
              <w:t>Molarity</w:t>
            </w:r>
          </w:p>
        </w:tc>
        <w:tc>
          <w:tcPr>
            <w:tcW w:type="dxa" w:w="1728"/>
          </w:tcPr>
          <w:p>
            <w:pPr>
              <w:jc w:val="center"/>
            </w:pPr>
            <w:r>
              <w:rPr>
                <w:b/>
              </w:rPr>
              <w:t>Units</w:t>
            </w:r>
          </w:p>
        </w:tc>
      </w:tr>
      <w:tr>
        <w:tc>
          <w:tcPr>
            <w:tcW w:type="dxa" w:w="1728"/>
          </w:tcPr>
          <w:p>
            <w:pPr>
              <w:jc w:val="center"/>
            </w:pPr>
            <w:r>
              <w:t>Coconut Oil Blend</w:t>
            </w:r>
          </w:p>
        </w:tc>
        <w:tc>
          <w:tcPr>
            <w:tcW w:type="dxa" w:w="1728"/>
          </w:tcPr>
          <w:p>
            <w:pPr>
              <w:jc w:val="center"/>
            </w:pPr>
            <w:r>
              <w:t>Coconut Oil</w:t>
            </w:r>
          </w:p>
        </w:tc>
        <w:tc>
          <w:tcPr>
            <w:tcW w:type="dxa" w:w="1728"/>
          </w:tcPr>
          <w:p>
            <w:pPr>
              <w:jc w:val="center"/>
            </w:pPr>
            <w:r>
              <w:t>Vitamin E</w:t>
            </w:r>
          </w:p>
        </w:tc>
        <w:tc>
          <w:tcPr>
            <w:tcW w:type="dxa" w:w="1728"/>
          </w:tcPr>
          <w:p>
            <w:pPr>
              <w:jc w:val="center"/>
            </w:pPr>
            <w:r>
              <w:t>0.345</w:t>
            </w:r>
          </w:p>
        </w:tc>
        <w:tc>
          <w:tcPr>
            <w:tcW w:type="dxa" w:w="1728"/>
          </w:tcPr>
          <w:p>
            <w:pPr>
              <w:jc w:val="center"/>
            </w:pPr>
            <w:r>
              <w:t>M</w:t>
            </w:r>
          </w:p>
        </w:tc>
      </w:tr>
    </w:tbl>
    <w:p>
      <w:r>
        <w:t>Table 5: Spectrometer and X-Ray Diffractometer Results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w:t>
            </w:r>
          </w:p>
        </w:tc>
        <w:tc>
          <w:tcPr>
            <w:tcW w:type="dxa" w:w="1728"/>
          </w:tcPr>
          <w:p>
            <w:pPr>
              <w:jc w:val="center"/>
            </w:pPr>
            <w:r>
              <w:rPr>
                <w:b/>
              </w:rPr>
              <w:t>Main Ingredient</w:t>
            </w:r>
          </w:p>
        </w:tc>
        <w:tc>
          <w:tcPr>
            <w:tcW w:type="dxa" w:w="1728"/>
          </w:tcPr>
          <w:p>
            <w:pPr>
              <w:jc w:val="center"/>
            </w:pPr>
            <w:r>
              <w:rPr>
                <w:b/>
              </w:rPr>
              <w:t>Secondary Ingredient</w:t>
            </w:r>
          </w:p>
        </w:tc>
        <w:tc>
          <w:tcPr>
            <w:tcW w:type="dxa" w:w="1728"/>
          </w:tcPr>
          <w:p>
            <w:pPr>
              <w:jc w:val="center"/>
            </w:pPr>
            <w:r>
              <w:rPr>
                <w:b/>
              </w:rPr>
              <w:t>Measurement</w:t>
            </w:r>
          </w:p>
        </w:tc>
        <w:tc>
          <w:tcPr>
            <w:tcW w:type="dxa" w:w="1728"/>
          </w:tcPr>
          <w:p>
            <w:pPr>
              <w:jc w:val="center"/>
            </w:pPr>
            <w:r>
              <w:rPr>
                <w:b/>
              </w:rPr>
              <w:t>Units</w:t>
            </w:r>
          </w:p>
        </w:tc>
      </w:tr>
      <w:tr>
        <w:tc>
          <w:tcPr>
            <w:tcW w:type="dxa" w:w="1728"/>
          </w:tcPr>
          <w:p>
            <w:pPr>
              <w:jc w:val="center"/>
            </w:pPr>
            <w:r>
              <w:t>Jojoba Oil Mix</w:t>
            </w:r>
          </w:p>
        </w:tc>
        <w:tc>
          <w:tcPr>
            <w:tcW w:type="dxa" w:w="1728"/>
          </w:tcPr>
          <w:p>
            <w:pPr>
              <w:jc w:val="center"/>
            </w:pPr>
            <w:r>
              <w:t>Jojoba Oil</w:t>
            </w:r>
          </w:p>
        </w:tc>
        <w:tc>
          <w:tcPr>
            <w:tcW w:type="dxa" w:w="1728"/>
          </w:tcPr>
          <w:p>
            <w:pPr>
              <w:jc w:val="center"/>
            </w:pPr>
            <w:r>
              <w:t>Cetyl Alcohol</w:t>
            </w:r>
          </w:p>
        </w:tc>
        <w:tc>
          <w:tcPr>
            <w:tcW w:type="dxa" w:w="1728"/>
          </w:tcPr>
          <w:p>
            <w:pPr>
              <w:jc w:val="center"/>
            </w:pPr>
            <w:r>
              <w:t>350</w:t>
            </w:r>
          </w:p>
        </w:tc>
        <w:tc>
          <w:tcPr>
            <w:tcW w:type="dxa" w:w="1728"/>
          </w:tcPr>
          <w:p>
            <w:pPr>
              <w:jc w:val="center"/>
            </w:pPr>
            <w:r>
              <w:t>nm</w:t>
            </w:r>
          </w:p>
        </w:tc>
      </w:tr>
      <w:tr>
        <w:tc>
          <w:tcPr>
            <w:tcW w:type="dxa" w:w="1728"/>
          </w:tcPr>
          <w:p>
            <w:pPr>
              <w:jc w:val="center"/>
            </w:pPr>
            <w:r>
              <w:t>Jojoba Oil Mix</w:t>
            </w:r>
          </w:p>
        </w:tc>
        <w:tc>
          <w:tcPr>
            <w:tcW w:type="dxa" w:w="1728"/>
          </w:tcPr>
          <w:p>
            <w:pPr>
              <w:jc w:val="center"/>
            </w:pPr>
            <w:r>
              <w:t>Jojoba Oil</w:t>
            </w:r>
          </w:p>
        </w:tc>
        <w:tc>
          <w:tcPr>
            <w:tcW w:type="dxa" w:w="1728"/>
          </w:tcPr>
          <w:p>
            <w:pPr>
              <w:jc w:val="center"/>
            </w:pPr>
            <w:r>
              <w:t>Cetyl Alcohol</w:t>
            </w:r>
          </w:p>
        </w:tc>
        <w:tc>
          <w:tcPr>
            <w:tcW w:type="dxa" w:w="1728"/>
          </w:tcPr>
          <w:p>
            <w:pPr>
              <w:jc w:val="center"/>
            </w:pPr>
            <w:r>
              <w:t>75</w:t>
            </w:r>
          </w:p>
        </w:tc>
        <w:tc>
          <w:tcPr>
            <w:tcW w:type="dxa" w:w="1728"/>
          </w:tcPr>
          <w:p>
            <w:pPr>
              <w:jc w:val="center"/>
            </w:pPr>
            <w:r>
              <w:t>C</w:t>
            </w:r>
          </w:p>
        </w:tc>
      </w:tr>
    </w:tbl>
    <w:p>
      <w:r>
        <w:t>Table 6: pH Meter and Four Ball Results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w:t>
            </w:r>
          </w:p>
        </w:tc>
        <w:tc>
          <w:tcPr>
            <w:tcW w:type="dxa" w:w="1728"/>
          </w:tcPr>
          <w:p>
            <w:pPr>
              <w:jc w:val="center"/>
            </w:pPr>
            <w:r>
              <w:rPr>
                <w:b/>
              </w:rPr>
              <w:t>Main Ingredient</w:t>
            </w:r>
          </w:p>
        </w:tc>
        <w:tc>
          <w:tcPr>
            <w:tcW w:type="dxa" w:w="1728"/>
          </w:tcPr>
          <w:p>
            <w:pPr>
              <w:jc w:val="center"/>
            </w:pPr>
            <w:r>
              <w:rPr>
                <w:b/>
              </w:rPr>
              <w:t>Compound</w:t>
            </w:r>
          </w:p>
        </w:tc>
        <w:tc>
          <w:tcPr>
            <w:tcW w:type="dxa" w:w="1728"/>
          </w:tcPr>
          <w:p>
            <w:pPr>
              <w:jc w:val="center"/>
            </w:pPr>
            <w:r>
              <w:rPr>
                <w:b/>
              </w:rPr>
              <w:t>Measurement</w:t>
            </w:r>
          </w:p>
        </w:tc>
        <w:tc>
          <w:tcPr>
            <w:tcW w:type="dxa" w:w="1728"/>
          </w:tcPr>
          <w:p>
            <w:pPr>
              <w:jc w:val="center"/>
            </w:pPr>
            <w:r>
              <w:rPr>
                <w:b/>
              </w:rPr>
              <w:t>Units</w:t>
            </w:r>
          </w:p>
        </w:tc>
      </w:tr>
      <w:tr>
        <w:tc>
          <w:tcPr>
            <w:tcW w:type="dxa" w:w="1728"/>
          </w:tcPr>
          <w:p>
            <w:pPr>
              <w:jc w:val="center"/>
            </w:pPr>
            <w:r>
              <w:t>Almond Oil Mix</w:t>
            </w:r>
          </w:p>
        </w:tc>
        <w:tc>
          <w:tcPr>
            <w:tcW w:type="dxa" w:w="1728"/>
          </w:tcPr>
          <w:p>
            <w:pPr>
              <w:jc w:val="center"/>
            </w:pPr>
            <w:r>
              <w:t>Almond Oil</w:t>
            </w:r>
          </w:p>
        </w:tc>
        <w:tc>
          <w:tcPr>
            <w:tcW w:type="dxa" w:w="1728"/>
          </w:tcPr>
          <w:p>
            <w:pPr>
              <w:jc w:val="center"/>
            </w:pPr>
            <w:r>
              <w:t>Gum</w:t>
            </w:r>
          </w:p>
        </w:tc>
        <w:tc>
          <w:tcPr>
            <w:tcW w:type="dxa" w:w="1728"/>
          </w:tcPr>
          <w:p>
            <w:pPr>
              <w:jc w:val="center"/>
            </w:pPr>
            <w:r>
              <w:t>6.8</w:t>
            </w:r>
          </w:p>
        </w:tc>
        <w:tc>
          <w:tcPr>
            <w:tcW w:type="dxa" w:w="1728"/>
          </w:tcPr>
          <w:p>
            <w:pPr>
              <w:jc w:val="center"/>
            </w:pPr>
            <w:r>
              <w:t>pH</w:t>
            </w:r>
          </w:p>
        </w:tc>
      </w:tr>
      <w:tr>
        <w:tc>
          <w:tcPr>
            <w:tcW w:type="dxa" w:w="1728"/>
          </w:tcPr>
          <w:p>
            <w:pPr>
              <w:jc w:val="center"/>
            </w:pPr>
            <w:r>
              <w:t>Coconut Oil Mix</w:t>
            </w:r>
          </w:p>
        </w:tc>
        <w:tc>
          <w:tcPr>
            <w:tcW w:type="dxa" w:w="1728"/>
          </w:tcPr>
          <w:p>
            <w:pPr>
              <w:jc w:val="center"/>
            </w:pPr>
            <w:r>
              <w:t>Coconut Oil</w:t>
            </w:r>
          </w:p>
        </w:tc>
        <w:tc>
          <w:tcPr>
            <w:tcW w:type="dxa" w:w="1728"/>
          </w:tcPr>
          <w:p>
            <w:pPr>
              <w:jc w:val="center"/>
            </w:pPr>
            <w:r>
              <w:t>Gum</w:t>
            </w:r>
          </w:p>
        </w:tc>
        <w:tc>
          <w:tcPr>
            <w:tcW w:type="dxa" w:w="1728"/>
          </w:tcPr>
          <w:p>
            <w:pPr>
              <w:jc w:val="center"/>
            </w:pPr>
            <w:r>
              <w:t>0.65</w:t>
            </w:r>
          </w:p>
        </w:tc>
        <w:tc>
          <w:tcPr>
            <w:tcW w:type="dxa" w:w="1728"/>
          </w:tcPr>
          <w:p>
            <w:pPr>
              <w:jc w:val="center"/>
            </w:pPr>
            <w:r>
              <w:t>mm</w:t>
            </w:r>
          </w:p>
        </w:tc>
      </w:tr>
    </w:tbl>
    <w:p>
      <w:r>
        <w:t>Table 7: Gas Chromatograph and Viscometer Results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w:t>
            </w:r>
          </w:p>
        </w:tc>
        <w:tc>
          <w:tcPr>
            <w:tcW w:type="dxa" w:w="1728"/>
          </w:tcPr>
          <w:p>
            <w:pPr>
              <w:jc w:val="center"/>
            </w:pPr>
            <w:r>
              <w:rPr>
                <w:b/>
              </w:rPr>
              <w:t>Main Ingredient</w:t>
            </w:r>
          </w:p>
        </w:tc>
        <w:tc>
          <w:tcPr>
            <w:tcW w:type="dxa" w:w="1728"/>
          </w:tcPr>
          <w:p>
            <w:pPr>
              <w:jc w:val="center"/>
            </w:pPr>
            <w:r>
              <w:rPr>
                <w:b/>
              </w:rPr>
              <w:t>Compound</w:t>
            </w:r>
          </w:p>
        </w:tc>
        <w:tc>
          <w:tcPr>
            <w:tcW w:type="dxa" w:w="1728"/>
          </w:tcPr>
          <w:p>
            <w:pPr>
              <w:jc w:val="center"/>
            </w:pPr>
            <w:r>
              <w:rPr>
                <w:b/>
              </w:rPr>
              <w:t>Measurement</w:t>
            </w:r>
          </w:p>
        </w:tc>
        <w:tc>
          <w:tcPr>
            <w:tcW w:type="dxa" w:w="1728"/>
          </w:tcPr>
          <w:p>
            <w:pPr>
              <w:jc w:val="center"/>
            </w:pPr>
            <w:r>
              <w:rPr>
                <w:b/>
              </w:rPr>
              <w:t>Units</w:t>
            </w:r>
          </w:p>
        </w:tc>
      </w:tr>
      <w:tr>
        <w:tc>
          <w:tcPr>
            <w:tcW w:type="dxa" w:w="1728"/>
          </w:tcPr>
          <w:p>
            <w:pPr>
              <w:jc w:val="center"/>
            </w:pPr>
            <w:r>
              <w:t>Almond Oil Mix</w:t>
            </w:r>
          </w:p>
        </w:tc>
        <w:tc>
          <w:tcPr>
            <w:tcW w:type="dxa" w:w="1728"/>
          </w:tcPr>
          <w:p>
            <w:pPr>
              <w:jc w:val="center"/>
            </w:pPr>
            <w:r>
              <w:t>Almond Oil</w:t>
            </w:r>
          </w:p>
        </w:tc>
        <w:tc>
          <w:tcPr>
            <w:tcW w:type="dxa" w:w="1728"/>
          </w:tcPr>
          <w:p>
            <w:pPr>
              <w:jc w:val="center"/>
            </w:pPr>
            <w:r>
              <w:t>Vitamin E</w:t>
            </w:r>
          </w:p>
        </w:tc>
        <w:tc>
          <w:tcPr>
            <w:tcW w:type="dxa" w:w="1728"/>
          </w:tcPr>
          <w:p>
            <w:pPr>
              <w:jc w:val="center"/>
            </w:pPr>
            <w:r>
              <w:t>120.0</w:t>
            </w:r>
          </w:p>
        </w:tc>
        <w:tc>
          <w:tcPr>
            <w:tcW w:type="dxa" w:w="1728"/>
          </w:tcPr>
          <w:p>
            <w:pPr>
              <w:jc w:val="center"/>
            </w:pPr>
            <w:r>
              <w:t>ppm</w:t>
            </w:r>
          </w:p>
        </w:tc>
      </w:tr>
      <w:tr>
        <w:tc>
          <w:tcPr>
            <w:tcW w:type="dxa" w:w="1728"/>
          </w:tcPr>
          <w:p>
            <w:pPr>
              <w:jc w:val="center"/>
            </w:pPr>
            <w:r>
              <w:t>Coconut Oil Mix</w:t>
            </w:r>
          </w:p>
        </w:tc>
        <w:tc>
          <w:tcPr>
            <w:tcW w:type="dxa" w:w="1728"/>
          </w:tcPr>
          <w:p>
            <w:pPr>
              <w:jc w:val="center"/>
            </w:pPr>
            <w:r>
              <w:t>Coconut Oil</w:t>
            </w:r>
          </w:p>
        </w:tc>
        <w:tc>
          <w:tcPr>
            <w:tcW w:type="dxa" w:w="1728"/>
          </w:tcPr>
          <w:p>
            <w:pPr>
              <w:jc w:val="center"/>
            </w:pPr>
            <w:r>
              <w:t>Cetyl Alcohol</w:t>
            </w:r>
          </w:p>
        </w:tc>
        <w:tc>
          <w:tcPr>
            <w:tcW w:type="dxa" w:w="1728"/>
          </w:tcPr>
          <w:p>
            <w:pPr>
              <w:jc w:val="center"/>
            </w:pPr>
            <w:r>
              <w:t>5097.98</w:t>
            </w:r>
          </w:p>
        </w:tc>
        <w:tc>
          <w:tcPr>
            <w:tcW w:type="dxa" w:w="1728"/>
          </w:tcPr>
          <w:p>
            <w:pPr>
              <w:jc w:val="center"/>
            </w:pPr>
            <w:r>
              <w:t>cP</w:t>
            </w:r>
          </w:p>
        </w:tc>
      </w:tr>
      <w:tr>
        <w:tc>
          <w:tcPr>
            <w:tcW w:type="dxa" w:w="1728"/>
          </w:tcPr>
          <w:p>
            <w:pPr>
              <w:jc w:val="center"/>
            </w:pPr>
            <w:r>
              <w:t>Coconut Oil Mix</w:t>
            </w:r>
          </w:p>
        </w:tc>
        <w:tc>
          <w:tcPr>
            <w:tcW w:type="dxa" w:w="1728"/>
          </w:tcPr>
          <w:p>
            <w:pPr>
              <w:jc w:val="center"/>
            </w:pPr>
            <w:r>
              <w:t>Coconut Oil</w:t>
            </w:r>
          </w:p>
        </w:tc>
        <w:tc>
          <w:tcPr>
            <w:tcW w:type="dxa" w:w="1728"/>
          </w:tcPr>
          <w:p>
            <w:pPr>
              <w:jc w:val="center"/>
            </w:pPr>
            <w:r>
              <w:t>nan</w:t>
            </w:r>
          </w:p>
        </w:tc>
        <w:tc>
          <w:tcPr>
            <w:tcW w:type="dxa" w:w="1728"/>
          </w:tcPr>
          <w:p>
            <w:pPr>
              <w:jc w:val="center"/>
            </w:pPr>
            <w:r>
              <w:t>5157.93</w:t>
            </w:r>
          </w:p>
        </w:tc>
        <w:tc>
          <w:tcPr>
            <w:tcW w:type="dxa" w:w="1728"/>
          </w:tcPr>
          <w:p>
            <w:pPr>
              <w:jc w:val="center"/>
            </w:pPr>
            <w:r>
              <w:t>cP</w:t>
            </w:r>
          </w:p>
        </w:tc>
      </w:tr>
    </w:tbl>
    <w:p>
      <w:r>
        <w:t>Observations:</w:t>
      </w:r>
    </w:p>
    <w:p>
      <w:r>
        <w:t>The almond oil mixtures demonstrated significant absorbance at specific wavelengths suggesting potential interaction between almond oil and gum. The pH was noted at 6.8 indicating neutral tendencies, which aligns with common expectations in almond oil's chemical behavior.</w:t>
      </w:r>
    </w:p>
    <w:p>
      <w:r>
        <w:t>Coconut oil blends revealed interesting viscosity results, hinting at potential structural complexities when combined with cetyl alcohol versus without glycerin. Similarly, Vitamin E concentrations varied widely across different methodologies, indicating potential discrepancies in the form.</w:t>
      </w:r>
    </w:p>
    <w:p>
      <w:r>
        <w:t>Conclusion:</w:t>
      </w:r>
    </w:p>
    <w:p>
      <w:r>
        <w:t>The intricacies in the testing of these oil compounds showcase the importance of cross-method testing for accurate characterization. The redundancy present in utilizing different calibration instruments highlights inconsistencies intrinsic to the methods themselves rather than the materials being analyzed. Future labs should consider enhancing the data coherence by implementing a central, standardized 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