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1050</w:t>
      </w:r>
    </w:p>
    <w:p>
      <w:r>
        <w:t>Introduction</w:t>
      </w:r>
    </w:p>
    <w:p>
      <w:r>
        <w:t>The purpose of this report is to detail the findings from a series of analytical tests conducted on various oil-based mixtures. Each test aimed to elucidate specific physical and chemical properties using a range of sophisticated instruments. This experiment included the examination of mixtures containing natural oils, stabilizers, and additives such as Vitamin E. The following sections provide a comprehensive overview of the methodology, results, and insights derived from these analyses.</w:t>
      </w:r>
    </w:p>
    <w:p>
      <w:r>
        <w:t>Methodology</w:t>
      </w:r>
    </w:p>
    <w:p>
      <w:r>
        <w:t>A range of advanced spectroscopic, chromatographic, and rheological techniques were employed. Various random, yet sophisticated instruments and technologies were used per their designed capabilities, aligned with our specialized focus on natural oil mixtures. The complexity and interactions within each mixture were of particular interest. Table 1 illustrates the equipment and respective parameters measured.</w:t>
      </w:r>
    </w:p>
    <w:p>
      <w:r>
        <w:t>Table 1: Instrumental Overview</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Mixture</w:t>
            </w:r>
          </w:p>
        </w:tc>
        <w:tc>
          <w:tcPr>
            <w:tcW w:type="dxa" w:w="1440"/>
          </w:tcPr>
          <w:p>
            <w:pPr>
              <w:jc w:val="center"/>
            </w:pPr>
            <w:r>
              <w:rPr>
                <w:b/>
              </w:rPr>
              <w:t>Components</w:t>
            </w:r>
          </w:p>
        </w:tc>
        <w:tc>
          <w:tcPr>
            <w:tcW w:type="dxa" w:w="1440"/>
          </w:tcPr>
          <w:p>
            <w:pPr>
              <w:jc w:val="center"/>
            </w:pPr>
            <w:r>
              <w:rPr>
                <w:b/>
              </w:rPr>
              <w:t>Parameter</w:t>
            </w:r>
          </w:p>
        </w:tc>
        <w:tc>
          <w:tcPr>
            <w:tcW w:type="dxa" w:w="1440"/>
          </w:tcPr>
          <w:p>
            <w:pPr>
              <w:jc w:val="center"/>
            </w:pPr>
            <w:r>
              <w:rPr>
                <w:b/>
              </w:rPr>
              <w:t>Value</w:t>
            </w:r>
          </w:p>
        </w:tc>
        <w:tc>
          <w:tcPr>
            <w:tcW w:type="dxa" w:w="1440"/>
          </w:tcPr>
          <w:p>
            <w:pPr>
              <w:jc w:val="center"/>
            </w:pPr>
            <w:r>
              <w:rPr>
                <w:b/>
              </w:rPr>
              <w:t>Units</w:t>
            </w:r>
          </w:p>
        </w:tc>
      </w:tr>
      <w:tr>
        <w:tc>
          <w:tcPr>
            <w:tcW w:type="dxa" w:w="1440"/>
          </w:tcPr>
          <w:p>
            <w:pPr>
              <w:jc w:val="center"/>
            </w:pPr>
            <w:r>
              <w:t>Titrator T-905</w:t>
            </w:r>
          </w:p>
        </w:tc>
        <w:tc>
          <w:tcPr>
            <w:tcW w:type="dxa" w:w="1440"/>
          </w:tcPr>
          <w:p>
            <w:pPr>
              <w:jc w:val="center"/>
            </w:pPr>
            <w:r>
              <w:t>Jojoba Oil</w:t>
            </w:r>
          </w:p>
        </w:tc>
        <w:tc>
          <w:tcPr>
            <w:tcW w:type="dxa" w:w="1440"/>
          </w:tcPr>
          <w:p>
            <w:pPr>
              <w:jc w:val="center"/>
            </w:pPr>
            <w:r>
              <w:t>Gum, Vitamin E</w:t>
            </w:r>
          </w:p>
        </w:tc>
        <w:tc>
          <w:tcPr>
            <w:tcW w:type="dxa" w:w="1440"/>
          </w:tcPr>
          <w:p>
            <w:pPr>
              <w:jc w:val="center"/>
            </w:pPr>
            <w:r>
              <w:t>Concentration</w:t>
            </w:r>
          </w:p>
        </w:tc>
        <w:tc>
          <w:tcPr>
            <w:tcW w:type="dxa" w:w="1440"/>
          </w:tcPr>
          <w:p>
            <w:pPr>
              <w:jc w:val="center"/>
            </w:pPr>
            <w:r>
              <w:t>5.327</w:t>
            </w:r>
          </w:p>
        </w:tc>
        <w:tc>
          <w:tcPr>
            <w:tcW w:type="dxa" w:w="1440"/>
          </w:tcPr>
          <w:p>
            <w:pPr>
              <w:jc w:val="center"/>
            </w:pPr>
            <w:r>
              <w:t>M</w:t>
            </w:r>
          </w:p>
        </w:tc>
      </w:tr>
      <w:tr>
        <w:tc>
          <w:tcPr>
            <w:tcW w:type="dxa" w:w="1440"/>
          </w:tcPr>
          <w:p>
            <w:pPr>
              <w:jc w:val="center"/>
            </w:pPr>
            <w:r>
              <w:t>Mass Spectrometer MS-20</w:t>
            </w:r>
          </w:p>
        </w:tc>
        <w:tc>
          <w:tcPr>
            <w:tcW w:type="dxa" w:w="1440"/>
          </w:tcPr>
          <w:p>
            <w:pPr>
              <w:jc w:val="center"/>
            </w:pPr>
            <w:r>
              <w:t>Coconut Oil</w:t>
            </w:r>
          </w:p>
        </w:tc>
        <w:tc>
          <w:tcPr>
            <w:tcW w:type="dxa" w:w="1440"/>
          </w:tcPr>
          <w:p>
            <w:pPr>
              <w:jc w:val="center"/>
            </w:pPr>
            <w:r>
              <w:t>Gum, Vitamin E</w:t>
            </w:r>
          </w:p>
        </w:tc>
        <w:tc>
          <w:tcPr>
            <w:tcW w:type="dxa" w:w="1440"/>
          </w:tcPr>
          <w:p>
            <w:pPr>
              <w:jc w:val="center"/>
            </w:pPr>
            <w:r>
              <w:t>Mass/Charge</w:t>
            </w:r>
          </w:p>
        </w:tc>
        <w:tc>
          <w:tcPr>
            <w:tcW w:type="dxa" w:w="1440"/>
          </w:tcPr>
          <w:p>
            <w:pPr>
              <w:jc w:val="center"/>
            </w:pPr>
            <w:r>
              <w:t>1345.0</w:t>
            </w:r>
          </w:p>
        </w:tc>
        <w:tc>
          <w:tcPr>
            <w:tcW w:type="dxa" w:w="1440"/>
          </w:tcPr>
          <w:p>
            <w:pPr>
              <w:jc w:val="center"/>
            </w:pPr>
            <w:r>
              <w:t>m/z</w:t>
            </w:r>
          </w:p>
        </w:tc>
      </w:tr>
      <w:tr>
        <w:tc>
          <w:tcPr>
            <w:tcW w:type="dxa" w:w="1440"/>
          </w:tcPr>
          <w:p>
            <w:pPr>
              <w:jc w:val="center"/>
            </w:pPr>
            <w:r>
              <w:t>FTIR Spectrometer FTIR-8400</w:t>
            </w:r>
          </w:p>
        </w:tc>
        <w:tc>
          <w:tcPr>
            <w:tcW w:type="dxa" w:w="1440"/>
          </w:tcPr>
          <w:p>
            <w:pPr>
              <w:jc w:val="center"/>
            </w:pPr>
            <w:r>
              <w:t>Jojoba Oil</w:t>
            </w:r>
          </w:p>
        </w:tc>
        <w:tc>
          <w:tcPr>
            <w:tcW w:type="dxa" w:w="1440"/>
          </w:tcPr>
          <w:p>
            <w:pPr>
              <w:jc w:val="center"/>
            </w:pPr>
            <w:r>
              <w:t>Glycerin</w:t>
            </w:r>
          </w:p>
        </w:tc>
        <w:tc>
          <w:tcPr>
            <w:tcW w:type="dxa" w:w="1440"/>
          </w:tcPr>
          <w:p>
            <w:pPr>
              <w:jc w:val="center"/>
            </w:pPr>
            <w:r>
              <w:t>Wavenumber</w:t>
            </w:r>
          </w:p>
        </w:tc>
        <w:tc>
          <w:tcPr>
            <w:tcW w:type="dxa" w:w="1440"/>
          </w:tcPr>
          <w:p>
            <w:pPr>
              <w:jc w:val="center"/>
            </w:pPr>
            <w:r>
              <w:t>2850.0</w:t>
            </w:r>
          </w:p>
        </w:tc>
        <w:tc>
          <w:tcPr>
            <w:tcW w:type="dxa" w:w="1440"/>
          </w:tcPr>
          <w:p>
            <w:pPr>
              <w:jc w:val="center"/>
            </w:pPr>
            <w:r>
              <w:t>1/cm</w:t>
            </w:r>
          </w:p>
        </w:tc>
      </w:tr>
      <w:tr>
        <w:tc>
          <w:tcPr>
            <w:tcW w:type="dxa" w:w="1440"/>
          </w:tcPr>
          <w:p>
            <w:pPr>
              <w:jc w:val="center"/>
            </w:pPr>
            <w:r>
              <w:t>UV-Vis Spectrophotometer UV-2600</w:t>
            </w:r>
          </w:p>
        </w:tc>
        <w:tc>
          <w:tcPr>
            <w:tcW w:type="dxa" w:w="1440"/>
          </w:tcPr>
          <w:p>
            <w:pPr>
              <w:jc w:val="center"/>
            </w:pPr>
            <w:r>
              <w:t>Almond Oil</w:t>
            </w:r>
          </w:p>
        </w:tc>
        <w:tc>
          <w:tcPr>
            <w:tcW w:type="dxa" w:w="1440"/>
          </w:tcPr>
          <w:p>
            <w:pPr>
              <w:jc w:val="center"/>
            </w:pPr>
            <w:r>
              <w:t>Cetyl Alcohol, Vitamin E</w:t>
            </w:r>
          </w:p>
        </w:tc>
        <w:tc>
          <w:tcPr>
            <w:tcW w:type="dxa" w:w="1440"/>
          </w:tcPr>
          <w:p>
            <w:pPr>
              <w:jc w:val="center"/>
            </w:pPr>
            <w:r>
              <w:t>Absorbance</w:t>
            </w:r>
          </w:p>
        </w:tc>
        <w:tc>
          <w:tcPr>
            <w:tcW w:type="dxa" w:w="1440"/>
          </w:tcPr>
          <w:p>
            <w:pPr>
              <w:jc w:val="center"/>
            </w:pPr>
            <w:r>
              <w:t>1.75</w:t>
            </w:r>
          </w:p>
        </w:tc>
        <w:tc>
          <w:tcPr>
            <w:tcW w:type="dxa" w:w="1440"/>
          </w:tcPr>
          <w:p>
            <w:pPr>
              <w:jc w:val="center"/>
            </w:pPr>
            <w:r>
              <w:t>Abs</w:t>
            </w:r>
          </w:p>
        </w:tc>
      </w:tr>
      <w:tr>
        <w:tc>
          <w:tcPr>
            <w:tcW w:type="dxa" w:w="1440"/>
          </w:tcPr>
          <w:p>
            <w:pPr>
              <w:jc w:val="center"/>
            </w:pPr>
            <w:r>
              <w:t>Liquid Chromatograph LC-400</w:t>
            </w:r>
          </w:p>
        </w:tc>
        <w:tc>
          <w:tcPr>
            <w:tcW w:type="dxa" w:w="1440"/>
          </w:tcPr>
          <w:p>
            <w:pPr>
              <w:jc w:val="center"/>
            </w:pPr>
            <w:r>
              <w:t>Coconut Oil</w:t>
            </w:r>
          </w:p>
        </w:tc>
        <w:tc>
          <w:tcPr>
            <w:tcW w:type="dxa" w:w="1440"/>
          </w:tcPr>
          <w:p>
            <w:pPr>
              <w:jc w:val="center"/>
            </w:pPr>
            <w:r>
              <w:t>Cetyl Alcohol</w:t>
            </w:r>
          </w:p>
        </w:tc>
        <w:tc>
          <w:tcPr>
            <w:tcW w:type="dxa" w:w="1440"/>
          </w:tcPr>
          <w:p>
            <w:pPr>
              <w:jc w:val="center"/>
            </w:pPr>
            <w:r>
              <w:t>Concentration</w:t>
            </w:r>
          </w:p>
        </w:tc>
        <w:tc>
          <w:tcPr>
            <w:tcW w:type="dxa" w:w="1440"/>
          </w:tcPr>
          <w:p>
            <w:pPr>
              <w:jc w:val="center"/>
            </w:pPr>
            <w:r>
              <w:t>245.3</w:t>
            </w:r>
          </w:p>
        </w:tc>
        <w:tc>
          <w:tcPr>
            <w:tcW w:type="dxa" w:w="1440"/>
          </w:tcPr>
          <w:p>
            <w:pPr>
              <w:jc w:val="center"/>
            </w:pPr>
            <w:r>
              <w:t>ug/mL</w:t>
            </w:r>
          </w:p>
        </w:tc>
      </w:tr>
    </w:tbl>
    <w:p>
      <w:r>
        <w:t>Observational Insights</w:t>
      </w:r>
    </w:p>
    <w:p>
      <w:r>
        <w:t>Each mixture was observed under controlled conditions:</w:t>
      </w:r>
    </w:p>
    <w:p>
      <w:r>
        <w:t>Jojoba Oil Mixture: Displayed a moderate opalescence possibly due to Gum interaction. Titration yielded a higher molarity suggesting strong intermolecular forces.</w:t>
      </w:r>
    </w:p>
    <w:p>
      <w:r>
        <w:t>Coconut Oil Mixture: The m/z value indicates a complex mass distribution potentially heightened by Vitamin E integration.</w:t>
      </w:r>
    </w:p>
    <w:p>
      <w:r>
        <w:t>Almond Oil Mixture with Cetyl Alcohol: This showed significant UV-Vis absorbance which could indicate potential antioxidant activity.</w:t>
      </w:r>
    </w:p>
    <w:p>
      <w:r>
        <w:t>Results &amp; Discussion</w:t>
      </w:r>
    </w:p>
    <w:p>
      <w:r>
        <w:t>The results obtained from these experiments provided critical insights into the behavior of the mixtures. The properties derived could be indicative of functional roles in final product formulations.</w:t>
      </w:r>
    </w:p>
    <w:p>
      <w:r>
        <w:t>Vitally Random Table 2: Key Numerical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Unlike Categories</w:t>
            </w:r>
          </w:p>
        </w:tc>
        <w:tc>
          <w:tcPr>
            <w:tcW w:type="dxa" w:w="2160"/>
          </w:tcPr>
          <w:p>
            <w:pPr>
              <w:jc w:val="center"/>
            </w:pPr>
            <w:r>
              <w:rPr>
                <w:b/>
              </w:rPr>
              <w:t>Output</w:t>
            </w:r>
          </w:p>
        </w:tc>
        <w:tc>
          <w:tcPr>
            <w:tcW w:type="dxa" w:w="2160"/>
          </w:tcPr>
          <w:p>
            <w:pPr>
              <w:jc w:val="center"/>
            </w:pPr>
            <w:r>
              <w:rPr>
                <w:b/>
              </w:rPr>
              <w:t>Mystery Data</w:t>
            </w:r>
          </w:p>
        </w:tc>
      </w:tr>
      <w:tr>
        <w:tc>
          <w:tcPr>
            <w:tcW w:type="dxa" w:w="2160"/>
          </w:tcPr>
          <w:p>
            <w:pPr>
              <w:jc w:val="center"/>
            </w:pPr>
            <w:r>
              <w:t>Conductivity</w:t>
            </w:r>
          </w:p>
        </w:tc>
        <w:tc>
          <w:tcPr>
            <w:tcW w:type="dxa" w:w="2160"/>
          </w:tcPr>
          <w:p>
            <w:pPr>
              <w:jc w:val="center"/>
            </w:pPr>
            <w:r>
              <w:t>Jojoba Oil, Cetyl Alcohol</w:t>
            </w:r>
          </w:p>
        </w:tc>
        <w:tc>
          <w:tcPr>
            <w:tcW w:type="dxa" w:w="2160"/>
          </w:tcPr>
          <w:p>
            <w:pPr>
              <w:jc w:val="center"/>
            </w:pPr>
            <w:r>
              <w:t>1520.0</w:t>
            </w:r>
          </w:p>
        </w:tc>
        <w:tc>
          <w:tcPr>
            <w:tcW w:type="dxa" w:w="2160"/>
          </w:tcPr>
          <w:p>
            <w:pPr>
              <w:jc w:val="center"/>
            </w:pPr>
            <w:r>
              <w:t>uS/cm</w:t>
            </w:r>
          </w:p>
        </w:tc>
      </w:tr>
      <w:tr>
        <w:tc>
          <w:tcPr>
            <w:tcW w:type="dxa" w:w="2160"/>
          </w:tcPr>
          <w:p>
            <w:pPr>
              <w:jc w:val="center"/>
            </w:pPr>
            <w:r>
              <w:t>Rheological</w:t>
            </w:r>
          </w:p>
        </w:tc>
        <w:tc>
          <w:tcPr>
            <w:tcW w:type="dxa" w:w="2160"/>
          </w:tcPr>
          <w:p>
            <w:pPr>
              <w:jc w:val="center"/>
            </w:pPr>
            <w:r>
              <w:t>Coconut Oil, Gum, Vitamin E</w:t>
            </w:r>
          </w:p>
        </w:tc>
        <w:tc>
          <w:tcPr>
            <w:tcW w:type="dxa" w:w="2160"/>
          </w:tcPr>
          <w:p>
            <w:pPr>
              <w:jc w:val="center"/>
            </w:pPr>
            <w:r>
              <w:t>630.5</w:t>
            </w:r>
          </w:p>
        </w:tc>
        <w:tc>
          <w:tcPr>
            <w:tcW w:type="dxa" w:w="2160"/>
          </w:tcPr>
          <w:p>
            <w:pPr>
              <w:jc w:val="center"/>
            </w:pPr>
            <w:r>
              <w:t>Pa-s</w:t>
            </w:r>
          </w:p>
        </w:tc>
      </w:tr>
      <w:tr>
        <w:tc>
          <w:tcPr>
            <w:tcW w:type="dxa" w:w="2160"/>
          </w:tcPr>
          <w:p>
            <w:pPr>
              <w:jc w:val="center"/>
            </w:pPr>
            <w:r>
              <w:t>Viscosity</w:t>
            </w:r>
          </w:p>
        </w:tc>
        <w:tc>
          <w:tcPr>
            <w:tcW w:type="dxa" w:w="2160"/>
          </w:tcPr>
          <w:p>
            <w:pPr>
              <w:jc w:val="center"/>
            </w:pPr>
            <w:r>
              <w:t>Almond Oil, Beeswax, Glycerin</w:t>
            </w:r>
          </w:p>
        </w:tc>
        <w:tc>
          <w:tcPr>
            <w:tcW w:type="dxa" w:w="2160"/>
          </w:tcPr>
          <w:p>
            <w:pPr>
              <w:jc w:val="center"/>
            </w:pPr>
            <w:r>
              <w:t>7144.95</w:t>
            </w:r>
          </w:p>
        </w:tc>
        <w:tc>
          <w:tcPr>
            <w:tcW w:type="dxa" w:w="2160"/>
          </w:tcPr>
          <w:p>
            <w:pPr>
              <w:jc w:val="center"/>
            </w:pPr>
            <w:r>
              <w:t>cP</w:t>
            </w:r>
          </w:p>
        </w:tc>
      </w:tr>
      <w:tr>
        <w:tc>
          <w:tcPr>
            <w:tcW w:type="dxa" w:w="2160"/>
          </w:tcPr>
          <w:p>
            <w:pPr>
              <w:jc w:val="center"/>
            </w:pPr>
            <w:r>
              <w:t>HPLC System</w:t>
            </w:r>
          </w:p>
        </w:tc>
        <w:tc>
          <w:tcPr>
            <w:tcW w:type="dxa" w:w="2160"/>
          </w:tcPr>
          <w:p>
            <w:pPr>
              <w:jc w:val="center"/>
            </w:pPr>
            <w:r>
              <w:t>Almond Oil, Cetyl Alcohol</w:t>
            </w:r>
          </w:p>
        </w:tc>
        <w:tc>
          <w:tcPr>
            <w:tcW w:type="dxa" w:w="2160"/>
          </w:tcPr>
          <w:p>
            <w:pPr>
              <w:jc w:val="center"/>
            </w:pPr>
            <w:r>
              <w:t>785.23</w:t>
            </w:r>
          </w:p>
        </w:tc>
        <w:tc>
          <w:tcPr>
            <w:tcW w:type="dxa" w:w="2160"/>
          </w:tcPr>
          <w:p>
            <w:pPr>
              <w:jc w:val="center"/>
            </w:pPr>
            <w:r>
              <w:t>mg/L</w:t>
            </w:r>
          </w:p>
        </w:tc>
      </w:tr>
      <w:tr>
        <w:tc>
          <w:tcPr>
            <w:tcW w:type="dxa" w:w="2160"/>
          </w:tcPr>
          <w:p>
            <w:pPr>
              <w:jc w:val="center"/>
            </w:pPr>
            <w:r>
              <w:t>IR Spectrums</w:t>
            </w:r>
          </w:p>
        </w:tc>
        <w:tc>
          <w:tcPr>
            <w:tcW w:type="dxa" w:w="2160"/>
          </w:tcPr>
          <w:p>
            <w:pPr>
              <w:jc w:val="center"/>
            </w:pPr>
            <w:r>
              <w:t>Jojoba Oil, Vitamin E</w:t>
            </w:r>
          </w:p>
        </w:tc>
        <w:tc>
          <w:tcPr>
            <w:tcW w:type="dxa" w:w="2160"/>
          </w:tcPr>
          <w:p>
            <w:pPr>
              <w:jc w:val="center"/>
            </w:pPr>
            <w:r>
              <w:t>2.95</w:t>
            </w:r>
          </w:p>
        </w:tc>
        <w:tc>
          <w:tcPr>
            <w:tcW w:type="dxa" w:w="2160"/>
          </w:tcPr>
          <w:p>
            <w:pPr>
              <w:jc w:val="center"/>
            </w:pPr>
            <w:r>
              <w:t>OD</w:t>
            </w:r>
          </w:p>
        </w:tc>
      </w:tr>
    </w:tbl>
    <w:p>
      <w:r>
        <w:t>Discussion Points</w:t>
      </w:r>
    </w:p>
    <w:p>
      <w:r>
        <w:t>Conductivity: The conductivity meter results reveal a substantial ionic interaction within the Jojoba Oil and Cetyl Alcohol system, which could be exploited for emulsifying agents.</w:t>
      </w:r>
    </w:p>
    <w:p>
      <w:r>
        <w:t>Rheology and Viscosity: The viscosity of Almond Oil blends demonstrated significant variance. For example, the almond oil mixture containing gum and vitamin E reached a viscosity of 7701.77 cP, potentially offering stability in formulation.</w:t>
      </w:r>
    </w:p>
    <w:p>
      <w:r>
        <w:t>Complex Descriptions of Inconclusive Findings</w:t>
      </w:r>
    </w:p>
    <w:p>
      <w:r>
        <w:t>Having examined the intricacies of multicomponent interactions, one can infer potential applications in cosmetic formulations. However, irrelevant data occasionally disrupted the logical narrative, nevertheless offering a humorous divergence from scientific rigor. The multi-phase flow potentials were largely governed by the equilibrium states.</w:t>
      </w:r>
    </w:p>
    <w:p>
      <w:r>
        <w:t>Conclusion</w:t>
      </w:r>
    </w:p>
    <w:p>
      <w:r>
        <w:t>The investigation into these natural oil mixtures presents a multitude of applicable data for formulation scientists. Each test sample, although wrought with complexity and intermolecular intricacies, provides crucial insights that can enhance product development in natural product lines. Future studies will seek to resolve the emergent mysteries surrounding mixture homogeneity and the role of these components in extended shelf-life determinations.</w:t>
      </w:r>
    </w:p>
    <w:p>
      <w:r>
        <w:t>This report serves as a foundational document for further research and development in the field of organic formulations, effectively combining natural elements with detailed analytic scrutiny.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