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Mixture Analyses</w:t>
      </w:r>
    </w:p>
    <w:p>
      <w:r>
        <w:t>Report ID:1124Date:[Insert Date]Lab Supervisor:[Insert Name]</w:t>
      </w:r>
    </w:p>
    <w:p>
      <w:r>
        <w:t>Introduction</w:t>
      </w:r>
    </w:p>
    <w:p>
      <w:r>
        <w:t>The objective of this report is to analyze a series of complex mixtures using a variety of analytical techniques. Each mixture is composed of natural oils and potential additives, often used in cosmetic and pharmaceutical applications. The analyses were conducted employing various state-of-the-art instruments to evaluate the physicochemical properties of each formulation.</w:t>
      </w:r>
    </w:p>
    <w:p>
      <w:r>
        <w:t>Experimental Setup</w:t>
      </w:r>
    </w:p>
    <w:p>
      <w:r>
        <w:t>Instrumental Techniques:</w:t>
      </w:r>
    </w:p>
    <w:p>
      <w:r>
        <w:t>Sample Mixtures:</w:t>
      </w:r>
    </w:p>
    <w:p>
      <w:r>
        <w:t>Throughout the analysis, unexpected aberphenomena occasionally marred the instrument readings. Yet, they were within acceptable distortion limits for this class of materials.</w:t>
      </w:r>
    </w:p>
    <w:p>
      <w:r>
        <w:t>Data Summary</w:t>
      </w:r>
    </w:p>
    <w:p>
      <w:r>
        <w:t>Table 1: Chromatography &amp; Absorbance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Technique</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Ion Chromatograph IC-2100</w:t>
            </w:r>
          </w:p>
        </w:tc>
        <w:tc>
          <w:tcPr>
            <w:tcW w:type="dxa" w:w="2160"/>
          </w:tcPr>
          <w:p>
            <w:pPr>
              <w:jc w:val="center"/>
            </w:pPr>
            <w:r>
              <w:t>Jojoba Oil + Glycerin</w:t>
            </w:r>
          </w:p>
        </w:tc>
        <w:tc>
          <w:tcPr>
            <w:tcW w:type="dxa" w:w="2160"/>
          </w:tcPr>
          <w:p>
            <w:pPr>
              <w:jc w:val="center"/>
            </w:pPr>
            <w:r>
              <w:t>12.5</w:t>
            </w:r>
          </w:p>
        </w:tc>
        <w:tc>
          <w:tcPr>
            <w:tcW w:type="dxa" w:w="2160"/>
          </w:tcPr>
          <w:p>
            <w:pPr>
              <w:jc w:val="center"/>
            </w:pPr>
            <w:r>
              <w:t>mM</w:t>
            </w:r>
          </w:p>
        </w:tc>
      </w:tr>
      <w:tr>
        <w:tc>
          <w:tcPr>
            <w:tcW w:type="dxa" w:w="2160"/>
          </w:tcPr>
          <w:p>
            <w:pPr>
              <w:jc w:val="center"/>
            </w:pPr>
            <w:r>
              <w:t>Liquid Chromatograph LC-400</w:t>
            </w:r>
          </w:p>
        </w:tc>
        <w:tc>
          <w:tcPr>
            <w:tcW w:type="dxa" w:w="2160"/>
          </w:tcPr>
          <w:p>
            <w:pPr>
              <w:jc w:val="center"/>
            </w:pPr>
            <w:r>
              <w:t>Coconut Oil + Cetyl Alcohol</w:t>
            </w:r>
          </w:p>
        </w:tc>
        <w:tc>
          <w:tcPr>
            <w:tcW w:type="dxa" w:w="2160"/>
          </w:tcPr>
          <w:p>
            <w:pPr>
              <w:jc w:val="center"/>
            </w:pPr>
            <w:r>
              <w:t>45.7</w:t>
            </w:r>
          </w:p>
        </w:tc>
        <w:tc>
          <w:tcPr>
            <w:tcW w:type="dxa" w:w="2160"/>
          </w:tcPr>
          <w:p>
            <w:pPr>
              <w:jc w:val="center"/>
            </w:pPr>
            <w:r>
              <w:t>µg/mL</w:t>
            </w:r>
          </w:p>
        </w:tc>
      </w:tr>
      <w:tr>
        <w:tc>
          <w:tcPr>
            <w:tcW w:type="dxa" w:w="2160"/>
          </w:tcPr>
          <w:p>
            <w:pPr>
              <w:jc w:val="center"/>
            </w:pPr>
            <w:r>
              <w:t>HPLC System HPLC-9000</w:t>
            </w:r>
          </w:p>
        </w:tc>
        <w:tc>
          <w:tcPr>
            <w:tcW w:type="dxa" w:w="2160"/>
          </w:tcPr>
          <w:p>
            <w:pPr>
              <w:jc w:val="center"/>
            </w:pPr>
            <w:r>
              <w:t>Coconut Oil + Beeswax + Glycerin</w:t>
            </w:r>
          </w:p>
        </w:tc>
        <w:tc>
          <w:tcPr>
            <w:tcW w:type="dxa" w:w="2160"/>
          </w:tcPr>
          <w:p>
            <w:pPr>
              <w:jc w:val="center"/>
            </w:pPr>
            <w:r>
              <w:t>620.5</w:t>
            </w:r>
          </w:p>
        </w:tc>
        <w:tc>
          <w:tcPr>
            <w:tcW w:type="dxa" w:w="2160"/>
          </w:tcPr>
          <w:p>
            <w:pPr>
              <w:jc w:val="center"/>
            </w:pPr>
            <w:r>
              <w:t>mg/L</w:t>
            </w:r>
          </w:p>
        </w:tc>
      </w:tr>
      <w:tr>
        <w:tc>
          <w:tcPr>
            <w:tcW w:type="dxa" w:w="2160"/>
          </w:tcPr>
          <w:p>
            <w:pPr>
              <w:jc w:val="center"/>
            </w:pPr>
            <w:r>
              <w:t>UV-Vis Spectrophotometer UV-2600</w:t>
            </w:r>
          </w:p>
        </w:tc>
        <w:tc>
          <w:tcPr>
            <w:tcW w:type="dxa" w:w="2160"/>
          </w:tcPr>
          <w:p>
            <w:pPr>
              <w:jc w:val="center"/>
            </w:pPr>
            <w:r>
              <w:t>Jojoba Oil + Cetyl Alcohol + Glycerin</w:t>
            </w:r>
          </w:p>
        </w:tc>
        <w:tc>
          <w:tcPr>
            <w:tcW w:type="dxa" w:w="2160"/>
          </w:tcPr>
          <w:p>
            <w:pPr>
              <w:jc w:val="center"/>
            </w:pPr>
            <w:r>
              <w:t>2.8</w:t>
            </w:r>
          </w:p>
        </w:tc>
        <w:tc>
          <w:tcPr>
            <w:tcW w:type="dxa" w:w="2160"/>
          </w:tcPr>
          <w:p>
            <w:pPr>
              <w:jc w:val="center"/>
            </w:pPr>
            <w:r>
              <w:t>Abs</w:t>
            </w:r>
          </w:p>
        </w:tc>
      </w:tr>
    </w:tbl>
    <w:p>
      <w:r>
        <w:t>Observations:</w:t>
      </w:r>
    </w:p>
    <w:p>
      <w:r>
        <w:t>Table 2: Physical Properties &amp;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Conductivity Meter CM-215</w:t>
            </w:r>
          </w:p>
        </w:tc>
        <w:tc>
          <w:tcPr>
            <w:tcW w:type="dxa" w:w="2160"/>
          </w:tcPr>
          <w:p>
            <w:pPr>
              <w:jc w:val="center"/>
            </w:pPr>
            <w:r>
              <w:t>Jojoba Oil + Beeswax + Glycerin</w:t>
            </w:r>
          </w:p>
        </w:tc>
        <w:tc>
          <w:tcPr>
            <w:tcW w:type="dxa" w:w="2160"/>
          </w:tcPr>
          <w:p>
            <w:pPr>
              <w:jc w:val="center"/>
            </w:pPr>
            <w:r>
              <w:t>1500.0</w:t>
            </w:r>
          </w:p>
        </w:tc>
        <w:tc>
          <w:tcPr>
            <w:tcW w:type="dxa" w:w="2160"/>
          </w:tcPr>
          <w:p>
            <w:pPr>
              <w:jc w:val="center"/>
            </w:pPr>
            <w:r>
              <w:t>µS/cm</w:t>
            </w:r>
          </w:p>
        </w:tc>
      </w:tr>
      <w:tr>
        <w:tc>
          <w:tcPr>
            <w:tcW w:type="dxa" w:w="2160"/>
          </w:tcPr>
          <w:p>
            <w:pPr>
              <w:jc w:val="center"/>
            </w:pPr>
            <w:r>
              <w:t>Four Ball Tester FB-1000</w:t>
            </w:r>
          </w:p>
        </w:tc>
        <w:tc>
          <w:tcPr>
            <w:tcW w:type="dxa" w:w="2160"/>
          </w:tcPr>
          <w:p>
            <w:pPr>
              <w:jc w:val="center"/>
            </w:pPr>
            <w:r>
              <w:t>Coconut Oil + Vitamin E</w:t>
            </w:r>
          </w:p>
        </w:tc>
        <w:tc>
          <w:tcPr>
            <w:tcW w:type="dxa" w:w="2160"/>
          </w:tcPr>
          <w:p>
            <w:pPr>
              <w:jc w:val="center"/>
            </w:pPr>
            <w:r>
              <w:t>0.5</w:t>
            </w:r>
          </w:p>
        </w:tc>
        <w:tc>
          <w:tcPr>
            <w:tcW w:type="dxa" w:w="2160"/>
          </w:tcPr>
          <w:p>
            <w:pPr>
              <w:jc w:val="center"/>
            </w:pPr>
            <w:r>
              <w:t>mm</w:t>
            </w:r>
          </w:p>
        </w:tc>
      </w:tr>
      <w:tr>
        <w:tc>
          <w:tcPr>
            <w:tcW w:type="dxa" w:w="2160"/>
          </w:tcPr>
          <w:p>
            <w:pPr>
              <w:jc w:val="center"/>
            </w:pPr>
            <w:r>
              <w:t>Viscometer VS-300</w:t>
            </w:r>
          </w:p>
        </w:tc>
        <w:tc>
          <w:tcPr>
            <w:tcW w:type="dxa" w:w="2160"/>
          </w:tcPr>
          <w:p>
            <w:pPr>
              <w:jc w:val="center"/>
            </w:pPr>
            <w:r>
              <w:t>Almond Oil + Glycerin</w:t>
            </w:r>
          </w:p>
        </w:tc>
        <w:tc>
          <w:tcPr>
            <w:tcW w:type="dxa" w:w="2160"/>
          </w:tcPr>
          <w:p>
            <w:pPr>
              <w:jc w:val="center"/>
            </w:pPr>
            <w:r>
              <w:t>7426.67</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 Gum + Vitamin E</w:t>
            </w:r>
          </w:p>
        </w:tc>
        <w:tc>
          <w:tcPr>
            <w:tcW w:type="dxa" w:w="2160"/>
          </w:tcPr>
          <w:p>
            <w:pPr>
              <w:jc w:val="center"/>
            </w:pPr>
            <w:r>
              <w:t>7734.34</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w:t>
            </w:r>
          </w:p>
        </w:tc>
        <w:tc>
          <w:tcPr>
            <w:tcW w:type="dxa" w:w="2160"/>
          </w:tcPr>
          <w:p>
            <w:pPr>
              <w:jc w:val="center"/>
            </w:pPr>
            <w:r>
              <w:t>7474.56</w:t>
            </w:r>
          </w:p>
        </w:tc>
        <w:tc>
          <w:tcPr>
            <w:tcW w:type="dxa" w:w="2160"/>
          </w:tcPr>
          <w:p>
            <w:pPr>
              <w:jc w:val="center"/>
            </w:pPr>
            <w:r>
              <w:t>cP</w:t>
            </w:r>
          </w:p>
        </w:tc>
      </w:tr>
    </w:tbl>
    <w:p>
      <w:r>
        <w:t>Observations:</w:t>
      </w:r>
    </w:p>
    <w:p>
      <w:r>
        <w:t>Table 3: Miscellaneous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Titrator T-905</w:t>
            </w:r>
          </w:p>
        </w:tc>
        <w:tc>
          <w:tcPr>
            <w:tcW w:type="dxa" w:w="2160"/>
          </w:tcPr>
          <w:p>
            <w:pPr>
              <w:jc w:val="center"/>
            </w:pPr>
            <w:r>
              <w:t>Jojoba Oil</w:t>
            </w:r>
          </w:p>
        </w:tc>
        <w:tc>
          <w:tcPr>
            <w:tcW w:type="dxa" w:w="2160"/>
          </w:tcPr>
          <w:p>
            <w:pPr>
              <w:jc w:val="center"/>
            </w:pPr>
            <w:r>
              <w:t>5.75</w:t>
            </w:r>
          </w:p>
        </w:tc>
        <w:tc>
          <w:tcPr>
            <w:tcW w:type="dxa" w:w="2160"/>
          </w:tcPr>
          <w:p>
            <w:pPr>
              <w:jc w:val="center"/>
            </w:pPr>
            <w:r>
              <w:t>M</w:t>
            </w:r>
          </w:p>
        </w:tc>
      </w:tr>
      <w:tr>
        <w:tc>
          <w:tcPr>
            <w:tcW w:type="dxa" w:w="2160"/>
          </w:tcPr>
          <w:p>
            <w:pPr>
              <w:jc w:val="center"/>
            </w:pPr>
            <w:r>
              <w:t>PCR Machine PCR-96</w:t>
            </w:r>
          </w:p>
        </w:tc>
        <w:tc>
          <w:tcPr>
            <w:tcW w:type="dxa" w:w="2160"/>
          </w:tcPr>
          <w:p>
            <w:pPr>
              <w:jc w:val="center"/>
            </w:pPr>
            <w:r>
              <w:t>Almond Oil + Gum + Vitamin E</w:t>
            </w:r>
          </w:p>
        </w:tc>
        <w:tc>
          <w:tcPr>
            <w:tcW w:type="dxa" w:w="2160"/>
          </w:tcPr>
          <w:p>
            <w:pPr>
              <w:jc w:val="center"/>
            </w:pPr>
            <w:r>
              <w:t>35.0</w:t>
            </w:r>
          </w:p>
        </w:tc>
        <w:tc>
          <w:tcPr>
            <w:tcW w:type="dxa" w:w="2160"/>
          </w:tcPr>
          <w:p>
            <w:pPr>
              <w:jc w:val="center"/>
            </w:pPr>
            <w:r>
              <w:t>Ct</w:t>
            </w:r>
          </w:p>
        </w:tc>
      </w:tr>
      <w:tr>
        <w:tc>
          <w:tcPr>
            <w:tcW w:type="dxa" w:w="2160"/>
          </w:tcPr>
          <w:p>
            <w:pPr>
              <w:jc w:val="center"/>
            </w:pPr>
            <w:r>
              <w:t>Microplate Reader MRX</w:t>
            </w:r>
          </w:p>
        </w:tc>
        <w:tc>
          <w:tcPr>
            <w:tcW w:type="dxa" w:w="2160"/>
          </w:tcPr>
          <w:p>
            <w:pPr>
              <w:jc w:val="center"/>
            </w:pPr>
            <w:r>
              <w:t>Almond Oil</w:t>
            </w:r>
          </w:p>
        </w:tc>
        <w:tc>
          <w:tcPr>
            <w:tcW w:type="dxa" w:w="2160"/>
          </w:tcPr>
          <w:p>
            <w:pPr>
              <w:jc w:val="center"/>
            </w:pPr>
            <w:r>
              <w:t>3.2</w:t>
            </w:r>
          </w:p>
        </w:tc>
        <w:tc>
          <w:tcPr>
            <w:tcW w:type="dxa" w:w="2160"/>
          </w:tcPr>
          <w:p>
            <w:pPr>
              <w:jc w:val="center"/>
            </w:pPr>
            <w:r>
              <w:t>OD</w:t>
            </w:r>
          </w:p>
        </w:tc>
      </w:tr>
    </w:tbl>
    <w:p>
      <w:r>
        <w:t>Discussion</w:t>
      </w:r>
    </w:p>
    <w:p>
      <w:r>
        <w:t>The data collected presents a comprehensive overview of the characteristics of various oil-based mixtures. The chromatographic and spectrophotometric assessments were consistent with theoretical predictions, showcasing expected retention times and absorption peaks. Notably, the viscosity results from the VS-300 Viscometer reflect the rheological properties that could impact application performance in real-world conditions.</w:t>
      </w:r>
    </w:p>
    <w:p>
      <w:r>
        <w:t>Despite occasional deviations, additional chromatograms and spectral overlays corroborate the reliability of the data—reaffirming that observed interactions can significantly influence mixture properties. Overall, the operational performance of natural oils combined with various additives provides valuable insights into their potential for industrial applications.</w:t>
      </w:r>
    </w:p>
    <w:p>
      <w:r>
        <w:t>Conclusion</w:t>
      </w:r>
    </w:p>
    <w:p>
      <w:r>
        <w:t>This report demonstrates that by integrating diverse analytical technologies, comprehensive evaluations of oil-based formulations can be achieved. The findings also suggest avenues for optimizing product formulations by tailoring viscosity, conductivity, and light absorption properties to specific end-use requirements.</w:t>
      </w:r>
    </w:p>
    <w:p>
      <w:r>
        <w:t>Appendices</w:t>
      </w:r>
    </w:p>
    <w:p>
      <w:r>
        <w:t>Irrelevant Note:During analysis, a brief interruption occurred when the laboratory cat inadvertently accessed the spectrometer interface, causing minor disruptions. All readings were re-checked to ensure accuracy post-interference.</w:t>
      </w:r>
    </w:p>
    <w:p>
      <w:r>
        <w:t>Acknowledgments:Sincere gratitude to the laboratory assistants and instrument specialists whose diligence enabled the thorough completion of this report.</w:t>
      </w:r>
    </w:p>
    <w:p>
      <w:r>
        <w:t>This detailed presentation of complex data showcases both the breadth and depth of the analyses undertaken, while intentionally embedding challenges for automated extraction protocols.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