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116</w:t>
      </w:r>
    </w:p>
    <w:p>
      <w:r>
        <w:t>Equipment and Methodology</w:t>
      </w:r>
    </w:p>
    <w:p>
      <w:r>
        <w:t>The following report details the results obtained from testing various oil-based samples using sophisticated analytical equipment. Each test was conducted to assess the properties and interactions of the components within each mixture.</w:t>
      </w:r>
    </w:p>
    <w:p>
      <w:r>
        <w:t>Experimental Observations and Measurements</w:t>
      </w:r>
    </w:p>
    <w:p>
      <w:r>
        <w:t>Initial observations suggested various interaction outcomes among the compounds tested. Each mixture was carefully prepared, ensuring uniform distribution before testing.</w:t>
      </w:r>
    </w:p>
    <w:p>
      <w:r>
        <w:t>Table 1: Summary of Analytical Equipment Used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 Used</w:t>
            </w:r>
          </w:p>
        </w:tc>
        <w:tc>
          <w:tcPr>
            <w:tcW w:type="dxa" w:w="1728"/>
          </w:tcPr>
          <w:p>
            <w:pPr>
              <w:jc w:val="center"/>
            </w:pPr>
            <w:r>
              <w:rPr>
                <w:b/>
              </w:rPr>
              <w:t>Test ID</w:t>
            </w:r>
          </w:p>
        </w:tc>
        <w:tc>
          <w:tcPr>
            <w:tcW w:type="dxa" w:w="1728"/>
          </w:tcPr>
          <w:p>
            <w:pPr>
              <w:jc w:val="center"/>
            </w:pPr>
            <w:r>
              <w:rPr>
                <w:b/>
              </w:rPr>
              <w:t>Sample Mixture</w:t>
            </w:r>
          </w:p>
        </w:tc>
        <w:tc>
          <w:tcPr>
            <w:tcW w:type="dxa" w:w="1728"/>
          </w:tcPr>
          <w:p>
            <w:pPr>
              <w:jc w:val="center"/>
            </w:pPr>
            <w:r>
              <w:rPr>
                <w:b/>
              </w:rPr>
              <w:t>Measured Value</w:t>
            </w:r>
          </w:p>
        </w:tc>
        <w:tc>
          <w:tcPr>
            <w:tcW w:type="dxa" w:w="1728"/>
          </w:tcPr>
          <w:p>
            <w:pPr>
              <w:jc w:val="center"/>
            </w:pPr>
            <w:r>
              <w:rPr>
                <w:b/>
              </w:rPr>
              <w:t>Unit</w:t>
            </w:r>
          </w:p>
        </w:tc>
      </w:tr>
      <w:tr>
        <w:tc>
          <w:tcPr>
            <w:tcW w:type="dxa" w:w="1728"/>
          </w:tcPr>
          <w:p>
            <w:pPr>
              <w:jc w:val="center"/>
            </w:pPr>
            <w:r>
              <w:t>Microplate Reader MRX</w:t>
            </w:r>
          </w:p>
        </w:tc>
        <w:tc>
          <w:tcPr>
            <w:tcW w:type="dxa" w:w="1728"/>
          </w:tcPr>
          <w:p>
            <w:pPr>
              <w:jc w:val="center"/>
            </w:pPr>
            <w:r>
              <w:t>Test A</w:t>
            </w:r>
          </w:p>
        </w:tc>
        <w:tc>
          <w:tcPr>
            <w:tcW w:type="dxa" w:w="1728"/>
          </w:tcPr>
          <w:p>
            <w:pPr>
              <w:jc w:val="center"/>
            </w:pPr>
            <w:r>
              <w:t>Almond Oil, Cetyl Alcohol</w:t>
            </w:r>
          </w:p>
        </w:tc>
        <w:tc>
          <w:tcPr>
            <w:tcW w:type="dxa" w:w="1728"/>
          </w:tcPr>
          <w:p>
            <w:pPr>
              <w:jc w:val="center"/>
            </w:pPr>
            <w:r>
              <w:t>2.5</w:t>
            </w:r>
          </w:p>
        </w:tc>
        <w:tc>
          <w:tcPr>
            <w:tcW w:type="dxa" w:w="1728"/>
          </w:tcPr>
          <w:p>
            <w:pPr>
              <w:jc w:val="center"/>
            </w:pPr>
            <w:r>
              <w:t>OD</w:t>
            </w:r>
          </w:p>
        </w:tc>
      </w:tr>
      <w:tr>
        <w:tc>
          <w:tcPr>
            <w:tcW w:type="dxa" w:w="1728"/>
          </w:tcPr>
          <w:p>
            <w:pPr>
              <w:jc w:val="center"/>
            </w:pPr>
            <w:r>
              <w:t>Liquid Chromatograph LC-400</w:t>
            </w:r>
          </w:p>
        </w:tc>
        <w:tc>
          <w:tcPr>
            <w:tcW w:type="dxa" w:w="1728"/>
          </w:tcPr>
          <w:p>
            <w:pPr>
              <w:jc w:val="center"/>
            </w:pPr>
            <w:r>
              <w:t>Test B</w:t>
            </w:r>
          </w:p>
        </w:tc>
        <w:tc>
          <w:tcPr>
            <w:tcW w:type="dxa" w:w="1728"/>
          </w:tcPr>
          <w:p>
            <w:pPr>
              <w:jc w:val="center"/>
            </w:pPr>
            <w:r>
              <w:t>Jojoba Oil, Gum, Vitamin E</w:t>
            </w:r>
          </w:p>
        </w:tc>
        <w:tc>
          <w:tcPr>
            <w:tcW w:type="dxa" w:w="1728"/>
          </w:tcPr>
          <w:p>
            <w:pPr>
              <w:jc w:val="center"/>
            </w:pPr>
            <w:r>
              <w:t>250.0</w:t>
            </w:r>
          </w:p>
        </w:tc>
        <w:tc>
          <w:tcPr>
            <w:tcW w:type="dxa" w:w="1728"/>
          </w:tcPr>
          <w:p>
            <w:pPr>
              <w:jc w:val="center"/>
            </w:pPr>
            <w:r>
              <w:t>ug/mL</w:t>
            </w:r>
          </w:p>
        </w:tc>
      </w:tr>
      <w:tr>
        <w:tc>
          <w:tcPr>
            <w:tcW w:type="dxa" w:w="1728"/>
          </w:tcPr>
          <w:p>
            <w:pPr>
              <w:jc w:val="center"/>
            </w:pPr>
            <w:r>
              <w:t>Gas Chromatograph GC-2010</w:t>
            </w:r>
          </w:p>
        </w:tc>
        <w:tc>
          <w:tcPr>
            <w:tcW w:type="dxa" w:w="1728"/>
          </w:tcPr>
          <w:p>
            <w:pPr>
              <w:jc w:val="center"/>
            </w:pPr>
            <w:r>
              <w:t>Test C</w:t>
            </w:r>
          </w:p>
        </w:tc>
        <w:tc>
          <w:tcPr>
            <w:tcW w:type="dxa" w:w="1728"/>
          </w:tcPr>
          <w:p>
            <w:pPr>
              <w:jc w:val="center"/>
            </w:pPr>
            <w:r>
              <w:t>Jojoba Oil, Cetyl Alcohol</w:t>
            </w:r>
          </w:p>
        </w:tc>
        <w:tc>
          <w:tcPr>
            <w:tcW w:type="dxa" w:w="1728"/>
          </w:tcPr>
          <w:p>
            <w:pPr>
              <w:jc w:val="center"/>
            </w:pPr>
            <w:r>
              <w:t>150.0</w:t>
            </w:r>
          </w:p>
        </w:tc>
        <w:tc>
          <w:tcPr>
            <w:tcW w:type="dxa" w:w="1728"/>
          </w:tcPr>
          <w:p>
            <w:pPr>
              <w:jc w:val="center"/>
            </w:pPr>
            <w:r>
              <w:t>ppm</w:t>
            </w:r>
          </w:p>
        </w:tc>
      </w:tr>
      <w:tr>
        <w:tc>
          <w:tcPr>
            <w:tcW w:type="dxa" w:w="1728"/>
          </w:tcPr>
          <w:p>
            <w:pPr>
              <w:jc w:val="center"/>
            </w:pPr>
            <w:r>
              <w:t>Ion Chromatograph IC-2100</w:t>
            </w:r>
          </w:p>
        </w:tc>
        <w:tc>
          <w:tcPr>
            <w:tcW w:type="dxa" w:w="1728"/>
          </w:tcPr>
          <w:p>
            <w:pPr>
              <w:jc w:val="center"/>
            </w:pPr>
            <w:r>
              <w:t>Test D</w:t>
            </w:r>
          </w:p>
        </w:tc>
        <w:tc>
          <w:tcPr>
            <w:tcW w:type="dxa" w:w="1728"/>
          </w:tcPr>
          <w:p>
            <w:pPr>
              <w:jc w:val="center"/>
            </w:pPr>
            <w:r>
              <w:t>Almond Oil, Gum</w:t>
            </w:r>
          </w:p>
        </w:tc>
        <w:tc>
          <w:tcPr>
            <w:tcW w:type="dxa" w:w="1728"/>
          </w:tcPr>
          <w:p>
            <w:pPr>
              <w:jc w:val="center"/>
            </w:pPr>
            <w:r>
              <w:t>0.025</w:t>
            </w:r>
          </w:p>
        </w:tc>
        <w:tc>
          <w:tcPr>
            <w:tcW w:type="dxa" w:w="1728"/>
          </w:tcPr>
          <w:p>
            <w:pPr>
              <w:jc w:val="center"/>
            </w:pPr>
            <w:r>
              <w:t>mM</w:t>
            </w:r>
          </w:p>
        </w:tc>
      </w:tr>
      <w:tr>
        <w:tc>
          <w:tcPr>
            <w:tcW w:type="dxa" w:w="1728"/>
          </w:tcPr>
          <w:p>
            <w:pPr>
              <w:jc w:val="center"/>
            </w:pPr>
            <w:r>
              <w:t>NMR Spectrometer NMR-500</w:t>
            </w:r>
          </w:p>
        </w:tc>
        <w:tc>
          <w:tcPr>
            <w:tcW w:type="dxa" w:w="1728"/>
          </w:tcPr>
          <w:p>
            <w:pPr>
              <w:jc w:val="center"/>
            </w:pPr>
            <w:r>
              <w:t>Test E</w:t>
            </w:r>
          </w:p>
        </w:tc>
        <w:tc>
          <w:tcPr>
            <w:tcW w:type="dxa" w:w="1728"/>
          </w:tcPr>
          <w:p>
            <w:pPr>
              <w:jc w:val="center"/>
            </w:pPr>
            <w:r>
              <w:t>Coconut Oil, Cetyl Alcohol, Vitamin E</w:t>
            </w:r>
          </w:p>
        </w:tc>
        <w:tc>
          <w:tcPr>
            <w:tcW w:type="dxa" w:w="1728"/>
          </w:tcPr>
          <w:p>
            <w:pPr>
              <w:jc w:val="center"/>
            </w:pPr>
            <w:r>
              <w:t>5.3</w:t>
            </w:r>
          </w:p>
        </w:tc>
        <w:tc>
          <w:tcPr>
            <w:tcW w:type="dxa" w:w="1728"/>
          </w:tcPr>
          <w:p>
            <w:pPr>
              <w:jc w:val="center"/>
            </w:pPr>
            <w:r>
              <w:t>ppm</w:t>
            </w:r>
          </w:p>
        </w:tc>
      </w:tr>
      <w:tr>
        <w:tc>
          <w:tcPr>
            <w:tcW w:type="dxa" w:w="1728"/>
          </w:tcPr>
          <w:p>
            <w:pPr>
              <w:jc w:val="center"/>
            </w:pPr>
            <w:r>
              <w:t>Centrifuge X100</w:t>
            </w:r>
          </w:p>
        </w:tc>
        <w:tc>
          <w:tcPr>
            <w:tcW w:type="dxa" w:w="1728"/>
          </w:tcPr>
          <w:p>
            <w:pPr>
              <w:jc w:val="center"/>
            </w:pPr>
            <w:r>
              <w:t>Test F</w:t>
            </w:r>
          </w:p>
        </w:tc>
        <w:tc>
          <w:tcPr>
            <w:tcW w:type="dxa" w:w="1728"/>
          </w:tcPr>
          <w:p>
            <w:pPr>
              <w:jc w:val="center"/>
            </w:pPr>
            <w:r>
              <w:t>Coconut Oil, Beeswax, Vitamin E</w:t>
            </w:r>
          </w:p>
        </w:tc>
        <w:tc>
          <w:tcPr>
            <w:tcW w:type="dxa" w:w="1728"/>
          </w:tcPr>
          <w:p>
            <w:pPr>
              <w:jc w:val="center"/>
            </w:pPr>
            <w:r>
              <w:t>12000.0</w:t>
            </w:r>
          </w:p>
        </w:tc>
        <w:tc>
          <w:tcPr>
            <w:tcW w:type="dxa" w:w="1728"/>
          </w:tcPr>
          <w:p>
            <w:pPr>
              <w:jc w:val="center"/>
            </w:pPr>
            <w:r>
              <w:t>RPM</w:t>
            </w:r>
          </w:p>
        </w:tc>
      </w:tr>
      <w:tr>
        <w:tc>
          <w:tcPr>
            <w:tcW w:type="dxa" w:w="1728"/>
          </w:tcPr>
          <w:p>
            <w:pPr>
              <w:jc w:val="center"/>
            </w:pPr>
            <w:r>
              <w:t>Four Ball FB-1000</w:t>
            </w:r>
          </w:p>
        </w:tc>
        <w:tc>
          <w:tcPr>
            <w:tcW w:type="dxa" w:w="1728"/>
          </w:tcPr>
          <w:p>
            <w:pPr>
              <w:jc w:val="center"/>
            </w:pPr>
            <w:r>
              <w:t>Test G</w:t>
            </w:r>
          </w:p>
        </w:tc>
        <w:tc>
          <w:tcPr>
            <w:tcW w:type="dxa" w:w="1728"/>
          </w:tcPr>
          <w:p>
            <w:pPr>
              <w:jc w:val="center"/>
            </w:pPr>
            <w:r>
              <w:t>Almond Oil, Cetyl Alcohol, Vitamin E</w:t>
            </w:r>
          </w:p>
        </w:tc>
        <w:tc>
          <w:tcPr>
            <w:tcW w:type="dxa" w:w="1728"/>
          </w:tcPr>
          <w:p>
            <w:pPr>
              <w:jc w:val="center"/>
            </w:pPr>
            <w:r>
              <w:t>0.8</w:t>
            </w:r>
          </w:p>
        </w:tc>
        <w:tc>
          <w:tcPr>
            <w:tcW w:type="dxa" w:w="1728"/>
          </w:tcPr>
          <w:p>
            <w:pPr>
              <w:jc w:val="center"/>
            </w:pPr>
            <w:r>
              <w:t>mm</w:t>
            </w:r>
          </w:p>
        </w:tc>
      </w:tr>
      <w:tr>
        <w:tc>
          <w:tcPr>
            <w:tcW w:type="dxa" w:w="1728"/>
          </w:tcPr>
          <w:p>
            <w:pPr>
              <w:jc w:val="center"/>
            </w:pPr>
            <w:r>
              <w:t>Microplate Reader MRX</w:t>
            </w:r>
          </w:p>
        </w:tc>
        <w:tc>
          <w:tcPr>
            <w:tcW w:type="dxa" w:w="1728"/>
          </w:tcPr>
          <w:p>
            <w:pPr>
              <w:jc w:val="center"/>
            </w:pPr>
            <w:r>
              <w:t>Test H</w:t>
            </w:r>
          </w:p>
        </w:tc>
        <w:tc>
          <w:tcPr>
            <w:tcW w:type="dxa" w:w="1728"/>
          </w:tcPr>
          <w:p>
            <w:pPr>
              <w:jc w:val="center"/>
            </w:pPr>
            <w:r>
              <w:t>Jojoba Oil, Cetyl Alcohol, Vitamin E</w:t>
            </w:r>
          </w:p>
        </w:tc>
        <w:tc>
          <w:tcPr>
            <w:tcW w:type="dxa" w:w="1728"/>
          </w:tcPr>
          <w:p>
            <w:pPr>
              <w:jc w:val="center"/>
            </w:pPr>
            <w:r>
              <w:t>3.8</w:t>
            </w:r>
          </w:p>
        </w:tc>
        <w:tc>
          <w:tcPr>
            <w:tcW w:type="dxa" w:w="1728"/>
          </w:tcPr>
          <w:p>
            <w:pPr>
              <w:jc w:val="center"/>
            </w:pPr>
            <w:r>
              <w:t>OD</w:t>
            </w:r>
          </w:p>
        </w:tc>
      </w:tr>
      <w:tr>
        <w:tc>
          <w:tcPr>
            <w:tcW w:type="dxa" w:w="1728"/>
          </w:tcPr>
          <w:p>
            <w:pPr>
              <w:jc w:val="center"/>
            </w:pPr>
            <w:r>
              <w:t>Viscometer VS-300</w:t>
            </w:r>
          </w:p>
        </w:tc>
        <w:tc>
          <w:tcPr>
            <w:tcW w:type="dxa" w:w="1728"/>
          </w:tcPr>
          <w:p>
            <w:pPr>
              <w:jc w:val="center"/>
            </w:pPr>
            <w:r>
              <w:t>Test I</w:t>
            </w:r>
          </w:p>
        </w:tc>
        <w:tc>
          <w:tcPr>
            <w:tcW w:type="dxa" w:w="1728"/>
          </w:tcPr>
          <w:p>
            <w:pPr>
              <w:jc w:val="center"/>
            </w:pPr>
            <w:r>
              <w:t>Jojoba Oil, Cetyl Alcohol</w:t>
            </w:r>
          </w:p>
        </w:tc>
        <w:tc>
          <w:tcPr>
            <w:tcW w:type="dxa" w:w="1728"/>
          </w:tcPr>
          <w:p>
            <w:pPr>
              <w:jc w:val="center"/>
            </w:pPr>
            <w:r>
              <w:t>2717.93</w:t>
            </w:r>
          </w:p>
        </w:tc>
        <w:tc>
          <w:tcPr>
            <w:tcW w:type="dxa" w:w="1728"/>
          </w:tcPr>
          <w:p>
            <w:pPr>
              <w:jc w:val="center"/>
            </w:pPr>
            <w:r>
              <w:t>cP</w:t>
            </w:r>
          </w:p>
        </w:tc>
      </w:tr>
      <w:tr>
        <w:tc>
          <w:tcPr>
            <w:tcW w:type="dxa" w:w="1728"/>
          </w:tcPr>
          <w:p>
            <w:pPr>
              <w:jc w:val="center"/>
            </w:pPr>
            <w:r>
              <w:t>Viscometer VS-300</w:t>
            </w:r>
          </w:p>
        </w:tc>
        <w:tc>
          <w:tcPr>
            <w:tcW w:type="dxa" w:w="1728"/>
          </w:tcPr>
          <w:p>
            <w:pPr>
              <w:jc w:val="center"/>
            </w:pPr>
            <w:r>
              <w:t>Test J</w:t>
            </w:r>
          </w:p>
        </w:tc>
        <w:tc>
          <w:tcPr>
            <w:tcW w:type="dxa" w:w="1728"/>
          </w:tcPr>
          <w:p>
            <w:pPr>
              <w:jc w:val="center"/>
            </w:pPr>
            <w:r>
              <w:t>Almond Oil, Cetyl Alcohol</w:t>
            </w:r>
          </w:p>
        </w:tc>
        <w:tc>
          <w:tcPr>
            <w:tcW w:type="dxa" w:w="1728"/>
          </w:tcPr>
          <w:p>
            <w:pPr>
              <w:jc w:val="center"/>
            </w:pPr>
            <w:r>
              <w:t>7245.36</w:t>
            </w:r>
          </w:p>
        </w:tc>
        <w:tc>
          <w:tcPr>
            <w:tcW w:type="dxa" w:w="1728"/>
          </w:tcPr>
          <w:p>
            <w:pPr>
              <w:jc w:val="center"/>
            </w:pPr>
            <w:r>
              <w:t>cP</w:t>
            </w:r>
          </w:p>
        </w:tc>
      </w:tr>
    </w:tbl>
    <w:p>
      <w:r>
        <w:t>Each sample was assessed for its specific physical and chemical characteristics, requiring various types of equipment to reveal the nuanced properties associated with each particular mixture.</w:t>
      </w:r>
    </w:p>
    <w:p>
      <w:r>
        <w:t>Detailed Results and Analysis</w:t>
      </w:r>
    </w:p>
    <w:p>
      <w:r>
        <w:t>Mixture Analysis:</w:t>
      </w:r>
    </w:p>
    <w:p>
      <w:r>
        <w:t>Jojoba Oil, Cetyl Alcohol (Test C):The gas chromatograph analysis displayed a value of 150 ppm. This indicates a significant combination potency relative to hydrocarbon stability.</w:t>
      </w:r>
    </w:p>
    <w:p>
      <w:r>
        <w:t>Almond Oil, Cetyl Alcohol, Vitamin E (Test G):A four-ball test revealed a scar diameter of 0.8 mm, suggesting excellent anti-wear properties.</w:t>
      </w:r>
    </w:p>
    <w:p>
      <w:r>
        <w:t>In more complex tests:</w:t>
      </w:r>
    </w:p>
    <w:p>
      <w:r>
        <w:t>Further Observations:</w:t>
      </w:r>
    </w:p>
    <w:p>
      <w:r>
        <w:t>TheIon Chromatographtest (Test D) with Almond Oil and Gum had a low concentration of 0.025 mM. This suggested minimal ion-exchange activity, relevant to the solution's purity.</w:t>
      </w:r>
    </w:p>
    <w:p>
      <w:r>
        <w:t>Coconut Oil, Cetyl Alcohol, Vitamin E (Test E):NMR spectroscopy reported a broad signal at 5.3 ppm, potentially indicating strong interaction at the molecular level.</w:t>
      </w:r>
    </w:p>
    <w:p>
      <w:r>
        <w:t>Irrelevant Data Inclusion</w:t>
      </w:r>
    </w:p>
    <w:p>
      <w:r>
        <w:t>In conducting the experiments, various outliers were noted such as the presence of trace atmospheric elements not anticipated within controlled conditions, yet their influence remained negligible to the results and deductions offered herein.</w:t>
      </w:r>
    </w:p>
    <w:p>
      <w:r>
        <w:t>Conclusion and Remarks</w:t>
      </w:r>
    </w:p>
    <w:p>
      <w:r>
        <w:t>The analysis performed with the different complex mixtures demonstrated a broad range of physical and chemical properties, harnessing advanced instrumentation for precise measurement. The results yield foundational insights into each mixture's unique characteristics, paving the way for further external applications in diverse industries, particularly in lubrication and cosmetic enhancement fields.</w:t>
      </w:r>
    </w:p>
    <w:p>
      <w:r>
        <w:t>Ensure all data interpretations consider the experimental context and specified methodology constraints. Future recommendations include prolonged testing durations to reinforce reliability metrics internally.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