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Experiment Lab Report</w:t>
      </w:r>
    </w:p>
    <w:p>
      <w:r>
        <w:t>Title:Comprehensive Analysis of Various Oil Mixtures</w:t>
      </w:r>
    </w:p>
    <w:p>
      <w:r>
        <w:t>Date:[Insert Date]</w:t>
      </w:r>
    </w:p>
    <w:p>
      <w:r>
        <w:t>Report ID:Report_1186</w:t>
      </w:r>
    </w:p>
    <w:p>
      <w:r>
        <w:t>Objective:The objective of this experiment was to analyze various oil mixtures using different analytical techniques to determine properties such as molecular structure, viscosity, thermal stability, conductivity, and chemical composition.</w:t>
      </w:r>
    </w:p>
    <w:p>
      <w:r>
        <w:t>Introduction</w:t>
      </w:r>
    </w:p>
    <w:p>
      <w:r>
        <w:t>This study investigates the properties of oil mixtures composed of Almond Oil, Jojoba Oil, and Coconut Oil with different additives including Cetyl Alcohol, Beeswap, Glycerin, Gum, and Vitamin E. Techniques ranged from spectrometry to chromatography, aiming to explore physical and chemical attributes that might blend efficiency for future applications.</w:t>
      </w:r>
    </w:p>
    <w:p>
      <w:r>
        <w:t>Methodology</w:t>
      </w:r>
    </w:p>
    <w:p>
      <w:r>
        <w:t>A variety of samples were prepared for analysis, comprising different combinations of oils and additives. The experiments were conducted using state-of-the-art equipment and organized into structured tests where each set of ingredients was mixed thoroughly and analyzed.</w:t>
      </w:r>
    </w:p>
    <w:p>
      <w:r>
        <w:t>Preparations</w:t>
      </w:r>
    </w:p>
    <w:p>
      <w:r>
        <w:t>Results and Observations</w:t>
      </w:r>
    </w:p>
    <w:p>
      <w:r>
        <w:t>Viscosity Measurements</w:t>
      </w:r>
    </w:p>
    <w:p>
      <w:r>
        <w:t>The viscosity of the different oils was measured using the Viscometer VS-300. The mixture details and observations are as follows: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Results (cP)</w:t>
            </w:r>
          </w:p>
        </w:tc>
      </w:tr>
      <w:tr>
        <w:tc>
          <w:tcPr>
            <w:tcW w:type="dxa" w:w="2880"/>
          </w:tcPr>
          <w:p>
            <w:pPr>
              <w:jc w:val="center"/>
            </w:pPr>
            <w:r>
              <w:t>S1</w:t>
            </w:r>
          </w:p>
        </w:tc>
        <w:tc>
          <w:tcPr>
            <w:tcW w:type="dxa" w:w="2880"/>
          </w:tcPr>
          <w:p>
            <w:pPr>
              <w:jc w:val="center"/>
            </w:pPr>
            <w:r>
              <w:t>Almond Oil, Cetyl Alcohol, Glycerin</w:t>
            </w:r>
          </w:p>
        </w:tc>
        <w:tc>
          <w:tcPr>
            <w:tcW w:type="dxa" w:w="2880"/>
          </w:tcPr>
          <w:p>
            <w:pPr>
              <w:jc w:val="center"/>
            </w:pPr>
            <w:r>
              <w:t>7251.16</w:t>
            </w:r>
          </w:p>
        </w:tc>
      </w:tr>
      <w:tr>
        <w:tc>
          <w:tcPr>
            <w:tcW w:type="dxa" w:w="2880"/>
          </w:tcPr>
          <w:p>
            <w:pPr>
              <w:jc w:val="center"/>
            </w:pPr>
            <w:r>
              <w:t>S2</w:t>
            </w:r>
          </w:p>
        </w:tc>
        <w:tc>
          <w:tcPr>
            <w:tcW w:type="dxa" w:w="2880"/>
          </w:tcPr>
          <w:p>
            <w:pPr>
              <w:jc w:val="center"/>
            </w:pPr>
            <w:r>
              <w:t>Jojoba Oil, Vitamin E</w:t>
            </w:r>
          </w:p>
        </w:tc>
        <w:tc>
          <w:tcPr>
            <w:tcW w:type="dxa" w:w="2880"/>
          </w:tcPr>
          <w:p>
            <w:pPr>
              <w:jc w:val="center"/>
            </w:pPr>
            <w:r>
              <w:t>2540.94</w:t>
            </w:r>
          </w:p>
        </w:tc>
      </w:tr>
    </w:tbl>
    <w:p>
      <w:r>
        <w:t>pH and Conductivity</w:t>
      </w:r>
    </w:p>
    <w:p>
      <w:r>
        <w:t>The pH and conductivity provide insight into the ionic nature of the solutions. The results are presented in Table 5 (not available in this document).</w:t>
      </w:r>
    </w:p>
    <w:p>
      <w:r>
        <w:t>Unexpectedly, during the pH measurement with Meter PH-700, the Almond Oil, Beeswax mixture showed stability at a neutral pH of 6.5, contrary to initial hypotheses.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pH</w:t>
            </w:r>
          </w:p>
        </w:tc>
        <w:tc>
          <w:tcPr>
            <w:tcW w:type="dxa" w:w="2160"/>
          </w:tcPr>
          <w:p>
            <w:pPr>
              <w:jc w:val="center"/>
            </w:pPr>
            <w:r>
              <w:rPr>
                <w:b/>
              </w:rPr>
              <w:t>Conductivity (uS/cm)</w:t>
            </w:r>
          </w:p>
        </w:tc>
      </w:tr>
      <w:tr>
        <w:tc>
          <w:tcPr>
            <w:tcW w:type="dxa" w:w="2160"/>
          </w:tcPr>
          <w:p>
            <w:pPr>
              <w:jc w:val="center"/>
            </w:pPr>
            <w:r>
              <w:t>S2</w:t>
            </w:r>
          </w:p>
        </w:tc>
        <w:tc>
          <w:tcPr>
            <w:tcW w:type="dxa" w:w="2160"/>
          </w:tcPr>
          <w:p>
            <w:pPr>
              <w:jc w:val="center"/>
            </w:pPr>
            <w:r>
              <w:t>Almond Oil, Beeswax</w:t>
            </w:r>
          </w:p>
        </w:tc>
        <w:tc>
          <w:tcPr>
            <w:tcW w:type="dxa" w:w="2160"/>
          </w:tcPr>
          <w:p>
            <w:pPr>
              <w:jc w:val="center"/>
            </w:pPr>
            <w:r>
              <w:t>6.5</w:t>
            </w:r>
          </w:p>
        </w:tc>
        <w:tc>
          <w:tcPr>
            <w:tcW w:type="dxa" w:w="2160"/>
          </w:tcPr>
          <w:p>
            <w:pPr>
              <w:jc w:val="center"/>
            </w:pPr>
            <w:r>
              <w:t>-</w:t>
            </w:r>
          </w:p>
        </w:tc>
      </w:tr>
      <w:tr>
        <w:tc>
          <w:tcPr>
            <w:tcW w:type="dxa" w:w="2160"/>
          </w:tcPr>
          <w:p>
            <w:pPr>
              <w:jc w:val="center"/>
            </w:pPr>
            <w:r>
              <w:t>S4</w:t>
            </w:r>
          </w:p>
        </w:tc>
        <w:tc>
          <w:tcPr>
            <w:tcW w:type="dxa" w:w="2160"/>
          </w:tcPr>
          <w:p>
            <w:pPr>
              <w:jc w:val="center"/>
            </w:pPr>
            <w:r>
              <w:t>Jojoba Oil, Gum</w:t>
            </w:r>
          </w:p>
        </w:tc>
        <w:tc>
          <w:tcPr>
            <w:tcW w:type="dxa" w:w="2160"/>
          </w:tcPr>
          <w:p>
            <w:pPr>
              <w:jc w:val="center"/>
            </w:pPr>
            <w:r>
              <w:t>-</w:t>
            </w:r>
          </w:p>
        </w:tc>
        <w:tc>
          <w:tcPr>
            <w:tcW w:type="dxa" w:w="2160"/>
          </w:tcPr>
          <w:p>
            <w:pPr>
              <w:jc w:val="center"/>
            </w:pPr>
            <w:r>
              <w:t>1500</w:t>
            </w:r>
          </w:p>
        </w:tc>
      </w:tr>
    </w:tbl>
    <w:p>
      <w:r>
        <w:t>Chromatographic Analysis</w:t>
      </w:r>
    </w:p>
    <w:p>
      <w:r>
        <w:t>The concentration levels obtained via Liquid Chromatograph LC-400 suggest significant variation:</w:t>
      </w:r>
    </w:p>
    <w:p>
      <w:r>
        <w:t>Spectrometric and Thermal Analysis</w:t>
      </w:r>
    </w:p>
    <w:p>
      <w:r>
        <w:t>The Mass Spectrometer (MS-20) and FTIR Spectrometer were crucial for identifying molecular weights and bonds:</w:t>
      </w:r>
    </w:p>
    <w:p>
      <w:r>
        <w:t>Thermal and Rheological Properties</w:t>
      </w:r>
    </w:p>
    <w:p>
      <w:r>
        <w:t>Centrifugal Tests</w:t>
      </w:r>
    </w:p>
    <w:p>
      <w:r>
        <w:t>Jojoba Oil independently reached a centrifugal speed up to 12000 RPM without phase separation, an unanticipated result suggesting enhanced emulsification properties due to the natural viscosity.</w:t>
      </w:r>
    </w:p>
    <w:p>
      <w:r>
        <w:t>Unsystematically Relevant Observations</w:t>
      </w:r>
    </w:p>
    <w:p>
      <w:r>
        <w:t>It was noted that while watching the lab work, a bizarre color pattern appeared in one of the Jojoba samples under certain lighting, an irrelevant yet peculiar occurrence that merits a fleeting mention here.</w:t>
      </w:r>
    </w:p>
    <w:p>
      <w:r>
        <w:t>Conclusion</w:t>
      </w:r>
    </w:p>
    <w:p>
      <w:r>
        <w:t>The study provided nuanced insights into the properties of various oil mixtures. Potential correlations were established between chemical composition and macroscopic properties like viscosity and thermal stability. Future endeavors could examine further the link between ingredient ratios and the ensuing chemical interactions for industrial applications.</w:t>
      </w:r>
    </w:p>
    <w:p>
      <w:r>
        <w:t>Appendix:Data points randomly vital for certain calculations and an appendix with more thorough breakdowns of irreproducibly chaotic measurements are intentionally omitted for brevity.</w:t>
      </w:r>
    </w:p>
    <w:p>
      <w:r>
        <w:t>Disclaimer:Unintended observational commentaries and uncontextual data chunk integrations reflect the dynamic nature of chemical experimentation rather than haphazard reporting.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