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Investigation of Oil-Based Samples</w:t>
      </w:r>
    </w:p>
    <w:p>
      <w:r>
        <w:t>Report ID:1258Objective:To evaluate and analyze the properties of various oil-based mixtures using multiple laboratory instruments and methods. Unexpected behavior in one instrument was also observed.</w:t>
      </w:r>
    </w:p>
    <w:p>
      <w:r>
        <w:t>Introduction</w:t>
      </w:r>
    </w:p>
    <w:p>
      <w:r>
        <w:t>In this investigation, a series of samples containing oil-based mixtures were subjected to a variety of tests to determine their physical, chemical, and spectral properties. The samples were evaluated using standardized laboratory equipment, specifically focusing on viscosity, absorption, diffraction patterns, and other relevant characteristics. The performance and interaction of these blends were observed and documented.</w:t>
      </w:r>
    </w:p>
    <w:p>
      <w:r>
        <w:t>Materials and Methods</w:t>
      </w:r>
    </w:p>
    <w:p>
      <w:r>
        <w:t>Sample Compositions</w:t>
      </w:r>
    </w:p>
    <w:p>
      <w:r>
        <w:t>Instruments Used</w:t>
      </w:r>
    </w:p>
    <w:p>
      <w:r>
        <w:t>Methods</w:t>
      </w:r>
    </w:p>
    <w:p>
      <w:r>
        <w:t>Observations</w:t>
      </w:r>
    </w:p>
    <w:p>
      <w:r>
        <w:t>Upon initial observation, each sample possessed unique physical properties in terms of odor, color, and consistency. Initially, it was intriguing to note the variations in visual translucency among samples containing Vitamin E, likely due to its lipid-soluble antioxidant properties.</w:t>
      </w:r>
    </w:p>
    <w:p>
      <w:r>
        <w:t>Additionally, variability in the mixing of certain samples, particularly those with wax components, presented challenges in achieving consistent homogeneity.</w:t>
      </w:r>
    </w:p>
    <w:p>
      <w:r>
        <w:t>Results</w:t>
      </w:r>
    </w:p>
    <w:p>
      <w:r>
        <w:t>Table 1: Measurements Using Various Instruments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Four Ball FB-1000</w:t>
            </w:r>
          </w:p>
        </w:tc>
        <w:tc>
          <w:tcPr>
            <w:tcW w:type="dxa" w:w="1728"/>
          </w:tcPr>
          <w:p>
            <w:pPr>
              <w:jc w:val="center"/>
            </w:pPr>
            <w:r>
              <w:t>Coconut Oil, Glycerin</w:t>
            </w:r>
          </w:p>
        </w:tc>
        <w:tc>
          <w:tcPr>
            <w:tcW w:type="dxa" w:w="1728"/>
          </w:tcPr>
          <w:p>
            <w:pPr>
              <w:jc w:val="center"/>
            </w:pPr>
            <w:r>
              <w:t>Wear Scar</w:t>
            </w:r>
          </w:p>
        </w:tc>
        <w:tc>
          <w:tcPr>
            <w:tcW w:type="dxa" w:w="1728"/>
          </w:tcPr>
          <w:p>
            <w:pPr>
              <w:jc w:val="center"/>
            </w:pPr>
            <w:r>
              <w:t>0.55</w:t>
            </w:r>
          </w:p>
        </w:tc>
        <w:tc>
          <w:tcPr>
            <w:tcW w:type="dxa" w:w="1728"/>
          </w:tcPr>
          <w:p>
            <w:pPr>
              <w:jc w:val="center"/>
            </w:pPr>
            <w:r>
              <w:t>mm</w:t>
            </w:r>
          </w:p>
        </w:tc>
      </w:tr>
      <w:tr>
        <w:tc>
          <w:tcPr>
            <w:tcW w:type="dxa" w:w="1728"/>
          </w:tcPr>
          <w:p>
            <w:pPr>
              <w:jc w:val="center"/>
            </w:pPr>
            <w:r>
              <w:t>X-Ray Diffractometer XRD-6000</w:t>
            </w:r>
          </w:p>
        </w:tc>
        <w:tc>
          <w:tcPr>
            <w:tcW w:type="dxa" w:w="1728"/>
          </w:tcPr>
          <w:p>
            <w:pPr>
              <w:jc w:val="center"/>
            </w:pPr>
            <w:r>
              <w:t>Coconut Oil, Beeswax, Glycerin</w:t>
            </w:r>
          </w:p>
        </w:tc>
        <w:tc>
          <w:tcPr>
            <w:tcW w:type="dxa" w:w="1728"/>
          </w:tcPr>
          <w:p>
            <w:pPr>
              <w:jc w:val="center"/>
            </w:pPr>
            <w:r>
              <w:t>Temperature</w:t>
            </w:r>
          </w:p>
        </w:tc>
        <w:tc>
          <w:tcPr>
            <w:tcW w:type="dxa" w:w="1728"/>
          </w:tcPr>
          <w:p>
            <w:pPr>
              <w:jc w:val="center"/>
            </w:pPr>
            <w:r>
              <w:t>45.0</w:t>
            </w:r>
          </w:p>
        </w:tc>
        <w:tc>
          <w:tcPr>
            <w:tcW w:type="dxa" w:w="1728"/>
          </w:tcPr>
          <w:p>
            <w:pPr>
              <w:jc w:val="center"/>
            </w:pPr>
            <w:r>
              <w:t>°C</w:t>
            </w:r>
          </w:p>
        </w:tc>
      </w:tr>
      <w:tr>
        <w:tc>
          <w:tcPr>
            <w:tcW w:type="dxa" w:w="1728"/>
          </w:tcPr>
          <w:p>
            <w:pPr>
              <w:jc w:val="center"/>
            </w:pPr>
            <w:r>
              <w:t>Spectrometer Alpha-300</w:t>
            </w:r>
          </w:p>
        </w:tc>
        <w:tc>
          <w:tcPr>
            <w:tcW w:type="dxa" w:w="1728"/>
          </w:tcPr>
          <w:p>
            <w:pPr>
              <w:jc w:val="center"/>
            </w:pPr>
            <w:r>
              <w:t>Coconut Oil, Cetyl Alcohol, Vitamin E</w:t>
            </w:r>
          </w:p>
        </w:tc>
        <w:tc>
          <w:tcPr>
            <w:tcW w:type="dxa" w:w="1728"/>
          </w:tcPr>
          <w:p>
            <w:pPr>
              <w:jc w:val="center"/>
            </w:pPr>
            <w:r>
              <w:t>Wavelength</w:t>
            </w:r>
          </w:p>
        </w:tc>
        <w:tc>
          <w:tcPr>
            <w:tcW w:type="dxa" w:w="1728"/>
          </w:tcPr>
          <w:p>
            <w:pPr>
              <w:jc w:val="center"/>
            </w:pPr>
            <w:r>
              <w:t>450.0</w:t>
            </w:r>
          </w:p>
        </w:tc>
        <w:tc>
          <w:tcPr>
            <w:tcW w:type="dxa" w:w="1728"/>
          </w:tcPr>
          <w:p>
            <w:pPr>
              <w:jc w:val="center"/>
            </w:pPr>
            <w:r>
              <w:t>nm</w:t>
            </w:r>
          </w:p>
        </w:tc>
      </w:tr>
      <w:tr>
        <w:tc>
          <w:tcPr>
            <w:tcW w:type="dxa" w:w="1728"/>
          </w:tcPr>
          <w:p>
            <w:pPr>
              <w:jc w:val="center"/>
            </w:pPr>
            <w:r>
              <w:t>UV-Vis Spectrophotometer UV-2600</w:t>
            </w:r>
          </w:p>
        </w:tc>
        <w:tc>
          <w:tcPr>
            <w:tcW w:type="dxa" w:w="1728"/>
          </w:tcPr>
          <w:p>
            <w:pPr>
              <w:jc w:val="center"/>
            </w:pPr>
            <w:r>
              <w:t>Coconut Oil, Gum</w:t>
            </w:r>
          </w:p>
        </w:tc>
        <w:tc>
          <w:tcPr>
            <w:tcW w:type="dxa" w:w="1728"/>
          </w:tcPr>
          <w:p>
            <w:pPr>
              <w:jc w:val="center"/>
            </w:pPr>
            <w:r>
              <w:t>Absorbance</w:t>
            </w:r>
          </w:p>
        </w:tc>
        <w:tc>
          <w:tcPr>
            <w:tcW w:type="dxa" w:w="1728"/>
          </w:tcPr>
          <w:p>
            <w:pPr>
              <w:jc w:val="center"/>
            </w:pPr>
            <w:r>
              <w:t>1.8</w:t>
            </w:r>
          </w:p>
        </w:tc>
        <w:tc>
          <w:tcPr>
            <w:tcW w:type="dxa" w:w="1728"/>
          </w:tcPr>
          <w:p>
            <w:pPr>
              <w:jc w:val="center"/>
            </w:pPr>
            <w:r>
              <w:t>Abs</w:t>
            </w:r>
          </w:p>
        </w:tc>
      </w:tr>
      <w:tr>
        <w:tc>
          <w:tcPr>
            <w:tcW w:type="dxa" w:w="1728"/>
          </w:tcPr>
          <w:p>
            <w:pPr>
              <w:jc w:val="center"/>
            </w:pPr>
            <w:r>
              <w:t>Titrator T-905</w:t>
            </w:r>
          </w:p>
        </w:tc>
        <w:tc>
          <w:tcPr>
            <w:tcW w:type="dxa" w:w="1728"/>
          </w:tcPr>
          <w:p>
            <w:pPr>
              <w:jc w:val="center"/>
            </w:pPr>
            <w:r>
              <w:t>Coconut Oil, Gum, Vitamin E</w:t>
            </w:r>
          </w:p>
        </w:tc>
        <w:tc>
          <w:tcPr>
            <w:tcW w:type="dxa" w:w="1728"/>
          </w:tcPr>
          <w:p>
            <w:pPr>
              <w:jc w:val="center"/>
            </w:pPr>
            <w:r>
              <w:t>Molarity</w:t>
            </w:r>
          </w:p>
        </w:tc>
        <w:tc>
          <w:tcPr>
            <w:tcW w:type="dxa" w:w="1728"/>
          </w:tcPr>
          <w:p>
            <w:pPr>
              <w:jc w:val="center"/>
            </w:pPr>
            <w:r>
              <w:t>5.25</w:t>
            </w:r>
          </w:p>
        </w:tc>
        <w:tc>
          <w:tcPr>
            <w:tcW w:type="dxa" w:w="1728"/>
          </w:tcPr>
          <w:p>
            <w:pPr>
              <w:jc w:val="center"/>
            </w:pPr>
            <w:r>
              <w:t>M</w:t>
            </w:r>
          </w:p>
        </w:tc>
      </w:tr>
      <w:tr>
        <w:tc>
          <w:tcPr>
            <w:tcW w:type="dxa" w:w="1728"/>
          </w:tcPr>
          <w:p>
            <w:pPr>
              <w:jc w:val="center"/>
            </w:pPr>
            <w:r>
              <w:t>Four Ball FB-1000</w:t>
            </w:r>
          </w:p>
        </w:tc>
        <w:tc>
          <w:tcPr>
            <w:tcW w:type="dxa" w:w="1728"/>
          </w:tcPr>
          <w:p>
            <w:pPr>
              <w:jc w:val="center"/>
            </w:pPr>
            <w:r>
              <w:t>Jojoba Oil, Beeswax, Vitamin E</w:t>
            </w:r>
          </w:p>
        </w:tc>
        <w:tc>
          <w:tcPr>
            <w:tcW w:type="dxa" w:w="1728"/>
          </w:tcPr>
          <w:p>
            <w:pPr>
              <w:jc w:val="center"/>
            </w:pPr>
            <w:r>
              <w:t>Wear Scar</w:t>
            </w:r>
          </w:p>
        </w:tc>
        <w:tc>
          <w:tcPr>
            <w:tcW w:type="dxa" w:w="1728"/>
          </w:tcPr>
          <w:p>
            <w:pPr>
              <w:jc w:val="center"/>
            </w:pPr>
            <w:r>
              <w:t>0.4</w:t>
            </w:r>
          </w:p>
        </w:tc>
        <w:tc>
          <w:tcPr>
            <w:tcW w:type="dxa" w:w="1728"/>
          </w:tcPr>
          <w:p>
            <w:pPr>
              <w:jc w:val="center"/>
            </w:pPr>
            <w:r>
              <w:t>mm</w:t>
            </w:r>
          </w:p>
        </w:tc>
      </w:tr>
      <w:tr>
        <w:tc>
          <w:tcPr>
            <w:tcW w:type="dxa" w:w="1728"/>
          </w:tcPr>
          <w:p>
            <w:pPr>
              <w:jc w:val="center"/>
            </w:pPr>
            <w:r>
              <w:t>X-Ray Diffractometer XRD-6000</w:t>
            </w:r>
          </w:p>
        </w:tc>
        <w:tc>
          <w:tcPr>
            <w:tcW w:type="dxa" w:w="1728"/>
          </w:tcPr>
          <w:p>
            <w:pPr>
              <w:jc w:val="center"/>
            </w:pPr>
            <w:r>
              <w:t>Almond Oil, Gum</w:t>
            </w:r>
          </w:p>
        </w:tc>
        <w:tc>
          <w:tcPr>
            <w:tcW w:type="dxa" w:w="1728"/>
          </w:tcPr>
          <w:p>
            <w:pPr>
              <w:jc w:val="center"/>
            </w:pPr>
            <w:r>
              <w:t>Temperature</w:t>
            </w:r>
          </w:p>
        </w:tc>
        <w:tc>
          <w:tcPr>
            <w:tcW w:type="dxa" w:w="1728"/>
          </w:tcPr>
          <w:p>
            <w:pPr>
              <w:jc w:val="center"/>
            </w:pPr>
            <w:r>
              <w:t>70.0</w:t>
            </w:r>
          </w:p>
        </w:tc>
        <w:tc>
          <w:tcPr>
            <w:tcW w:type="dxa" w:w="1728"/>
          </w:tcPr>
          <w:p>
            <w:pPr>
              <w:jc w:val="center"/>
            </w:pPr>
            <w:r>
              <w:t>°C</w:t>
            </w:r>
          </w:p>
        </w:tc>
      </w:tr>
      <w:tr>
        <w:tc>
          <w:tcPr>
            <w:tcW w:type="dxa" w:w="1728"/>
          </w:tcPr>
          <w:p>
            <w:pPr>
              <w:jc w:val="center"/>
            </w:pPr>
            <w:r>
              <w:t>Spectrometer Alpha-300</w:t>
            </w:r>
          </w:p>
        </w:tc>
        <w:tc>
          <w:tcPr>
            <w:tcW w:type="dxa" w:w="1728"/>
          </w:tcPr>
          <w:p>
            <w:pPr>
              <w:jc w:val="center"/>
            </w:pPr>
            <w:r>
              <w:t>Jojoba Oil, Glycerin</w:t>
            </w:r>
          </w:p>
        </w:tc>
        <w:tc>
          <w:tcPr>
            <w:tcW w:type="dxa" w:w="1728"/>
          </w:tcPr>
          <w:p>
            <w:pPr>
              <w:jc w:val="center"/>
            </w:pPr>
            <w:r>
              <w:t>Wavelength</w:t>
            </w:r>
          </w:p>
        </w:tc>
        <w:tc>
          <w:tcPr>
            <w:tcW w:type="dxa" w:w="1728"/>
          </w:tcPr>
          <w:p>
            <w:pPr>
              <w:jc w:val="center"/>
            </w:pPr>
            <w:r>
              <w:t>600.0</w:t>
            </w:r>
          </w:p>
        </w:tc>
        <w:tc>
          <w:tcPr>
            <w:tcW w:type="dxa" w:w="1728"/>
          </w:tcPr>
          <w:p>
            <w:pPr>
              <w:jc w:val="center"/>
            </w:pPr>
            <w:r>
              <w:t>nm</w:t>
            </w:r>
          </w:p>
        </w:tc>
      </w:tr>
      <w:tr>
        <w:tc>
          <w:tcPr>
            <w:tcW w:type="dxa" w:w="1728"/>
          </w:tcPr>
          <w:p>
            <w:pPr>
              <w:jc w:val="center"/>
            </w:pPr>
            <w:r>
              <w:t>UV-Vis Spectrophotometer UV-2600</w:t>
            </w:r>
          </w:p>
        </w:tc>
        <w:tc>
          <w:tcPr>
            <w:tcW w:type="dxa" w:w="1728"/>
          </w:tcPr>
          <w:p>
            <w:pPr>
              <w:jc w:val="center"/>
            </w:pPr>
            <w:r>
              <w:t>Coconut Oil, Vitamin E</w:t>
            </w:r>
          </w:p>
        </w:tc>
        <w:tc>
          <w:tcPr>
            <w:tcW w:type="dxa" w:w="1728"/>
          </w:tcPr>
          <w:p>
            <w:pPr>
              <w:jc w:val="center"/>
            </w:pPr>
            <w:r>
              <w:t>Absorbance</w:t>
            </w:r>
          </w:p>
        </w:tc>
        <w:tc>
          <w:tcPr>
            <w:tcW w:type="dxa" w:w="1728"/>
          </w:tcPr>
          <w:p>
            <w:pPr>
              <w:jc w:val="center"/>
            </w:pPr>
            <w:r>
              <w:t>2.5</w:t>
            </w:r>
          </w:p>
        </w:tc>
        <w:tc>
          <w:tcPr>
            <w:tcW w:type="dxa" w:w="1728"/>
          </w:tcPr>
          <w:p>
            <w:pPr>
              <w:jc w:val="center"/>
            </w:pPr>
            <w:r>
              <w:t>Abs</w:t>
            </w:r>
          </w:p>
        </w:tc>
      </w:tr>
      <w:tr>
        <w:tc>
          <w:tcPr>
            <w:tcW w:type="dxa" w:w="1728"/>
          </w:tcPr>
          <w:p>
            <w:pPr>
              <w:jc w:val="center"/>
            </w:pPr>
            <w:r>
              <w:t>Viscometer VS-300</w:t>
            </w:r>
          </w:p>
        </w:tc>
        <w:tc>
          <w:tcPr>
            <w:tcW w:type="dxa" w:w="1728"/>
          </w:tcPr>
          <w:p>
            <w:pPr>
              <w:jc w:val="center"/>
            </w:pPr>
            <w:r>
              <w:t>Jojoba Oil, Gum</w:t>
            </w:r>
          </w:p>
        </w:tc>
        <w:tc>
          <w:tcPr>
            <w:tcW w:type="dxa" w:w="1728"/>
          </w:tcPr>
          <w:p>
            <w:pPr>
              <w:jc w:val="center"/>
            </w:pPr>
            <w:r>
              <w:t>Viscosity</w:t>
            </w:r>
          </w:p>
        </w:tc>
        <w:tc>
          <w:tcPr>
            <w:tcW w:type="dxa" w:w="1728"/>
          </w:tcPr>
          <w:p>
            <w:pPr>
              <w:jc w:val="center"/>
            </w:pPr>
            <w:r>
              <w:t>1980.22</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Viscosity</w:t>
            </w:r>
          </w:p>
        </w:tc>
        <w:tc>
          <w:tcPr>
            <w:tcW w:type="dxa" w:w="1728"/>
          </w:tcPr>
          <w:p>
            <w:pPr>
              <w:jc w:val="center"/>
            </w:pPr>
            <w:r>
              <w:t>7760.51</w:t>
            </w:r>
          </w:p>
        </w:tc>
        <w:tc>
          <w:tcPr>
            <w:tcW w:type="dxa" w:w="1728"/>
          </w:tcPr>
          <w:p>
            <w:pPr>
              <w:jc w:val="center"/>
            </w:pPr>
            <w:r>
              <w:t>cP</w:t>
            </w:r>
          </w:p>
        </w:tc>
      </w:tr>
    </w:tbl>
    <w:p>
      <w:r>
        <w:t>Table 2: Observations on Non-essential Elements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Unrelated Observation</w:t>
            </w:r>
          </w:p>
        </w:tc>
        <w:tc>
          <w:tcPr>
            <w:tcW w:type="dxa" w:w="2880"/>
          </w:tcPr>
          <w:p>
            <w:pPr>
              <w:jc w:val="center"/>
            </w:pPr>
            <w:r>
              <w:rPr>
                <w:b/>
              </w:rPr>
              <w:t>Hypothetical Impact</w:t>
            </w:r>
          </w:p>
        </w:tc>
      </w:tr>
      <w:tr>
        <w:tc>
          <w:tcPr>
            <w:tcW w:type="dxa" w:w="2880"/>
          </w:tcPr>
          <w:p>
            <w:pPr>
              <w:jc w:val="center"/>
            </w:pPr>
            <w:r>
              <w:t>Four Ball</w:t>
            </w:r>
          </w:p>
        </w:tc>
        <w:tc>
          <w:tcPr>
            <w:tcW w:type="dxa" w:w="2880"/>
          </w:tcPr>
          <w:p>
            <w:pPr>
              <w:jc w:val="center"/>
            </w:pPr>
            <w:r>
              <w:t>Slight hum observed, unrelated to task</w:t>
            </w:r>
          </w:p>
        </w:tc>
        <w:tc>
          <w:tcPr>
            <w:tcW w:type="dxa" w:w="2880"/>
          </w:tcPr>
          <w:p>
            <w:pPr>
              <w:jc w:val="center"/>
            </w:pPr>
            <w:r>
              <w:t>nan</w:t>
            </w:r>
          </w:p>
        </w:tc>
      </w:tr>
      <w:tr>
        <w:tc>
          <w:tcPr>
            <w:tcW w:type="dxa" w:w="2880"/>
          </w:tcPr>
          <w:p>
            <w:pPr>
              <w:jc w:val="center"/>
            </w:pPr>
            <w:r>
              <w:t>XRD-6000</w:t>
            </w:r>
          </w:p>
        </w:tc>
        <w:tc>
          <w:tcPr>
            <w:tcW w:type="dxa" w:w="2880"/>
          </w:tcPr>
          <w:p>
            <w:pPr>
              <w:jc w:val="center"/>
            </w:pPr>
            <w:r>
              <w:t>Room temperature fluctuated slightly</w:t>
            </w:r>
          </w:p>
        </w:tc>
        <w:tc>
          <w:tcPr>
            <w:tcW w:type="dxa" w:w="2880"/>
          </w:tcPr>
          <w:p>
            <w:pPr>
              <w:jc w:val="center"/>
            </w:pPr>
            <w:r>
              <w:t>Minimal</w:t>
            </w:r>
          </w:p>
        </w:tc>
      </w:tr>
      <w:tr>
        <w:tc>
          <w:tcPr>
            <w:tcW w:type="dxa" w:w="2880"/>
          </w:tcPr>
          <w:p>
            <w:pPr>
              <w:jc w:val="center"/>
            </w:pPr>
            <w:r>
              <w:t>Alpha-300</w:t>
            </w:r>
          </w:p>
        </w:tc>
        <w:tc>
          <w:tcPr>
            <w:tcW w:type="dxa" w:w="2880"/>
          </w:tcPr>
          <w:p>
            <w:pPr>
              <w:jc w:val="center"/>
            </w:pPr>
            <w:r>
              <w:t>Light bulb flickered intermittently</w:t>
            </w:r>
          </w:p>
        </w:tc>
        <w:tc>
          <w:tcPr>
            <w:tcW w:type="dxa" w:w="2880"/>
          </w:tcPr>
          <w:p>
            <w:pPr>
              <w:jc w:val="center"/>
            </w:pPr>
            <w:r>
              <w:t>nan</w:t>
            </w:r>
          </w:p>
        </w:tc>
      </w:tr>
      <w:tr>
        <w:tc>
          <w:tcPr>
            <w:tcW w:type="dxa" w:w="2880"/>
          </w:tcPr>
          <w:p>
            <w:pPr>
              <w:jc w:val="center"/>
            </w:pPr>
            <w:r>
              <w:t>UV-2600</w:t>
            </w:r>
          </w:p>
        </w:tc>
        <w:tc>
          <w:tcPr>
            <w:tcW w:type="dxa" w:w="2880"/>
          </w:tcPr>
          <w:p>
            <w:pPr>
              <w:jc w:val="center"/>
            </w:pPr>
            <w:r>
              <w:t>Dust on lens, cleaned before measurement</w:t>
            </w:r>
          </w:p>
        </w:tc>
        <w:tc>
          <w:tcPr>
            <w:tcW w:type="dxa" w:w="2880"/>
          </w:tcPr>
          <w:p>
            <w:pPr>
              <w:jc w:val="center"/>
            </w:pPr>
            <w:r>
              <w:t>nan</w:t>
            </w:r>
          </w:p>
        </w:tc>
      </w:tr>
    </w:tbl>
    <w:p>
      <w:r>
        <w:t>Discussion</w:t>
      </w:r>
    </w:p>
    <w:p>
      <w:r>
        <w:t>The data reveals a range of interactions and characteristics inherent to the oil mixtures. For samples with beeswax, notably (such as Sample 2: Coconut Oil, Beeswax, Glycerin), the temperature measurements indicated a lower melting profile than expected, supporting the hypothesis of modified heat capacity when these components are mixed.</w:t>
      </w:r>
    </w:p>
    <w:p>
      <w:r>
        <w:t>Vitamin E’s role as an antioxidant potentially contributed to the increased absorbance rates observed in UV-Vis Spectrophotometry, especially notable in Sample 9 (Coconut Oil, Vitamin E). Its inclusion across different samples consistently influenced this variable.</w:t>
      </w:r>
    </w:p>
    <w:p>
      <w:r>
        <w:t>Viscosity results were unexpectedly disparate, particularly between Jojoba Oil and Almond Oil. The recorded viscosity of Almond Oil was substantially higher than that of Jojoba, which may suggest differences in molecular weight or intermolecular forces not initially considered significant.</w:t>
      </w:r>
    </w:p>
    <w:p>
      <w:r>
        <w:t>Conclusion</w:t>
      </w:r>
    </w:p>
    <w:p>
      <w:r>
        <w:t>This extensive analysis provides valuable insights into the properties and interactions of various oil-based mixtures. The careful documentation of unexpected instrument behavior ensured accuracy and reliability across all measurements.</w:t>
      </w:r>
    </w:p>
    <w:p>
      <w:r>
        <w:t>Further investigation is recommended to explore the underlying chemistry affecting these results, with an emphasis on the interaction between unique constituents like Vitamin E, Cetyl Alcohol, and Beeswax. These factors could lead to innovative applications in the fields of cosmetics, pharmaceuticals, and other industrial uses.</w:t>
      </w:r>
    </w:p>
    <w:p>
      <w:r>
        <w:t>References</w:t>
      </w:r>
    </w:p>
    <w:p>
      <w:r>
        <w:t>Additional studies and references will be appended here for peer review and verification purposes. Data integrity and repeatability remain the cornerstones of theoretical acknowledgment within this experimental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