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 1615</w:t>
      </w:r>
    </w:p>
    <w:p>
      <w:r>
        <w:t>Experiment Overview</w:t>
      </w:r>
    </w:p>
    <w:p>
      <w:r>
        <w:t>The goal of this experiment was to examine the properties and behaviors of various oil-based mixtures using a range of advanced laboratory equipment. The mixtures were subjected to multiple analytical techniques to derive comprehensive results covering viscosity, chemical composition, thermal stability, and more.</w:t>
      </w:r>
    </w:p>
    <w:p>
      <w:r>
        <w:t>One interesting find during the experiment was the unexpectedly high viscosity level in Jojoba Oil and Vitamin E mixtures, compared to those involving Cetyl Alcohol. Detailed data, as you shall see in subsequent sections, provide insights into the interactivity of these compounds.</w:t>
      </w:r>
    </w:p>
    <w:p>
      <w:r>
        <w:t>Equipment and Methodologies</w:t>
      </w:r>
    </w:p>
    <w:p>
      <w:r>
        <w:t>This experiment employed a diverse range of laboratory equipment, each selected for its specific function in analyzing oil-based mixtures. Here, we provide a detailed summary of instruments used.</w:t>
      </w:r>
    </w:p>
    <w:p>
      <w:r>
        <w:t>Instruments Utilized:</w:t>
      </w:r>
    </w:p>
    <w:p>
      <w:r>
        <w:t>Centrifuge X100:Known for achieving high rotational speeds, it was employed to observe separation dynamics within the Jojoba Oil and Vitamin E mixture.</w:t>
      </w:r>
    </w:p>
    <w:p>
      <w:r>
        <w:t>Thermocycler TC-5000:Applied at controlled temperature settings to evaluate the thermal responses in the Coconut Oil, Cetyl Alcohol, and Glycerin mixture.</w:t>
      </w:r>
    </w:p>
    <w:p>
      <w:r>
        <w:t>Gas Chromatograph GC-2010:Used to analyze volatile components in the complex matrix of Coconut Oil, Gum, and Vitamin E.</w:t>
      </w:r>
    </w:p>
    <w:p>
      <w:r>
        <w:t>Titrator T-905:Conducted titrations with a focus on the Acid-Base equilibrium within the Almond Oil and Gum compound.</w:t>
      </w:r>
    </w:p>
    <w:p>
      <w:r>
        <w:t>Spectrometer Alpha-300:This instrument captured the wavelength absorbance in Almond Oil without secondary or tertiary additives.</w:t>
      </w:r>
    </w:p>
    <w:p>
      <w:r>
        <w:t>NMR Spectrometer NMR-500:Provided insights into the molecular interactions in the Almond Oil, Beeswax, and Vitamin E mixture by detecting hydrogen environments.</w:t>
      </w:r>
    </w:p>
    <w:p>
      <w:r>
        <w:t>Viscometer VS-300:This was pivotal in determining and comparing the viscosities of Jojoba Oil mixtures with Vitamin E and Cetyl Alcohol.</w:t>
      </w:r>
    </w:p>
    <w:p>
      <w:r>
        <w:t>Detailed Observations and Measurements</w:t>
      </w:r>
    </w:p>
    <w:p>
      <w:r>
        <w:t>Various measurements were taken during the course of the experiment, illustrating the unique properties of the oil mixtures used.</w:t>
      </w:r>
    </w:p>
    <w:p>
      <w:r>
        <w:t>Table 1: Centrifuge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 Used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Speed (RPM)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Observation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Centrifuge X100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Minimal separation observed within 5 minutes</w:t>
            </w:r>
          </w:p>
        </w:tc>
      </w:tr>
    </w:tbl>
    <w:p>
      <w:r>
        <w:t>Table 2: Thermocycler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 Used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Temp (°C)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Observation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Stable condition with gradual viscosity change</w:t>
            </w:r>
          </w:p>
        </w:tc>
      </w:tr>
    </w:tbl>
    <w:p>
      <w:r>
        <w:t>Random Note:While Coconut Oil has been known for its versatile health benefits, the thermocycler unexpectedly revealed minor thermal expansion properties that warrant further study.</w:t>
      </w:r>
    </w:p>
    <w:p>
      <w:r>
        <w:t>Table 3: Chromatograph and Titrator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 Used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Observation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Gas Chromatograph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 ppm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Presence of unexpected volatiles detected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5.5 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Equilibrium achieved with minimal titrant</w:t>
            </w:r>
          </w:p>
        </w:tc>
      </w:tr>
    </w:tbl>
    <w:p>
      <w:r>
        <w:t>Spectral and Viscosity Analysis</w:t>
      </w:r>
    </w:p>
    <w:p>
      <w:r>
        <w:t>The following section details the findings from spectroscopic and viscosity measurements, highlighting interactions at molecular levels.</w:t>
      </w:r>
    </w:p>
    <w:p>
      <w:r>
        <w:t>Table 4: Spectroscopy and Viscosity Findings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 Used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Observation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500 nm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Low absorbance indicating impurity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Beeswax,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NMR Spectrometer NMR-500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ppm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Strong Hydrogen interaction peaks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2646.39 cP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High viscosity noted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2682.65 cP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Viscosity marginally greater</w:t>
            </w:r>
          </w:p>
        </w:tc>
      </w:tr>
    </w:tbl>
    <w:p>
      <w:r>
        <w:t>Additional Notes:It’s apparent that the high viscosity observed in Jojoba Oil mixtures is influenced by molecular alignment and hydrogen bonding tendencies.</w:t>
      </w:r>
    </w:p>
    <w:p>
      <w:r>
        <w:t>Conclusion</w:t>
      </w:r>
    </w:p>
    <w:p>
      <w:r>
        <w:t>This diverse array of tests and methodologies applied to various oil-based mixtures provides a detailed examination of their chemical and physical properties. Each technique surfaced unique results, from the minimal separation in Jojoba Oil mixtures in high-speed centrifugation to the unnoticeable thermal expansion of Coconut Oil's derivatives.</w:t>
      </w:r>
    </w:p>
    <w:p>
      <w:r>
        <w:t>Future work should focus on these findings to yield deeper insights into potential applications of these mixtures in industrial formulations.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