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Essential Oil Blends</w:t>
      </w:r>
    </w:p>
    <w:p>
      <w:r>
        <w:t>Introduction</w:t>
      </w:r>
    </w:p>
    <w:p>
      <w:r>
        <w:t>This comprehensive report discusses the analysis of various oil blends tested using multiple sophisticated instruments. Each blend includes a specific combination of constituents to observe their physical, chemical, and structural characteristics. The goal of this experiment was to assess the properties of these blends under different conditions, highlighting their potential applications in cosmetics, pharmaceuticals, and food industries.</w:t>
      </w:r>
    </w:p>
    <w:p>
      <w:r>
        <w:t>Experimental Details</w:t>
      </w:r>
    </w:p>
    <w:p>
      <w:r>
        <w:t>Tables below summarize the equipment used, the mixtures tested, and the corresponding measurements for each test. This intricate layout of information aims to thoroughly encapsulate the processes involved and the substance characteristics.</w:t>
      </w:r>
    </w:p>
    <w:p>
      <w:r>
        <w:t>Equipment and Sample Mixtures</w:t>
      </w:r>
    </w:p>
    <w:p>
      <w:r>
        <w:t>The following formulations were utilized in these studies, processed through various measurement techniques:</w:t>
      </w:r>
    </w:p>
    <w:p>
      <w:r>
        <w:t>Table 1: Primary Equipment and Sample Constituent Combinations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 Mixture</w:t>
            </w:r>
          </w:p>
        </w:tc>
        <w:tc>
          <w:tcPr>
            <w:tcW w:type="dxa" w:w="1728"/>
          </w:tcPr>
          <w:p>
            <w:pPr>
              <w:jc w:val="center"/>
            </w:pPr>
            <w:r>
              <w:rPr>
                <w:b/>
              </w:rPr>
              <w:t>Notable Component 1</w:t>
            </w:r>
          </w:p>
        </w:tc>
        <w:tc>
          <w:tcPr>
            <w:tcW w:type="dxa" w:w="1728"/>
          </w:tcPr>
          <w:p>
            <w:pPr>
              <w:jc w:val="center"/>
            </w:pPr>
            <w:r>
              <w:rPr>
                <w:b/>
              </w:rPr>
              <w:t>Notable Component 2</w:t>
            </w:r>
          </w:p>
        </w:tc>
        <w:tc>
          <w:tcPr>
            <w:tcW w:type="dxa" w:w="1728"/>
          </w:tcPr>
          <w:p>
            <w:pPr>
              <w:jc w:val="center"/>
            </w:pPr>
            <w:r>
              <w:rPr>
                <w:b/>
              </w:rPr>
              <w:t>Notable Component 3</w:t>
            </w:r>
          </w:p>
        </w:tc>
      </w:tr>
      <w:tr>
        <w:tc>
          <w:tcPr>
            <w:tcW w:type="dxa" w:w="1728"/>
          </w:tcPr>
          <w:p>
            <w:pPr>
              <w:jc w:val="center"/>
            </w:pPr>
            <w:r>
              <w:t>Centrifuge X100</w:t>
            </w:r>
          </w:p>
        </w:tc>
        <w:tc>
          <w:tcPr>
            <w:tcW w:type="dxa" w:w="1728"/>
          </w:tcPr>
          <w:p>
            <w:pPr>
              <w:jc w:val="center"/>
            </w:pPr>
            <w:r>
              <w:t>Jojoba Oil, Gum</w:t>
            </w:r>
          </w:p>
        </w:tc>
        <w:tc>
          <w:tcPr>
            <w:tcW w:type="dxa" w:w="1728"/>
          </w:tcPr>
          <w:p>
            <w:pPr>
              <w:jc w:val="center"/>
            </w:pPr>
            <w:r>
              <w:t>nan</w:t>
            </w:r>
          </w:p>
        </w:tc>
        <w:tc>
          <w:tcPr>
            <w:tcW w:type="dxa" w:w="1728"/>
          </w:tcPr>
          <w:p>
            <w:pPr>
              <w:jc w:val="center"/>
            </w:pPr>
            <w:r>
              <w:t>nan</w:t>
            </w:r>
          </w:p>
        </w:tc>
        <w:tc>
          <w:tcPr>
            <w:tcW w:type="dxa" w:w="1728"/>
          </w:tcPr>
          <w:p>
            <w:pPr>
              <w:jc w:val="center"/>
            </w:pPr>
            <w:r>
              <w:t>nan</w:t>
            </w:r>
          </w:p>
        </w:tc>
      </w:tr>
      <w:tr>
        <w:tc>
          <w:tcPr>
            <w:tcW w:type="dxa" w:w="1728"/>
          </w:tcPr>
          <w:p>
            <w:pPr>
              <w:jc w:val="center"/>
            </w:pPr>
            <w:r>
              <w:t>Rheometer R-4500</w:t>
            </w:r>
          </w:p>
        </w:tc>
        <w:tc>
          <w:tcPr>
            <w:tcW w:type="dxa" w:w="1728"/>
          </w:tcPr>
          <w:p>
            <w:pPr>
              <w:jc w:val="center"/>
            </w:pPr>
            <w:r>
              <w:t>Almond Oil, Gum</w:t>
            </w:r>
          </w:p>
        </w:tc>
        <w:tc>
          <w:tcPr>
            <w:tcW w:type="dxa" w:w="1728"/>
          </w:tcPr>
          <w:p>
            <w:pPr>
              <w:jc w:val="center"/>
            </w:pPr>
            <w:r>
              <w:t>nan</w:t>
            </w:r>
          </w:p>
        </w:tc>
        <w:tc>
          <w:tcPr>
            <w:tcW w:type="dxa" w:w="1728"/>
          </w:tcPr>
          <w:p>
            <w:pPr>
              <w:jc w:val="center"/>
            </w:pPr>
            <w:r>
              <w:t>nan</w:t>
            </w:r>
          </w:p>
        </w:tc>
        <w:tc>
          <w:tcPr>
            <w:tcW w:type="dxa" w:w="1728"/>
          </w:tcPr>
          <w:p>
            <w:pPr>
              <w:jc w:val="center"/>
            </w:pPr>
            <w:r>
              <w:t>nan</w:t>
            </w:r>
          </w:p>
        </w:tc>
      </w:tr>
      <w:tr>
        <w:tc>
          <w:tcPr>
            <w:tcW w:type="dxa" w:w="1728"/>
          </w:tcPr>
          <w:p>
            <w:pPr>
              <w:jc w:val="center"/>
            </w:pPr>
            <w:r>
              <w:t>NMR Spectrometer NMR-500</w:t>
            </w:r>
          </w:p>
        </w:tc>
        <w:tc>
          <w:tcPr>
            <w:tcW w:type="dxa" w:w="1728"/>
          </w:tcPr>
          <w:p>
            <w:pPr>
              <w:jc w:val="center"/>
            </w:pPr>
            <w:r>
              <w:t>Almond Oil, Cetyl Alcohol, Glycerin</w:t>
            </w:r>
          </w:p>
        </w:tc>
        <w:tc>
          <w:tcPr>
            <w:tcW w:type="dxa" w:w="1728"/>
          </w:tcPr>
          <w:p>
            <w:pPr>
              <w:jc w:val="center"/>
            </w:pPr>
            <w:r>
              <w:t>nan</w:t>
            </w:r>
          </w:p>
        </w:tc>
        <w:tc>
          <w:tcPr>
            <w:tcW w:type="dxa" w:w="1728"/>
          </w:tcPr>
          <w:p>
            <w:pPr>
              <w:jc w:val="center"/>
            </w:pPr>
            <w:r>
              <w:t>nan</w:t>
            </w:r>
          </w:p>
        </w:tc>
        <w:tc>
          <w:tcPr>
            <w:tcW w:type="dxa" w:w="1728"/>
          </w:tcPr>
          <w:p>
            <w:pPr>
              <w:jc w:val="center"/>
            </w:pPr>
            <w:r>
              <w:t>nan</w:t>
            </w:r>
          </w:p>
        </w:tc>
      </w:tr>
      <w:tr>
        <w:tc>
          <w:tcPr>
            <w:tcW w:type="dxa" w:w="1728"/>
          </w:tcPr>
          <w:p>
            <w:pPr>
              <w:jc w:val="center"/>
            </w:pPr>
            <w:r>
              <w:t>Liquid Chromatograph LC-400</w:t>
            </w:r>
          </w:p>
        </w:tc>
        <w:tc>
          <w:tcPr>
            <w:tcW w:type="dxa" w:w="1728"/>
          </w:tcPr>
          <w:p>
            <w:pPr>
              <w:jc w:val="center"/>
            </w:pPr>
            <w:r>
              <w:t>Almond Oil, Gum, Vitamin E</w:t>
            </w:r>
          </w:p>
        </w:tc>
        <w:tc>
          <w:tcPr>
            <w:tcW w:type="dxa" w:w="1728"/>
          </w:tcPr>
          <w:p>
            <w:pPr>
              <w:jc w:val="center"/>
            </w:pPr>
            <w:r>
              <w:t>nan</w:t>
            </w:r>
          </w:p>
        </w:tc>
        <w:tc>
          <w:tcPr>
            <w:tcW w:type="dxa" w:w="1728"/>
          </w:tcPr>
          <w:p>
            <w:pPr>
              <w:jc w:val="center"/>
            </w:pPr>
            <w:r>
              <w:t>nan</w:t>
            </w:r>
          </w:p>
        </w:tc>
        <w:tc>
          <w:tcPr>
            <w:tcW w:type="dxa" w:w="1728"/>
          </w:tcPr>
          <w:p>
            <w:pPr>
              <w:jc w:val="center"/>
            </w:pPr>
            <w:r>
              <w:t>nan</w:t>
            </w:r>
          </w:p>
        </w:tc>
      </w:tr>
      <w:tr>
        <w:tc>
          <w:tcPr>
            <w:tcW w:type="dxa" w:w="1728"/>
          </w:tcPr>
          <w:p>
            <w:pPr>
              <w:jc w:val="center"/>
            </w:pPr>
            <w:r>
              <w:t>X-Ray Diffractometer XRD-6000</w:t>
            </w:r>
          </w:p>
        </w:tc>
        <w:tc>
          <w:tcPr>
            <w:tcW w:type="dxa" w:w="1728"/>
          </w:tcPr>
          <w:p>
            <w:pPr>
              <w:jc w:val="center"/>
            </w:pPr>
            <w:r>
              <w:t>Coconut Oil, Glycerin</w:t>
            </w:r>
          </w:p>
        </w:tc>
        <w:tc>
          <w:tcPr>
            <w:tcW w:type="dxa" w:w="1728"/>
          </w:tcPr>
          <w:p>
            <w:pPr>
              <w:jc w:val="center"/>
            </w:pPr>
            <w:r>
              <w:t>nan</w:t>
            </w:r>
          </w:p>
        </w:tc>
        <w:tc>
          <w:tcPr>
            <w:tcW w:type="dxa" w:w="1728"/>
          </w:tcPr>
          <w:p>
            <w:pPr>
              <w:jc w:val="center"/>
            </w:pPr>
            <w:r>
              <w:t>nan</w:t>
            </w:r>
          </w:p>
        </w:tc>
        <w:tc>
          <w:tcPr>
            <w:tcW w:type="dxa" w:w="1728"/>
          </w:tcPr>
          <w:p>
            <w:pPr>
              <w:jc w:val="center"/>
            </w:pPr>
            <w:r>
              <w:t>nan</w:t>
            </w:r>
          </w:p>
        </w:tc>
      </w:tr>
      <w:tr>
        <w:tc>
          <w:tcPr>
            <w:tcW w:type="dxa" w:w="1728"/>
          </w:tcPr>
          <w:p>
            <w:pPr>
              <w:jc w:val="center"/>
            </w:pPr>
            <w:r>
              <w:t>pH Meter PH-700</w:t>
            </w:r>
          </w:p>
        </w:tc>
        <w:tc>
          <w:tcPr>
            <w:tcW w:type="dxa" w:w="1728"/>
          </w:tcPr>
          <w:p>
            <w:pPr>
              <w:jc w:val="center"/>
            </w:pPr>
            <w:r>
              <w:t>Almond Oil, Beeswax</w:t>
            </w:r>
          </w:p>
        </w:tc>
        <w:tc>
          <w:tcPr>
            <w:tcW w:type="dxa" w:w="1728"/>
          </w:tcPr>
          <w:p>
            <w:pPr>
              <w:jc w:val="center"/>
            </w:pPr>
            <w:r>
              <w:t>nan</w:t>
            </w:r>
          </w:p>
        </w:tc>
        <w:tc>
          <w:tcPr>
            <w:tcW w:type="dxa" w:w="1728"/>
          </w:tcPr>
          <w:p>
            <w:pPr>
              <w:jc w:val="center"/>
            </w:pPr>
            <w:r>
              <w:t>nan</w:t>
            </w:r>
          </w:p>
        </w:tc>
        <w:tc>
          <w:tcPr>
            <w:tcW w:type="dxa" w:w="1728"/>
          </w:tcPr>
          <w:p>
            <w:pPr>
              <w:jc w:val="center"/>
            </w:pPr>
            <w:r>
              <w:t>nan</w:t>
            </w:r>
          </w:p>
        </w:tc>
      </w:tr>
      <w:tr>
        <w:tc>
          <w:tcPr>
            <w:tcW w:type="dxa" w:w="1728"/>
          </w:tcPr>
          <w:p>
            <w:pPr>
              <w:jc w:val="center"/>
            </w:pPr>
            <w:r>
              <w:t>HPLC System HPLC-9000</w:t>
            </w:r>
          </w:p>
        </w:tc>
        <w:tc>
          <w:tcPr>
            <w:tcW w:type="dxa" w:w="1728"/>
          </w:tcPr>
          <w:p>
            <w:pPr>
              <w:jc w:val="center"/>
            </w:pPr>
            <w:r>
              <w:t>Coconut Oil, Beeswax</w:t>
            </w:r>
          </w:p>
        </w:tc>
        <w:tc>
          <w:tcPr>
            <w:tcW w:type="dxa" w:w="1728"/>
          </w:tcPr>
          <w:p>
            <w:pPr>
              <w:jc w:val="center"/>
            </w:pPr>
            <w:r>
              <w:t>nan</w:t>
            </w:r>
          </w:p>
        </w:tc>
        <w:tc>
          <w:tcPr>
            <w:tcW w:type="dxa" w:w="1728"/>
          </w:tcPr>
          <w:p>
            <w:pPr>
              <w:jc w:val="center"/>
            </w:pPr>
            <w:r>
              <w:t>nan</w:t>
            </w:r>
          </w:p>
        </w:tc>
        <w:tc>
          <w:tcPr>
            <w:tcW w:type="dxa" w:w="1728"/>
          </w:tcPr>
          <w:p>
            <w:pPr>
              <w:jc w:val="center"/>
            </w:pPr>
            <w:r>
              <w:t>nan</w:t>
            </w:r>
          </w:p>
        </w:tc>
      </w:tr>
      <w:tr>
        <w:tc>
          <w:tcPr>
            <w:tcW w:type="dxa" w:w="1728"/>
          </w:tcPr>
          <w:p>
            <w:pPr>
              <w:jc w:val="center"/>
            </w:pPr>
            <w:r>
              <w:t>Four Ball FB-1000</w:t>
            </w:r>
          </w:p>
        </w:tc>
        <w:tc>
          <w:tcPr>
            <w:tcW w:type="dxa" w:w="1728"/>
          </w:tcPr>
          <w:p>
            <w:pPr>
              <w:jc w:val="center"/>
            </w:pPr>
            <w:r>
              <w:t>Jojoba Oil, Gum, Vitamin E</w:t>
            </w:r>
          </w:p>
        </w:tc>
        <w:tc>
          <w:tcPr>
            <w:tcW w:type="dxa" w:w="1728"/>
          </w:tcPr>
          <w:p>
            <w:pPr>
              <w:jc w:val="center"/>
            </w:pPr>
            <w:r>
              <w:t>nan</w:t>
            </w:r>
          </w:p>
        </w:tc>
        <w:tc>
          <w:tcPr>
            <w:tcW w:type="dxa" w:w="1728"/>
          </w:tcPr>
          <w:p>
            <w:pPr>
              <w:jc w:val="center"/>
            </w:pPr>
            <w:r>
              <w:t>nan</w:t>
            </w:r>
          </w:p>
        </w:tc>
        <w:tc>
          <w:tcPr>
            <w:tcW w:type="dxa" w:w="1728"/>
          </w:tcPr>
          <w:p>
            <w:pPr>
              <w:jc w:val="center"/>
            </w:pPr>
            <w:r>
              <w:t>nan</w:t>
            </w:r>
          </w:p>
        </w:tc>
      </w:tr>
      <w:tr>
        <w:tc>
          <w:tcPr>
            <w:tcW w:type="dxa" w:w="1728"/>
          </w:tcPr>
          <w:p>
            <w:pPr>
              <w:jc w:val="center"/>
            </w:pPr>
            <w:r>
              <w:t>Centrifuge X100</w:t>
            </w:r>
          </w:p>
        </w:tc>
        <w:tc>
          <w:tcPr>
            <w:tcW w:type="dxa" w:w="1728"/>
          </w:tcPr>
          <w:p>
            <w:pPr>
              <w:jc w:val="center"/>
            </w:pPr>
            <w:r>
              <w:t>Jojoba Oil, Beeswax</w:t>
            </w:r>
          </w:p>
        </w:tc>
        <w:tc>
          <w:tcPr>
            <w:tcW w:type="dxa" w:w="1728"/>
          </w:tcPr>
          <w:p>
            <w:pPr>
              <w:jc w:val="center"/>
            </w:pPr>
            <w:r>
              <w:t>nan</w:t>
            </w:r>
          </w:p>
        </w:tc>
        <w:tc>
          <w:tcPr>
            <w:tcW w:type="dxa" w:w="1728"/>
          </w:tcPr>
          <w:p>
            <w:pPr>
              <w:jc w:val="center"/>
            </w:pPr>
            <w:r>
              <w:t>nan</w:t>
            </w:r>
          </w:p>
        </w:tc>
        <w:tc>
          <w:tcPr>
            <w:tcW w:type="dxa" w:w="1728"/>
          </w:tcPr>
          <w:p>
            <w:pPr>
              <w:jc w:val="center"/>
            </w:pPr>
            <w:r>
              <w:t>nan</w:t>
            </w:r>
          </w:p>
        </w:tc>
      </w:tr>
      <w:tr>
        <w:tc>
          <w:tcPr>
            <w:tcW w:type="dxa" w:w="1728"/>
          </w:tcPr>
          <w:p>
            <w:pPr>
              <w:jc w:val="center"/>
            </w:pPr>
            <w:r>
              <w:t>Viscometer VS-300</w:t>
            </w:r>
          </w:p>
        </w:tc>
        <w:tc>
          <w:tcPr>
            <w:tcW w:type="dxa" w:w="1728"/>
          </w:tcPr>
          <w:p>
            <w:pPr>
              <w:jc w:val="center"/>
            </w:pPr>
            <w:r>
              <w:t>Almond Oil, Beeswax</w:t>
            </w:r>
          </w:p>
        </w:tc>
        <w:tc>
          <w:tcPr>
            <w:tcW w:type="dxa" w:w="1728"/>
          </w:tcPr>
          <w:p>
            <w:pPr>
              <w:jc w:val="center"/>
            </w:pPr>
            <w:r>
              <w:t>nan</w:t>
            </w:r>
          </w:p>
        </w:tc>
        <w:tc>
          <w:tcPr>
            <w:tcW w:type="dxa" w:w="1728"/>
          </w:tcPr>
          <w:p>
            <w:pPr>
              <w:jc w:val="center"/>
            </w:pPr>
            <w:r>
              <w:t>nan</w:t>
            </w:r>
          </w:p>
        </w:tc>
        <w:tc>
          <w:tcPr>
            <w:tcW w:type="dxa" w:w="1728"/>
          </w:tcPr>
          <w:p>
            <w:pPr>
              <w:jc w:val="center"/>
            </w:pPr>
            <w:r>
              <w:t>nan</w:t>
            </w:r>
          </w:p>
        </w:tc>
      </w:tr>
      <w:tr>
        <w:tc>
          <w:tcPr>
            <w:tcW w:type="dxa" w:w="1728"/>
          </w:tcPr>
          <w:p>
            <w:pPr>
              <w:jc w:val="center"/>
            </w:pPr>
            <w:r>
              <w:t>Viscometer VS-300</w:t>
            </w:r>
          </w:p>
        </w:tc>
        <w:tc>
          <w:tcPr>
            <w:tcW w:type="dxa" w:w="1728"/>
          </w:tcPr>
          <w:p>
            <w:pPr>
              <w:jc w:val="center"/>
            </w:pPr>
            <w:r>
              <w:t>Coconut Oil, Cetyl Alcohol</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Observations and Measurements</w:t>
      </w:r>
    </w:p>
    <w:p>
      <w:r>
        <w:t>This section presents the intricate details of the observations and measurements taken, emphasizing the application of the different devices for unique analyses.</w:t>
      </w:r>
    </w:p>
    <w:p>
      <w:r>
        <w:t>Table 2: Detailed Measurements and Observations (with extraneous elements)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Measurement</w:t>
            </w:r>
          </w:p>
        </w:tc>
        <w:tc>
          <w:tcPr>
            <w:tcW w:type="dxa" w:w="2160"/>
          </w:tcPr>
          <w:p>
            <w:pPr>
              <w:jc w:val="center"/>
            </w:pPr>
            <w:r>
              <w:rPr>
                <w:b/>
              </w:rPr>
              <w:t>Unit</w:t>
            </w:r>
          </w:p>
        </w:tc>
        <w:tc>
          <w:tcPr>
            <w:tcW w:type="dxa" w:w="2160"/>
          </w:tcPr>
          <w:p>
            <w:pPr>
              <w:jc w:val="center"/>
            </w:pPr>
            <w:r>
              <w:rPr>
                <w:b/>
              </w:rPr>
              <w:t>Note</w:t>
            </w:r>
          </w:p>
        </w:tc>
      </w:tr>
      <w:tr>
        <w:tc>
          <w:tcPr>
            <w:tcW w:type="dxa" w:w="2160"/>
          </w:tcPr>
          <w:p>
            <w:pPr>
              <w:jc w:val="center"/>
            </w:pPr>
            <w:r>
              <w:t>Centrifuge X100</w:t>
            </w:r>
          </w:p>
        </w:tc>
        <w:tc>
          <w:tcPr>
            <w:tcW w:type="dxa" w:w="2160"/>
          </w:tcPr>
          <w:p>
            <w:pPr>
              <w:jc w:val="center"/>
            </w:pPr>
            <w:r>
              <w:t>Jojoba Oil &amp; Gum</w:t>
            </w:r>
          </w:p>
        </w:tc>
        <w:tc>
          <w:tcPr>
            <w:tcW w:type="dxa" w:w="2160"/>
          </w:tcPr>
          <w:p>
            <w:pPr>
              <w:jc w:val="center"/>
            </w:pPr>
            <w:r>
              <w:t>1200.0</w:t>
            </w:r>
          </w:p>
        </w:tc>
        <w:tc>
          <w:tcPr>
            <w:tcW w:type="dxa" w:w="2160"/>
          </w:tcPr>
          <w:p>
            <w:pPr>
              <w:jc w:val="center"/>
            </w:pPr>
            <w:r>
              <w:t>RPM - Mild Separation Observed</w:t>
            </w:r>
          </w:p>
        </w:tc>
      </w:tr>
      <w:tr>
        <w:tc>
          <w:tcPr>
            <w:tcW w:type="dxa" w:w="2160"/>
          </w:tcPr>
          <w:p>
            <w:pPr>
              <w:jc w:val="center"/>
            </w:pPr>
            <w:r>
              <w:t>Rheometer R-4500</w:t>
            </w:r>
          </w:p>
        </w:tc>
        <w:tc>
          <w:tcPr>
            <w:tcW w:type="dxa" w:w="2160"/>
          </w:tcPr>
          <w:p>
            <w:pPr>
              <w:jc w:val="center"/>
            </w:pPr>
            <w:r>
              <w:t>Almond &amp; Gum</w:t>
            </w:r>
          </w:p>
        </w:tc>
        <w:tc>
          <w:tcPr>
            <w:tcW w:type="dxa" w:w="2160"/>
          </w:tcPr>
          <w:p>
            <w:pPr>
              <w:jc w:val="center"/>
            </w:pPr>
            <w:r>
              <w:t>320.0</w:t>
            </w:r>
          </w:p>
        </w:tc>
        <w:tc>
          <w:tcPr>
            <w:tcW w:type="dxa" w:w="2160"/>
          </w:tcPr>
          <w:p>
            <w:pPr>
              <w:jc w:val="center"/>
            </w:pPr>
            <w:r>
              <w:t>Pa-s - High Viscosity Detected</w:t>
            </w:r>
          </w:p>
        </w:tc>
      </w:tr>
      <w:tr>
        <w:tc>
          <w:tcPr>
            <w:tcW w:type="dxa" w:w="2160"/>
          </w:tcPr>
          <w:p>
            <w:pPr>
              <w:jc w:val="center"/>
            </w:pPr>
            <w:r>
              <w:t>NMR Spectrometer NMR-500</w:t>
            </w:r>
          </w:p>
        </w:tc>
        <w:tc>
          <w:tcPr>
            <w:tcW w:type="dxa" w:w="2160"/>
          </w:tcPr>
          <w:p>
            <w:pPr>
              <w:jc w:val="center"/>
            </w:pPr>
            <w:r>
              <w:t>Almond Oil</w:t>
            </w:r>
          </w:p>
        </w:tc>
        <w:tc>
          <w:tcPr>
            <w:tcW w:type="dxa" w:w="2160"/>
          </w:tcPr>
          <w:p>
            <w:pPr>
              <w:jc w:val="center"/>
            </w:pPr>
            <w:r>
              <w:t>15.0</w:t>
            </w:r>
          </w:p>
        </w:tc>
        <w:tc>
          <w:tcPr>
            <w:tcW w:type="dxa" w:w="2160"/>
          </w:tcPr>
          <w:p>
            <w:pPr>
              <w:jc w:val="center"/>
            </w:pPr>
            <w:r>
              <w:t>ppm - Presence of Active Hydrogen</w:t>
            </w:r>
          </w:p>
        </w:tc>
      </w:tr>
      <w:tr>
        <w:tc>
          <w:tcPr>
            <w:tcW w:type="dxa" w:w="2160"/>
          </w:tcPr>
          <w:p>
            <w:pPr>
              <w:jc w:val="center"/>
            </w:pPr>
            <w:r>
              <w:t>Liquid Chromatograph LC-400</w:t>
            </w:r>
          </w:p>
        </w:tc>
        <w:tc>
          <w:tcPr>
            <w:tcW w:type="dxa" w:w="2160"/>
          </w:tcPr>
          <w:p>
            <w:pPr>
              <w:jc w:val="center"/>
            </w:pPr>
            <w:r>
              <w:t>Almond Oil &amp; Vitamin E</w:t>
            </w:r>
          </w:p>
        </w:tc>
        <w:tc>
          <w:tcPr>
            <w:tcW w:type="dxa" w:w="2160"/>
          </w:tcPr>
          <w:p>
            <w:pPr>
              <w:jc w:val="center"/>
            </w:pPr>
            <w:r>
              <w:t>220.0</w:t>
            </w:r>
          </w:p>
        </w:tc>
        <w:tc>
          <w:tcPr>
            <w:tcW w:type="dxa" w:w="2160"/>
          </w:tcPr>
          <w:p>
            <w:pPr>
              <w:jc w:val="center"/>
            </w:pPr>
            <w:r>
              <w:t>ug/mL - Antioxidant Concentration</w:t>
            </w:r>
          </w:p>
        </w:tc>
      </w:tr>
      <w:tr>
        <w:tc>
          <w:tcPr>
            <w:tcW w:type="dxa" w:w="2160"/>
          </w:tcPr>
          <w:p>
            <w:pPr>
              <w:jc w:val="center"/>
            </w:pPr>
            <w:r>
              <w:t>X-Ray Diffractometer XRD-6000</w:t>
            </w:r>
          </w:p>
        </w:tc>
        <w:tc>
          <w:tcPr>
            <w:tcW w:type="dxa" w:w="2160"/>
          </w:tcPr>
          <w:p>
            <w:pPr>
              <w:jc w:val="center"/>
            </w:pPr>
            <w:r>
              <w:t>Coconut &amp; Glycerin</w:t>
            </w:r>
          </w:p>
        </w:tc>
        <w:tc>
          <w:tcPr>
            <w:tcW w:type="dxa" w:w="2160"/>
          </w:tcPr>
          <w:p>
            <w:pPr>
              <w:jc w:val="center"/>
            </w:pPr>
            <w:r>
              <w:t>72.0</w:t>
            </w:r>
          </w:p>
        </w:tc>
        <w:tc>
          <w:tcPr>
            <w:tcW w:type="dxa" w:w="2160"/>
          </w:tcPr>
          <w:p>
            <w:pPr>
              <w:jc w:val="center"/>
            </w:pPr>
            <w:r>
              <w:t>°C - Crystallinity Observed</w:t>
            </w:r>
          </w:p>
        </w:tc>
      </w:tr>
      <w:tr>
        <w:tc>
          <w:tcPr>
            <w:tcW w:type="dxa" w:w="2160"/>
          </w:tcPr>
          <w:p>
            <w:pPr>
              <w:jc w:val="center"/>
            </w:pPr>
            <w:r>
              <w:t>pH Meter PH-700</w:t>
            </w:r>
          </w:p>
        </w:tc>
        <w:tc>
          <w:tcPr>
            <w:tcW w:type="dxa" w:w="2160"/>
          </w:tcPr>
          <w:p>
            <w:pPr>
              <w:jc w:val="center"/>
            </w:pPr>
            <w:r>
              <w:t>Almond Oil &amp; Beeswax</w:t>
            </w:r>
          </w:p>
        </w:tc>
        <w:tc>
          <w:tcPr>
            <w:tcW w:type="dxa" w:w="2160"/>
          </w:tcPr>
          <w:p>
            <w:pPr>
              <w:jc w:val="center"/>
            </w:pPr>
            <w:r>
              <w:t>9.0</w:t>
            </w:r>
          </w:p>
        </w:tc>
        <w:tc>
          <w:tcPr>
            <w:tcW w:type="dxa" w:w="2160"/>
          </w:tcPr>
          <w:p>
            <w:pPr>
              <w:jc w:val="center"/>
            </w:pPr>
            <w:r>
              <w:t>pH - Alkaline Nature Detected</w:t>
            </w:r>
          </w:p>
        </w:tc>
      </w:tr>
      <w:tr>
        <w:tc>
          <w:tcPr>
            <w:tcW w:type="dxa" w:w="2160"/>
          </w:tcPr>
          <w:p>
            <w:pPr>
              <w:jc w:val="center"/>
            </w:pPr>
            <w:r>
              <w:t>HPLC System HPLC-9000</w:t>
            </w:r>
          </w:p>
        </w:tc>
        <w:tc>
          <w:tcPr>
            <w:tcW w:type="dxa" w:w="2160"/>
          </w:tcPr>
          <w:p>
            <w:pPr>
              <w:jc w:val="center"/>
            </w:pPr>
            <w:r>
              <w:t>Coconut Oil</w:t>
            </w:r>
          </w:p>
        </w:tc>
        <w:tc>
          <w:tcPr>
            <w:tcW w:type="dxa" w:w="2160"/>
          </w:tcPr>
          <w:p>
            <w:pPr>
              <w:jc w:val="center"/>
            </w:pPr>
            <w:r>
              <w:t>450.0</w:t>
            </w:r>
          </w:p>
        </w:tc>
        <w:tc>
          <w:tcPr>
            <w:tcW w:type="dxa" w:w="2160"/>
          </w:tcPr>
          <w:p>
            <w:pPr>
              <w:jc w:val="center"/>
            </w:pPr>
            <w:r>
              <w:t>mg/L - Purity Confirmed</w:t>
            </w:r>
          </w:p>
        </w:tc>
      </w:tr>
      <w:tr>
        <w:tc>
          <w:tcPr>
            <w:tcW w:type="dxa" w:w="2160"/>
          </w:tcPr>
          <w:p>
            <w:pPr>
              <w:jc w:val="center"/>
            </w:pPr>
            <w:r>
              <w:t>Four Ball FB-1000</w:t>
            </w:r>
          </w:p>
        </w:tc>
        <w:tc>
          <w:tcPr>
            <w:tcW w:type="dxa" w:w="2160"/>
          </w:tcPr>
          <w:p>
            <w:pPr>
              <w:jc w:val="center"/>
            </w:pPr>
            <w:r>
              <w:t>Jojoba &amp; Vitamin E</w:t>
            </w:r>
          </w:p>
        </w:tc>
        <w:tc>
          <w:tcPr>
            <w:tcW w:type="dxa" w:w="2160"/>
          </w:tcPr>
          <w:p>
            <w:pPr>
              <w:jc w:val="center"/>
            </w:pPr>
            <w:r>
              <w:t>0.6</w:t>
            </w:r>
          </w:p>
        </w:tc>
        <w:tc>
          <w:tcPr>
            <w:tcW w:type="dxa" w:w="2160"/>
          </w:tcPr>
          <w:p>
            <w:pPr>
              <w:jc w:val="center"/>
            </w:pPr>
            <w:r>
              <w:t>mm - Low Friction Coefficient</w:t>
            </w:r>
          </w:p>
        </w:tc>
      </w:tr>
      <w:tr>
        <w:tc>
          <w:tcPr>
            <w:tcW w:type="dxa" w:w="2160"/>
          </w:tcPr>
          <w:p>
            <w:pPr>
              <w:jc w:val="center"/>
            </w:pPr>
            <w:r>
              <w:t>Centrifuge X100</w:t>
            </w:r>
          </w:p>
        </w:tc>
        <w:tc>
          <w:tcPr>
            <w:tcW w:type="dxa" w:w="2160"/>
          </w:tcPr>
          <w:p>
            <w:pPr>
              <w:jc w:val="center"/>
            </w:pPr>
            <w:r>
              <w:t>Jojoba Oil &amp; Beeswax</w:t>
            </w:r>
          </w:p>
        </w:tc>
        <w:tc>
          <w:tcPr>
            <w:tcW w:type="dxa" w:w="2160"/>
          </w:tcPr>
          <w:p>
            <w:pPr>
              <w:jc w:val="center"/>
            </w:pPr>
            <w:r>
              <w:t>13500.0</w:t>
            </w:r>
          </w:p>
        </w:tc>
        <w:tc>
          <w:tcPr>
            <w:tcW w:type="dxa" w:w="2160"/>
          </w:tcPr>
          <w:p>
            <w:pPr>
              <w:jc w:val="center"/>
            </w:pPr>
            <w:r>
              <w:t>RPM - Extensive Emulsification</w:t>
            </w:r>
          </w:p>
        </w:tc>
      </w:tr>
      <w:tr>
        <w:tc>
          <w:tcPr>
            <w:tcW w:type="dxa" w:w="2160"/>
          </w:tcPr>
          <w:p>
            <w:pPr>
              <w:jc w:val="center"/>
            </w:pPr>
            <w:r>
              <w:t>Viscometer VS-300 (Almond)</w:t>
            </w:r>
          </w:p>
        </w:tc>
        <w:tc>
          <w:tcPr>
            <w:tcW w:type="dxa" w:w="2160"/>
          </w:tcPr>
          <w:p>
            <w:pPr>
              <w:jc w:val="center"/>
            </w:pPr>
            <w:r>
              <w:t>Almond Oil &amp; Beeswax</w:t>
            </w:r>
          </w:p>
        </w:tc>
        <w:tc>
          <w:tcPr>
            <w:tcW w:type="dxa" w:w="2160"/>
          </w:tcPr>
          <w:p>
            <w:pPr>
              <w:jc w:val="center"/>
            </w:pPr>
            <w:r>
              <w:t>7063.83</w:t>
            </w:r>
          </w:p>
        </w:tc>
        <w:tc>
          <w:tcPr>
            <w:tcW w:type="dxa" w:w="2160"/>
          </w:tcPr>
          <w:p>
            <w:pPr>
              <w:jc w:val="center"/>
            </w:pPr>
            <w:r>
              <w:t>cP - Thick Consistency Noted</w:t>
            </w:r>
          </w:p>
        </w:tc>
      </w:tr>
      <w:tr>
        <w:tc>
          <w:tcPr>
            <w:tcW w:type="dxa" w:w="2160"/>
          </w:tcPr>
          <w:p>
            <w:pPr>
              <w:jc w:val="center"/>
            </w:pPr>
            <w:r>
              <w:t>Viscometer VS-300 (Coconut)</w:t>
            </w:r>
          </w:p>
        </w:tc>
        <w:tc>
          <w:tcPr>
            <w:tcW w:type="dxa" w:w="2160"/>
          </w:tcPr>
          <w:p>
            <w:pPr>
              <w:jc w:val="center"/>
            </w:pPr>
            <w:r>
              <w:t>Coconut Oil &amp; Cetyl*</w:t>
            </w:r>
          </w:p>
        </w:tc>
        <w:tc>
          <w:tcPr>
            <w:tcW w:type="dxa" w:w="2160"/>
          </w:tcPr>
          <w:p>
            <w:pPr>
              <w:jc w:val="center"/>
            </w:pPr>
            <w:r>
              <w:t>5042.65</w:t>
            </w:r>
          </w:p>
        </w:tc>
        <w:tc>
          <w:tcPr>
            <w:tcW w:type="dxa" w:w="2160"/>
          </w:tcPr>
          <w:p>
            <w:pPr>
              <w:jc w:val="center"/>
            </w:pPr>
            <w:r>
              <w:t>cP - Smooth Texture Achieved</w:t>
            </w:r>
          </w:p>
        </w:tc>
      </w:tr>
    </w:tbl>
    <w:p>
      <w:r>
        <w:t>Analysis</w:t>
      </w:r>
    </w:p>
    <w:p>
      <w:r>
        <w:t>The above results demonstrate how instrumental techniques diagnose fluid mixtures. For instance, using the Centrifuge X100, substantial emulsification was observed in high-speed operations for the Jojoba Oil and Beeswax combination. Meanwhile, the Rheometer R-4500 analysis of Almond Oil and Gum highlighted the blend's significant resistance to deformation.</w:t>
      </w:r>
    </w:p>
    <w:p>
      <w:r>
        <w:t>In advanced spectrometry, the NMR Spectrometer NMR-500 identified active hydrogen sites within the Almond Oil configuration, elucidating the potential reactivity. The presence of Vitamin E was quantitatively affirmed through liquid chromatography.</w:t>
      </w:r>
    </w:p>
    <w:p>
      <w:r>
        <w:t>Additionally, the rheological properties were further studied with the Viscometer VS-300. All the tested samples showed distinct viscosities, with Almond Oil and Beeswax displaying the highest resistance to flow.</w:t>
      </w:r>
    </w:p>
    <w:p>
      <w:r>
        <w:t>Conclusion</w:t>
      </w:r>
    </w:p>
    <w:p>
      <w:r>
        <w:t>This thorough assessment provides a multi-faceted understanding of the mixtures' characteristics. The data present potential implications for enhanced product formulations in relevant industries, though further experiments must address the expanded range of outcomes observed herein. The labyrinthine arrangement of information entails comprehensive discernment, shielding nuanced findings within elaborate reportage structures.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