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1909</w:t>
      </w:r>
    </w:p>
    <w:p>
      <w:r>
        <w:t>Introduction</w:t>
      </w:r>
    </w:p>
    <w:p>
      <w:r>
        <w:t>This study investigates the physicochemical properties of various oil-based mixtures using advanced analytical instruments. Different combinations of oils, waxes, and additives were analyzed to understand their optical, thermal, rheological, and chemical properties.</w:t>
      </w:r>
    </w:p>
    <w:p>
      <w:r>
        <w:t>Materials and Methods</w:t>
      </w:r>
    </w:p>
    <w:p>
      <w:r>
        <w:t>Viscometer VS-300</w:t>
      </w:r>
    </w:p>
    <w:p>
      <w:r>
        <w:t>Sample Mixtures:</w:t>
      </w:r>
    </w:p>
    <w:p>
      <w:r>
        <w:t>Results and Discussion</w:t>
      </w:r>
    </w:p>
    <w:p>
      <w:r>
        <w:t>Optical Density and Absorption</w:t>
      </w:r>
    </w:p>
    <w:p>
      <w:r>
        <w:t>The optical properties of the mixtures were measured using the Microplate Reader MRX and UV-Vis Spectrophotometer UV-2600.</w:t>
      </w:r>
    </w:p>
    <w:p>
      <w:r>
        <w:t>Thermal and Spectroscopic Analysis</w:t>
      </w:r>
    </w:p>
    <w:p>
      <w:r>
        <w:t>The thermal behavior and spectroscopic characteristics were recorded with the Thermocycler TC-5000 and FTIR Spectrometer FTIR-8400.</w:t>
      </w:r>
    </w:p>
    <w:p>
      <w:r>
        <w:t>Unrelated Note:During testing, a procedural error led to the accidental heating of a non-sample mixture, resulting in no data collection for that trial.</w:t>
      </w:r>
    </w:p>
    <w:p>
      <w:r>
        <w:t>Chromatography and Rheological Behavior</w:t>
      </w:r>
    </w:p>
    <w:p>
      <w:r>
        <w:t>Liquid and Ion Chromatographs were used to separate components, while rheological properties were assessed using a Rheometer and Viscometer.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Instrument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Sample 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Microplate Reader MRX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2.5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OD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Thermocycler TC-5000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58.0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°C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Liquid Chromatograph LC-400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Beeswax,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200.4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μg/mL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FTIR Spectrometer FTIR-8400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1200.0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Rheometer R-4500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Beeswax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50.2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Pa-s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pH Meter PH-700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7.8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Titrator T-905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Coconut Oil,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0.025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Ion Chromatograph IC-2100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10.3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UV-Vis Spectrophotometer UV-2600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Oil, Gum,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1.8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Abs</w:t>
            </w:r>
          </w:p>
        </w:tc>
      </w:tr>
    </w:tbl>
    <w:p>
      <w:r>
        <w:t>Acid-Base and Miscellaneous Analysis</w:t>
      </w:r>
    </w:p>
    <w:p>
      <w:r>
        <w:t>pH measurements and titrations provided insights into the chemical nature of the mixtures.</w:t>
      </w:r>
    </w:p>
    <w:p>
      <w:r>
        <w:t>Conclusion</w:t>
      </w:r>
    </w:p>
    <w:p>
      <w:r>
        <w:t>The results from various instruments provided a comprehensive analysis of the physico-chemical properties of the tested oil-based mixtures. Each combination demonstrated unique characteristics, offering valuable insights for industrial applications.</w:t>
      </w:r>
    </w:p>
    <w:p>
      <w:r>
        <w:t>References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