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Lab Report 1971: Comprehensive Analysis of Various Mixtures</w:t>
      </w:r>
    </w:p>
    <w:p>
      <w:r>
        <w:t>Introduction</w:t>
      </w:r>
    </w:p>
    <w:p>
      <w:r>
        <w:t>The following report summarizes the detailed analysis of selected mixtures tested across multiple high-precision instruments. This investigation aimed at understanding the complex behaviors and potential interactions of various ingredients when combined under controlled experimental conditions. Each group of ingredients was treated as a unique test mixture.</w:t>
      </w:r>
    </w:p>
    <w:p>
      <w:r>
        <w:t>Materials and Methods</w:t>
      </w:r>
    </w:p>
    <w:p>
      <w:r>
        <w:t>The experiments were conducted utilizing the following equipment:</w:t>
        <w:br/>
        <w:t>- FTIR Spectrometer FTIR-8400</w:t>
        <w:br/>
        <w:t>- PCR Machine PCR-96</w:t>
        <w:br/>
        <w:t>- Gas Chromatograph GC-2010</w:t>
        <w:br/>
        <w:t>- Mass Spectrometer MS-20</w:t>
        <w:br/>
        <w:t>- Centrifuge X100</w:t>
        <w:br/>
        <w:t>- pH Meter PH-700</w:t>
        <w:br/>
        <w:t>- Four Ball Tester FB-1000</w:t>
        <w:br/>
        <w:t>- Rheometer R-4500</w:t>
        <w:br/>
        <w:t>- Viscometer VS-300</w:t>
      </w:r>
    </w:p>
    <w:p>
      <w:r>
        <w:t>Data collected includes measurements in parts per million (ppm), centipoise (cP), Pa-s, RPM, and other varied units to ensure precise analytics.</w:t>
      </w:r>
    </w:p>
    <w:p>
      <w:r>
        <w:t>Results and Discussion</w:t>
      </w:r>
    </w:p>
    <w:p>
      <w:r>
        <w:t>Table 1: Spectroscopy and Chromatography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Key Component 1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Key Component 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Key Component 3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FTIR-8400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Almond Oil &amp; Beeswax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Vitamin 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356.2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1/cm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PCR-96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Coconut Oil &amp; Cetyl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Alcohol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Vitamin 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18.5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Ct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GC-2010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Jojoba Oil &amp; Beeswax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Vitamin 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245.6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ppm</w:t>
            </w:r>
          </w:p>
        </w:tc>
      </w:tr>
      <w:tr>
        <w:tc>
          <w:tcPr>
            <w:tcW w:type="dxa" w:w="1234"/>
          </w:tcPr>
          <w:p>
            <w:pPr>
              <w:jc w:val="center"/>
            </w:pPr>
            <w:r>
              <w:t>MS-20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Almond Oil &amp; Gum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Vitamin E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nan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1500.7</w:t>
            </w:r>
          </w:p>
        </w:tc>
        <w:tc>
          <w:tcPr>
            <w:tcW w:type="dxa" w:w="1234"/>
          </w:tcPr>
          <w:p>
            <w:pPr>
              <w:jc w:val="center"/>
            </w:pPr>
            <w:r>
              <w:t>m/z</w:t>
            </w:r>
          </w:p>
        </w:tc>
      </w:tr>
    </w:tbl>
    <w:p>
      <w:r>
        <w:t>Observations: The combination of almond oil with different constituents shows varying spectral and chromatographic profiles. Notable is the elevated m/z ratio in the Mass Spectrometer, potentially indicating a heavier molecular formation when gum is included with almond oil.</w:t>
      </w:r>
    </w:p>
    <w:p>
      <w:r>
        <w:t>Table 2: Physical and Rheological Properties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Key Component 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X100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 &amp; Gum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7500.0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RPM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PH-700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Coconut Oil &amp; Gum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(None)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6.8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pH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FB-1000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Jojoba Oil &amp; Cetyl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(None)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0.456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mm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t>R-4500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Almond Oil &amp; Beeswax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Vitamin E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12.8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t>Pa-s</w:t>
            </w:r>
          </w:p>
        </w:tc>
      </w:tr>
    </w:tbl>
    <w:p>
      <w:r>
        <w:t>Irrelevant Discussion: During centrifugation, it was noted that a piece of gum lodged in the machine, though it didn't affect the RPM recorded. Coincidentally, the color of coconut oil seems to resemble certain hues found only under UV light.</w:t>
      </w:r>
    </w:p>
    <w:p>
      <w:r>
        <w:t>Table 3: Viscosity Measurements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Equipment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Mixture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Measurement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b/>
              </w:rPr>
              <w:t>Unit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 &amp;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7467.66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Jojoba Oil &amp; Vitamin E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2612.3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t>VS-300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Almond Oil, Gum, Glycerin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7546.25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t>cP</w:t>
            </w:r>
          </w:p>
        </w:tc>
      </w:tr>
    </w:tbl>
    <w:p>
      <w:r>
        <w:t>Complex Data Interpretation: The viscosity across various mixtures suggests significant interactions depending on the constituent ingredients. Notably, almond oil combined with gum and glycerin presents a higher viscosity compared to jojoba-based mixtures. This implies possible network formation or interaction at a molecular level that may influence the mixture's rheological property.</w:t>
      </w:r>
    </w:p>
    <w:p>
      <w:r>
        <w:t>Scientific Nonsense (For Illustration Purposes Only)</w:t>
      </w:r>
    </w:p>
    <w:p>
      <w:r>
        <w:t>Conclusion</w:t>
      </w:r>
    </w:p>
    <w:p>
      <w:r>
        <w:t>This extensive study provides significant insights into the physical, chemical, and rheological properties of various oil and wax mixtures when analyzed through state-of-the-art instruments. Further research could explore the applications of these findings in industrial formulations, particularly in cosmetics and pharmaceuticals, where ingredient synergy is critical.</w:t>
      </w:r>
    </w:p>
    <w:p>
      <w:r>
        <w:t>References</w:t>
      </w:r>
    </w:p>
    <w:p>
      <w:r>
        <w:t>(Note: These references are hypothetical and for illustration only)</w:t>
        <w:br/>
        <w:t>1. Spectrum Analysis in Modern Chemistry. Journal of Instrumentation, 2021.</w:t>
        <w:br/>
        <w:t>2. Advances in Chromatographic Techniques. Analytical Chemistry Reviews, 2020.</w:t>
      </w:r>
    </w:p>
    <w:p>
      <w:r>
        <w:t>This detailed presentation combines scientific findings, irrelevant content sporadically placed, and advanced analytical techniques to ensure a comprehensive but complex report rendering automated extraction challenging.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