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Mixtures Using Advanced Instrumentation</w:t>
      </w:r>
    </w:p>
    <w:p>
      <w:r>
        <w:t>Report ID:2135</w:t>
      </w:r>
    </w:p>
    <w:p>
      <w:r>
        <w:t>Introduction</w:t>
      </w:r>
    </w:p>
    <w:p>
      <w:r>
        <w:t>This comprehensive analysis explores several mixtures containing oils, waxes, and vitamins. The data reported herein were collected through advanced instrumentation, allowing us to understand the properties of these compounds. Each set of ingredients—ranging from natural oils like Coconut and Jojoba to additives such as Vitamin E and Gum—was carefully analyzed using state-of-the-art equipment.</w:t>
      </w:r>
    </w:p>
    <w:p>
      <w:r>
        <w:t>Our objective is to evaluate these combinations using different analytical techniques to extract valuable insights into their physical and chemical characteristics.</w:t>
      </w:r>
    </w:p>
    <w:p>
      <w:r>
        <w:t>Observations and Methods</w:t>
      </w:r>
    </w:p>
    <w:p>
      <w:r>
        <w:t>Test Sample Descriptions</w:t>
      </w:r>
    </w:p>
    <w:p>
      <w:r>
        <w:t>Each sample represents a unique combination of oils and other ingredients. The samples were subjected to various analyses to determine their optical properties, viscosity, electrical conductivity, and more.</w:t>
      </w:r>
    </w:p>
    <w:p>
      <w:r>
        <w:t>Analytical Methods</w:t>
      </w:r>
    </w:p>
    <w:p>
      <w:r>
        <w:t>Irrelevant Details</w:t>
      </w:r>
    </w:p>
    <w:p>
      <w:r>
        <w:t>There were various uncoated pipettes used, and the room temperature was set to a standard laboratory condition of 22°C. Notes indicate the room had minimal humidity fluctuation.</w:t>
      </w:r>
    </w:p>
    <w:p>
      <w:r>
        <w:t>Results</w:t>
      </w:r>
    </w:p>
    <w:p>
      <w:r>
        <w:t>Table 1: Spectral and Chemical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Ingredients</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UV-Vis Spectrophotometer</w:t>
            </w:r>
          </w:p>
        </w:tc>
        <w:tc>
          <w:tcPr>
            <w:tcW w:type="dxa" w:w="2160"/>
          </w:tcPr>
          <w:p>
            <w:pPr>
              <w:jc w:val="center"/>
            </w:pPr>
            <w:r>
              <w:t>Coconut Oil, Beeswax, Glycerin</w:t>
            </w:r>
          </w:p>
        </w:tc>
        <w:tc>
          <w:tcPr>
            <w:tcW w:type="dxa" w:w="2160"/>
          </w:tcPr>
          <w:p>
            <w:pPr>
              <w:jc w:val="center"/>
            </w:pPr>
            <w:r>
              <w:t>1.25</w:t>
            </w:r>
          </w:p>
        </w:tc>
        <w:tc>
          <w:tcPr>
            <w:tcW w:type="dxa" w:w="2160"/>
          </w:tcPr>
          <w:p>
            <w:pPr>
              <w:jc w:val="center"/>
            </w:pPr>
            <w:r>
              <w:t>Abs</w:t>
            </w:r>
          </w:p>
        </w:tc>
      </w:tr>
      <w:tr>
        <w:tc>
          <w:tcPr>
            <w:tcW w:type="dxa" w:w="2160"/>
          </w:tcPr>
          <w:p>
            <w:pPr>
              <w:jc w:val="center"/>
            </w:pPr>
            <w:r>
              <w:t>UV-Vis Spectrophotometer</w:t>
            </w:r>
          </w:p>
        </w:tc>
        <w:tc>
          <w:tcPr>
            <w:tcW w:type="dxa" w:w="2160"/>
          </w:tcPr>
          <w:p>
            <w:pPr>
              <w:jc w:val="center"/>
            </w:pPr>
            <w:r>
              <w:t>Almond Oil, Gum</w:t>
            </w:r>
          </w:p>
        </w:tc>
        <w:tc>
          <w:tcPr>
            <w:tcW w:type="dxa" w:w="2160"/>
          </w:tcPr>
          <w:p>
            <w:pPr>
              <w:jc w:val="center"/>
            </w:pPr>
            <w:r>
              <w:t>3.2</w:t>
            </w:r>
          </w:p>
        </w:tc>
        <w:tc>
          <w:tcPr>
            <w:tcW w:type="dxa" w:w="2160"/>
          </w:tcPr>
          <w:p>
            <w:pPr>
              <w:jc w:val="center"/>
            </w:pPr>
            <w:r>
              <w:t>Abs</w:t>
            </w:r>
          </w:p>
        </w:tc>
      </w:tr>
      <w:tr>
        <w:tc>
          <w:tcPr>
            <w:tcW w:type="dxa" w:w="2160"/>
          </w:tcPr>
          <w:p>
            <w:pPr>
              <w:jc w:val="center"/>
            </w:pPr>
            <w:r>
              <w:t>HPLC System</w:t>
            </w:r>
          </w:p>
        </w:tc>
        <w:tc>
          <w:tcPr>
            <w:tcW w:type="dxa" w:w="2160"/>
          </w:tcPr>
          <w:p>
            <w:pPr>
              <w:jc w:val="center"/>
            </w:pPr>
            <w:r>
              <w:t>Jojoba Oil, Beeswax, Glycerin</w:t>
            </w:r>
          </w:p>
        </w:tc>
        <w:tc>
          <w:tcPr>
            <w:tcW w:type="dxa" w:w="2160"/>
          </w:tcPr>
          <w:p>
            <w:pPr>
              <w:jc w:val="center"/>
            </w:pPr>
            <w:r>
              <w:t>45.7</w:t>
            </w:r>
          </w:p>
        </w:tc>
        <w:tc>
          <w:tcPr>
            <w:tcW w:type="dxa" w:w="2160"/>
          </w:tcPr>
          <w:p>
            <w:pPr>
              <w:jc w:val="center"/>
            </w:pPr>
            <w:r>
              <w:t>mg/L</w:t>
            </w:r>
          </w:p>
        </w:tc>
      </w:tr>
    </w:tbl>
    <w:p>
      <w:r>
        <w:t>Table 2: Physical Property Assessments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Ingredients</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Rheometer</w:t>
            </w:r>
          </w:p>
        </w:tc>
        <w:tc>
          <w:tcPr>
            <w:tcW w:type="dxa" w:w="2160"/>
          </w:tcPr>
          <w:p>
            <w:pPr>
              <w:jc w:val="center"/>
            </w:pPr>
            <w:r>
              <w:t>Coconut Oil, Glycerin</w:t>
            </w:r>
          </w:p>
        </w:tc>
        <w:tc>
          <w:tcPr>
            <w:tcW w:type="dxa" w:w="2160"/>
          </w:tcPr>
          <w:p>
            <w:pPr>
              <w:jc w:val="center"/>
            </w:pPr>
            <w:r>
              <w:t>350.0</w:t>
            </w:r>
          </w:p>
        </w:tc>
        <w:tc>
          <w:tcPr>
            <w:tcW w:type="dxa" w:w="2160"/>
          </w:tcPr>
          <w:p>
            <w:pPr>
              <w:jc w:val="center"/>
            </w:pPr>
            <w:r>
              <w:t>Pa-s</w:t>
            </w:r>
          </w:p>
        </w:tc>
      </w:tr>
      <w:tr>
        <w:tc>
          <w:tcPr>
            <w:tcW w:type="dxa" w:w="2160"/>
          </w:tcPr>
          <w:p>
            <w:pPr>
              <w:jc w:val="center"/>
            </w:pPr>
            <w:r>
              <w:t>Titrator</w:t>
            </w:r>
          </w:p>
        </w:tc>
        <w:tc>
          <w:tcPr>
            <w:tcW w:type="dxa" w:w="2160"/>
          </w:tcPr>
          <w:p>
            <w:pPr>
              <w:jc w:val="center"/>
            </w:pPr>
            <w:r>
              <w:t>Coconut Oil, Gum</w:t>
            </w:r>
          </w:p>
        </w:tc>
        <w:tc>
          <w:tcPr>
            <w:tcW w:type="dxa" w:w="2160"/>
          </w:tcPr>
          <w:p>
            <w:pPr>
              <w:jc w:val="center"/>
            </w:pPr>
            <w:r>
              <w:t>0.005</w:t>
            </w:r>
          </w:p>
        </w:tc>
        <w:tc>
          <w:tcPr>
            <w:tcW w:type="dxa" w:w="2160"/>
          </w:tcPr>
          <w:p>
            <w:pPr>
              <w:jc w:val="center"/>
            </w:pPr>
            <w:r>
              <w:t>M</w:t>
            </w:r>
          </w:p>
        </w:tc>
      </w:tr>
      <w:tr>
        <w:tc>
          <w:tcPr>
            <w:tcW w:type="dxa" w:w="2160"/>
          </w:tcPr>
          <w:p>
            <w:pPr>
              <w:jc w:val="center"/>
            </w:pPr>
            <w:r>
              <w:t>Conductivity Meter</w:t>
            </w:r>
          </w:p>
        </w:tc>
        <w:tc>
          <w:tcPr>
            <w:tcW w:type="dxa" w:w="2160"/>
          </w:tcPr>
          <w:p>
            <w:pPr>
              <w:jc w:val="center"/>
            </w:pPr>
            <w:r>
              <w:t>Jojoba Oil, Gum, Glycerin</w:t>
            </w:r>
          </w:p>
        </w:tc>
        <w:tc>
          <w:tcPr>
            <w:tcW w:type="dxa" w:w="2160"/>
          </w:tcPr>
          <w:p>
            <w:pPr>
              <w:jc w:val="center"/>
            </w:pPr>
            <w:r>
              <w:t>400.0</w:t>
            </w:r>
          </w:p>
        </w:tc>
        <w:tc>
          <w:tcPr>
            <w:tcW w:type="dxa" w:w="2160"/>
          </w:tcPr>
          <w:p>
            <w:pPr>
              <w:jc w:val="center"/>
            </w:pPr>
            <w:r>
              <w:t>uS/cm</w:t>
            </w:r>
          </w:p>
        </w:tc>
      </w:tr>
      <w:tr>
        <w:tc>
          <w:tcPr>
            <w:tcW w:type="dxa" w:w="2160"/>
          </w:tcPr>
          <w:p>
            <w:pPr>
              <w:jc w:val="center"/>
            </w:pPr>
            <w:r>
              <w:t>X-Ray Diffractometer</w:t>
            </w:r>
          </w:p>
        </w:tc>
        <w:tc>
          <w:tcPr>
            <w:tcW w:type="dxa" w:w="2160"/>
          </w:tcPr>
          <w:p>
            <w:pPr>
              <w:jc w:val="center"/>
            </w:pPr>
            <w:r>
              <w:t>Jojoba Oil, Beeswax, Vitamin E</w:t>
            </w:r>
          </w:p>
        </w:tc>
        <w:tc>
          <w:tcPr>
            <w:tcW w:type="dxa" w:w="2160"/>
          </w:tcPr>
          <w:p>
            <w:pPr>
              <w:jc w:val="center"/>
            </w:pPr>
            <w:r>
              <w:t>90.0</w:t>
            </w:r>
          </w:p>
        </w:tc>
        <w:tc>
          <w:tcPr>
            <w:tcW w:type="dxa" w:w="2160"/>
          </w:tcPr>
          <w:p>
            <w:pPr>
              <w:jc w:val="center"/>
            </w:pPr>
            <w:r>
              <w:t>°C</w:t>
            </w:r>
          </w:p>
        </w:tc>
      </w:tr>
      <w:tr>
        <w:tc>
          <w:tcPr>
            <w:tcW w:type="dxa" w:w="2160"/>
          </w:tcPr>
          <w:p>
            <w:pPr>
              <w:jc w:val="center"/>
            </w:pPr>
            <w:r>
              <w:t>pH Meter</w:t>
            </w:r>
          </w:p>
        </w:tc>
        <w:tc>
          <w:tcPr>
            <w:tcW w:type="dxa" w:w="2160"/>
          </w:tcPr>
          <w:p>
            <w:pPr>
              <w:jc w:val="center"/>
            </w:pPr>
            <w:r>
              <w:t>Jojoba Oil, Vitamin E</w:t>
            </w:r>
          </w:p>
        </w:tc>
        <w:tc>
          <w:tcPr>
            <w:tcW w:type="dxa" w:w="2160"/>
          </w:tcPr>
          <w:p>
            <w:pPr>
              <w:jc w:val="center"/>
            </w:pPr>
            <w:r>
              <w:t>6.8</w:t>
            </w:r>
          </w:p>
        </w:tc>
        <w:tc>
          <w:tcPr>
            <w:tcW w:type="dxa" w:w="2160"/>
          </w:tcPr>
          <w:p>
            <w:pPr>
              <w:jc w:val="center"/>
            </w:pPr>
            <w:r>
              <w:t>pH</w:t>
            </w:r>
          </w:p>
        </w:tc>
      </w:tr>
    </w:tbl>
    <w:p>
      <w:r>
        <w:t>Table 3: Viscosity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Ingredients</w:t>
            </w:r>
          </w:p>
        </w:tc>
        <w:tc>
          <w:tcPr>
            <w:tcW w:type="dxa" w:w="2160"/>
          </w:tcPr>
          <w:p>
            <w:pPr>
              <w:jc w:val="center"/>
            </w:pPr>
            <w:r>
              <w:rPr>
                <w:b/>
              </w:rPr>
              <w:t>Viscosity</w:t>
            </w:r>
          </w:p>
        </w:tc>
        <w:tc>
          <w:tcPr>
            <w:tcW w:type="dxa" w:w="2160"/>
          </w:tcPr>
          <w:p>
            <w:pPr>
              <w:jc w:val="center"/>
            </w:pPr>
            <w:r>
              <w:rPr>
                <w:b/>
              </w:rPr>
              <w:t>Units</w:t>
            </w:r>
          </w:p>
        </w:tc>
      </w:tr>
      <w:tr>
        <w:tc>
          <w:tcPr>
            <w:tcW w:type="dxa" w:w="2160"/>
          </w:tcPr>
          <w:p>
            <w:pPr>
              <w:jc w:val="center"/>
            </w:pPr>
            <w:r>
              <w:t>Viscometer</w:t>
            </w:r>
          </w:p>
        </w:tc>
        <w:tc>
          <w:tcPr>
            <w:tcW w:type="dxa" w:w="2160"/>
          </w:tcPr>
          <w:p>
            <w:pPr>
              <w:jc w:val="center"/>
            </w:pPr>
            <w:r>
              <w:t>Jojoba Oil, Cetyl Alcohol, Glycerin</w:t>
            </w:r>
          </w:p>
        </w:tc>
        <w:tc>
          <w:tcPr>
            <w:tcW w:type="dxa" w:w="2160"/>
          </w:tcPr>
          <w:p>
            <w:pPr>
              <w:jc w:val="center"/>
            </w:pPr>
            <w:r>
              <w:t>2657.0</w:t>
            </w:r>
          </w:p>
        </w:tc>
        <w:tc>
          <w:tcPr>
            <w:tcW w:type="dxa" w:w="2160"/>
          </w:tcPr>
          <w:p>
            <w:pPr>
              <w:jc w:val="center"/>
            </w:pPr>
            <w:r>
              <w:t>cP</w:t>
            </w:r>
          </w:p>
        </w:tc>
      </w:tr>
      <w:tr>
        <w:tc>
          <w:tcPr>
            <w:tcW w:type="dxa" w:w="2160"/>
          </w:tcPr>
          <w:p>
            <w:pPr>
              <w:jc w:val="center"/>
            </w:pPr>
            <w:r>
              <w:t>Viscometer</w:t>
            </w:r>
          </w:p>
        </w:tc>
        <w:tc>
          <w:tcPr>
            <w:tcW w:type="dxa" w:w="2160"/>
          </w:tcPr>
          <w:p>
            <w:pPr>
              <w:jc w:val="center"/>
            </w:pPr>
            <w:r>
              <w:t>Jojoba Oil, Gum</w:t>
            </w:r>
          </w:p>
        </w:tc>
        <w:tc>
          <w:tcPr>
            <w:tcW w:type="dxa" w:w="2160"/>
          </w:tcPr>
          <w:p>
            <w:pPr>
              <w:jc w:val="center"/>
            </w:pPr>
            <w:r>
              <w:t>1890.78</w:t>
            </w:r>
          </w:p>
        </w:tc>
        <w:tc>
          <w:tcPr>
            <w:tcW w:type="dxa" w:w="2160"/>
          </w:tcPr>
          <w:p>
            <w:pPr>
              <w:jc w:val="center"/>
            </w:pPr>
            <w:r>
              <w:t>cP</w:t>
            </w:r>
          </w:p>
        </w:tc>
      </w:tr>
    </w:tbl>
    <w:p>
      <w:r>
        <w:t>Complex Data Overview</w:t>
      </w:r>
    </w:p>
    <w:p>
      <w:r>
        <w:t>Jojoba oil, when mixed with Cetyl Alcohol and Glycerin, exhibits substantial viscosity, reaching 2657.0 cP. Conversely, its combination with Gum alone presents a lower viscosity of 1890.78 cP, highlighting the impact of component interactions on flow properties.</w:t>
      </w:r>
    </w:p>
    <w:p>
      <w:r>
        <w:t>Discussion</w:t>
      </w:r>
    </w:p>
    <w:p>
      <w:r>
        <w:t>The varied results across instruments illustrate the complexity within these mixtures. For instance, the UV-Vis data indicates substantial absorption in Coconut Oil mixtures, suggestive of active chromophores or conjugated systems playing a role.</w:t>
      </w:r>
    </w:p>
    <w:p>
      <w:r>
        <w:t>The HPLC results extend this understanding by quantifying Jojoba Oil mixtures, revealing layers of chemical intricacies at mg/L levels. Rheological measurements underscore the importance of glycerin in modifying viscosity within oil-based systems.</w:t>
      </w:r>
    </w:p>
    <w:p>
      <w:r>
        <w:t>Furthermore, conductivity insights complement these findings, providing evidence of ionic species presence, which could correlate with ingredient dissociation and interaction.</w:t>
      </w:r>
    </w:p>
    <w:p>
      <w:r>
        <w:t>Conclusion</w:t>
      </w:r>
    </w:p>
    <w:p>
      <w:r>
        <w:t>The data accrued through this multi-instrument analysis of oil-based mixtures contribute richly to our understanding of these systems. The nuanced complexities of each mixture are illuminated through meticulous observation and instrumentation, emphasizing the influence of combined components on overall properties.</w:t>
      </w:r>
    </w:p>
    <w:p>
      <w:r>
        <w:t>This study underscores the indispensability of multi-faceted analytical approaches in comprehending complex substance behavior, reaffirming the depth and potential of these natural and synthetic concoctions.</w:t>
      </w:r>
    </w:p>
    <w:p>
      <w:r>
        <w:t>Note:Additional observations include thoroughly cleaned equipment between tests to prevent contamination and ensure accurate results, with data recorded under controlled lab conditions. The full report contains supplementary graphs and additional notes stored in the research archives.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