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Oil-Based Mixtures</w:t>
      </w:r>
    </w:p>
    <w:p>
      <w:r>
        <w:t>Date:[Insert Date]Lab Technician:[Insert Name]Report ID:Report_2276</w:t>
      </w:r>
    </w:p>
    <w:p>
      <w:r>
        <w:t>Introduction</w:t>
      </w:r>
    </w:p>
    <w:p>
      <w:r>
        <w:t>In this comprehensive analysis, we examined various oil-based mixtures using several sophisticated analytical instruments. Each mixture was subjected to specific tests to determine chemical composition, structural properties, and physical characteristics. The analytical techniques employed include titration, nuclear magnetic resonance, spectrometry, centrifugation, chromatography, diffractometry, mass spectrometry, thermocycling, and pH measurement.</w:t>
      </w:r>
    </w:p>
    <w:p>
      <w:r>
        <w:t>Methodology</w:t>
      </w:r>
    </w:p>
    <w:p>
      <w:r>
        <w:t>Multiple analytical techniques were employed, each targeting specific components within the studied samples. The samples, consisting of combinations such as "Coconut Oil, Beeswax, Vitamin E" and "Jojoba Oil, Cetyl Alcohol," were meticulously prepared and analyzed. This process involved a series of steps including preparation, testing, and data collection, ensuring accuracy and validity of the results.</w:t>
      </w:r>
    </w:p>
    <w:p>
      <w:r>
        <w:t>Observations</w:t>
      </w:r>
    </w:p>
    <w:p>
      <w:r>
        <w:t>Results</w:t>
      </w:r>
    </w:p>
    <w:p>
      <w:r>
        <w:t>Table 1: Instrument Analysis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Measurement</w:t>
            </w:r>
          </w:p>
        </w:tc>
        <w:tc>
          <w:tcPr>
            <w:tcW w:type="dxa" w:w="1728"/>
          </w:tcPr>
          <w:p>
            <w:pPr>
              <w:jc w:val="center"/>
            </w:pPr>
            <w:r>
              <w:rPr>
                <w:b/>
              </w:rPr>
              <w:t>Value</w:t>
            </w:r>
          </w:p>
        </w:tc>
        <w:tc>
          <w:tcPr>
            <w:tcW w:type="dxa" w:w="1728"/>
          </w:tcPr>
          <w:p>
            <w:pPr>
              <w:jc w:val="center"/>
            </w:pPr>
            <w:r>
              <w:rPr>
                <w:b/>
              </w:rPr>
              <w:t>Units</w:t>
            </w:r>
          </w:p>
        </w:tc>
      </w:tr>
      <w:tr>
        <w:tc>
          <w:tcPr>
            <w:tcW w:type="dxa" w:w="1728"/>
          </w:tcPr>
          <w:p>
            <w:pPr>
              <w:jc w:val="center"/>
            </w:pPr>
            <w:r>
              <w:t>Titrator T-905</w:t>
            </w:r>
          </w:p>
        </w:tc>
        <w:tc>
          <w:tcPr>
            <w:tcW w:type="dxa" w:w="1728"/>
          </w:tcPr>
          <w:p>
            <w:pPr>
              <w:jc w:val="center"/>
            </w:pPr>
            <w:r>
              <w:t>Coconut Oil</w:t>
            </w:r>
          </w:p>
        </w:tc>
        <w:tc>
          <w:tcPr>
            <w:tcW w:type="dxa" w:w="1728"/>
          </w:tcPr>
          <w:p>
            <w:pPr>
              <w:jc w:val="center"/>
            </w:pPr>
            <w:r>
              <w:t>-</w:t>
            </w:r>
          </w:p>
        </w:tc>
        <w:tc>
          <w:tcPr>
            <w:tcW w:type="dxa" w:w="1728"/>
          </w:tcPr>
          <w:p>
            <w:pPr>
              <w:jc w:val="center"/>
            </w:pPr>
            <w:r>
              <w:t>5.624</w:t>
            </w:r>
          </w:p>
        </w:tc>
        <w:tc>
          <w:tcPr>
            <w:tcW w:type="dxa" w:w="1728"/>
          </w:tcPr>
          <w:p>
            <w:pPr>
              <w:jc w:val="center"/>
            </w:pPr>
            <w:r>
              <w:t>M</w:t>
            </w:r>
          </w:p>
        </w:tc>
      </w:tr>
      <w:tr>
        <w:tc>
          <w:tcPr>
            <w:tcW w:type="dxa" w:w="1728"/>
          </w:tcPr>
          <w:p>
            <w:pPr>
              <w:jc w:val="center"/>
            </w:pPr>
            <w:r>
              <w:t>NMR Spectrometer NMR-500</w:t>
            </w:r>
          </w:p>
        </w:tc>
        <w:tc>
          <w:tcPr>
            <w:tcW w:type="dxa" w:w="1728"/>
          </w:tcPr>
          <w:p>
            <w:pPr>
              <w:jc w:val="center"/>
            </w:pPr>
            <w:r>
              <w:t>Almond Oil, Gum</w:t>
            </w:r>
          </w:p>
        </w:tc>
        <w:tc>
          <w:tcPr>
            <w:tcW w:type="dxa" w:w="1728"/>
          </w:tcPr>
          <w:p>
            <w:pPr>
              <w:jc w:val="center"/>
            </w:pPr>
            <w:r>
              <w:t>-</w:t>
            </w:r>
          </w:p>
        </w:tc>
        <w:tc>
          <w:tcPr>
            <w:tcW w:type="dxa" w:w="1728"/>
          </w:tcPr>
          <w:p>
            <w:pPr>
              <w:jc w:val="center"/>
            </w:pPr>
            <w:r>
              <w:t>9.135</w:t>
            </w:r>
          </w:p>
        </w:tc>
        <w:tc>
          <w:tcPr>
            <w:tcW w:type="dxa" w:w="1728"/>
          </w:tcPr>
          <w:p>
            <w:pPr>
              <w:jc w:val="center"/>
            </w:pPr>
            <w:r>
              <w:t>ppm</w:t>
            </w:r>
          </w:p>
        </w:tc>
      </w:tr>
      <w:tr>
        <w:tc>
          <w:tcPr>
            <w:tcW w:type="dxa" w:w="1728"/>
          </w:tcPr>
          <w:p>
            <w:pPr>
              <w:jc w:val="center"/>
            </w:pPr>
            <w:r>
              <w:t>Spectrometer Alpha-300</w:t>
            </w:r>
          </w:p>
        </w:tc>
        <w:tc>
          <w:tcPr>
            <w:tcW w:type="dxa" w:w="1728"/>
          </w:tcPr>
          <w:p>
            <w:pPr>
              <w:jc w:val="center"/>
            </w:pPr>
            <w:r>
              <w:t>Jojoba Oil, Glycerin</w:t>
            </w:r>
          </w:p>
        </w:tc>
        <w:tc>
          <w:tcPr>
            <w:tcW w:type="dxa" w:w="1728"/>
          </w:tcPr>
          <w:p>
            <w:pPr>
              <w:jc w:val="center"/>
            </w:pPr>
            <w:r>
              <w:t>-</w:t>
            </w:r>
          </w:p>
        </w:tc>
        <w:tc>
          <w:tcPr>
            <w:tcW w:type="dxa" w:w="1728"/>
          </w:tcPr>
          <w:p>
            <w:pPr>
              <w:jc w:val="center"/>
            </w:pPr>
            <w:r>
              <w:t>345.7</w:t>
            </w:r>
          </w:p>
        </w:tc>
        <w:tc>
          <w:tcPr>
            <w:tcW w:type="dxa" w:w="1728"/>
          </w:tcPr>
          <w:p>
            <w:pPr>
              <w:jc w:val="center"/>
            </w:pPr>
            <w:r>
              <w:t>nm</w:t>
            </w:r>
          </w:p>
        </w:tc>
      </w:tr>
      <w:tr>
        <w:tc>
          <w:tcPr>
            <w:tcW w:type="dxa" w:w="1728"/>
          </w:tcPr>
          <w:p>
            <w:pPr>
              <w:jc w:val="center"/>
            </w:pPr>
            <w:r>
              <w:t>Centrifuge X100</w:t>
            </w:r>
          </w:p>
        </w:tc>
        <w:tc>
          <w:tcPr>
            <w:tcW w:type="dxa" w:w="1728"/>
          </w:tcPr>
          <w:p>
            <w:pPr>
              <w:jc w:val="center"/>
            </w:pPr>
            <w:r>
              <w:t>Coconut Oil, Beeswax, Vitamin E</w:t>
            </w:r>
          </w:p>
        </w:tc>
        <w:tc>
          <w:tcPr>
            <w:tcW w:type="dxa" w:w="1728"/>
          </w:tcPr>
          <w:p>
            <w:pPr>
              <w:jc w:val="center"/>
            </w:pPr>
            <w:r>
              <w:t>-</w:t>
            </w:r>
          </w:p>
        </w:tc>
        <w:tc>
          <w:tcPr>
            <w:tcW w:type="dxa" w:w="1728"/>
          </w:tcPr>
          <w:p>
            <w:pPr>
              <w:jc w:val="center"/>
            </w:pPr>
            <w:r>
              <w:t>12050.0</w:t>
            </w:r>
          </w:p>
        </w:tc>
        <w:tc>
          <w:tcPr>
            <w:tcW w:type="dxa" w:w="1728"/>
          </w:tcPr>
          <w:p>
            <w:pPr>
              <w:jc w:val="center"/>
            </w:pPr>
            <w:r>
              <w:t>RPM</w:t>
            </w:r>
          </w:p>
        </w:tc>
      </w:tr>
      <w:tr>
        <w:tc>
          <w:tcPr>
            <w:tcW w:type="dxa" w:w="1728"/>
          </w:tcPr>
          <w:p>
            <w:pPr>
              <w:jc w:val="center"/>
            </w:pPr>
            <w:r>
              <w:t>Gas Chromatograph GC-2010</w:t>
            </w:r>
          </w:p>
        </w:tc>
        <w:tc>
          <w:tcPr>
            <w:tcW w:type="dxa" w:w="1728"/>
          </w:tcPr>
          <w:p>
            <w:pPr>
              <w:jc w:val="center"/>
            </w:pPr>
            <w:r>
              <w:t>Almond Oil, Cetyl Alcohol</w:t>
            </w:r>
          </w:p>
        </w:tc>
        <w:tc>
          <w:tcPr>
            <w:tcW w:type="dxa" w:w="1728"/>
          </w:tcPr>
          <w:p>
            <w:pPr>
              <w:jc w:val="center"/>
            </w:pPr>
            <w:r>
              <w:t>-</w:t>
            </w:r>
          </w:p>
        </w:tc>
        <w:tc>
          <w:tcPr>
            <w:tcW w:type="dxa" w:w="1728"/>
          </w:tcPr>
          <w:p>
            <w:pPr>
              <w:jc w:val="center"/>
            </w:pPr>
            <w:r>
              <w:t>457.3</w:t>
            </w:r>
          </w:p>
        </w:tc>
        <w:tc>
          <w:tcPr>
            <w:tcW w:type="dxa" w:w="1728"/>
          </w:tcPr>
          <w:p>
            <w:pPr>
              <w:jc w:val="center"/>
            </w:pPr>
            <w:r>
              <w:t>ppm</w:t>
            </w:r>
          </w:p>
        </w:tc>
      </w:tr>
      <w:tr>
        <w:tc>
          <w:tcPr>
            <w:tcW w:type="dxa" w:w="1728"/>
          </w:tcPr>
          <w:p>
            <w:pPr>
              <w:jc w:val="center"/>
            </w:pPr>
            <w:r>
              <w:t>X-Ray Diffractometer XRD-6000</w:t>
            </w:r>
          </w:p>
        </w:tc>
        <w:tc>
          <w:tcPr>
            <w:tcW w:type="dxa" w:w="1728"/>
          </w:tcPr>
          <w:p>
            <w:pPr>
              <w:jc w:val="center"/>
            </w:pPr>
            <w:r>
              <w:t>Almond Oil</w:t>
            </w:r>
          </w:p>
        </w:tc>
        <w:tc>
          <w:tcPr>
            <w:tcW w:type="dxa" w:w="1728"/>
          </w:tcPr>
          <w:p>
            <w:pPr>
              <w:jc w:val="center"/>
            </w:pPr>
            <w:r>
              <w:t>-</w:t>
            </w:r>
          </w:p>
        </w:tc>
        <w:tc>
          <w:tcPr>
            <w:tcW w:type="dxa" w:w="1728"/>
          </w:tcPr>
          <w:p>
            <w:pPr>
              <w:jc w:val="center"/>
            </w:pPr>
            <w:r>
              <w:t>100.0</w:t>
            </w:r>
          </w:p>
        </w:tc>
        <w:tc>
          <w:tcPr>
            <w:tcW w:type="dxa" w:w="1728"/>
          </w:tcPr>
          <w:p>
            <w:pPr>
              <w:jc w:val="center"/>
            </w:pPr>
            <w:r>
              <w:t>C</w:t>
            </w:r>
          </w:p>
        </w:tc>
      </w:tr>
      <w:tr>
        <w:tc>
          <w:tcPr>
            <w:tcW w:type="dxa" w:w="1728"/>
          </w:tcPr>
          <w:p>
            <w:pPr>
              <w:jc w:val="center"/>
            </w:pPr>
            <w:r>
              <w:t>Mass Spectrometer MS-20</w:t>
            </w:r>
          </w:p>
        </w:tc>
        <w:tc>
          <w:tcPr>
            <w:tcW w:type="dxa" w:w="1728"/>
          </w:tcPr>
          <w:p>
            <w:pPr>
              <w:jc w:val="center"/>
            </w:pPr>
            <w:r>
              <w:t>Jojoba Oil, Cetyl Alcohol</w:t>
            </w:r>
          </w:p>
        </w:tc>
        <w:tc>
          <w:tcPr>
            <w:tcW w:type="dxa" w:w="1728"/>
          </w:tcPr>
          <w:p>
            <w:pPr>
              <w:jc w:val="center"/>
            </w:pPr>
            <w:r>
              <w:t>-</w:t>
            </w:r>
          </w:p>
        </w:tc>
        <w:tc>
          <w:tcPr>
            <w:tcW w:type="dxa" w:w="1728"/>
          </w:tcPr>
          <w:p>
            <w:pPr>
              <w:jc w:val="center"/>
            </w:pPr>
            <w:r>
              <w:t>625.5</w:t>
            </w:r>
          </w:p>
        </w:tc>
        <w:tc>
          <w:tcPr>
            <w:tcW w:type="dxa" w:w="1728"/>
          </w:tcPr>
          <w:p>
            <w:pPr>
              <w:jc w:val="center"/>
            </w:pPr>
            <w:r>
              <w:t>m/z</w:t>
            </w:r>
          </w:p>
        </w:tc>
      </w:tr>
    </w:tbl>
    <w:p>
      <w:r>
        <w:t>Note: Be sure to cross-reference Table 2 for extraneous information omitted in Table 1.</w:t>
      </w:r>
    </w:p>
    <w:p>
      <w:r>
        <w:t>Table 2: Supplementary Measurement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Measurement</w:t>
            </w:r>
          </w:p>
        </w:tc>
        <w:tc>
          <w:tcPr>
            <w:tcW w:type="dxa" w:w="1728"/>
          </w:tcPr>
          <w:p>
            <w:pPr>
              <w:jc w:val="center"/>
            </w:pPr>
            <w:r>
              <w:rPr>
                <w:b/>
              </w:rPr>
              <w:t>Value</w:t>
            </w:r>
          </w:p>
        </w:tc>
        <w:tc>
          <w:tcPr>
            <w:tcW w:type="dxa" w:w="1728"/>
          </w:tcPr>
          <w:p>
            <w:pPr>
              <w:jc w:val="center"/>
            </w:pPr>
            <w:r>
              <w:rPr>
                <w:b/>
              </w:rPr>
              <w:t>Units</w:t>
            </w:r>
          </w:p>
        </w:tc>
      </w:tr>
      <w:tr>
        <w:tc>
          <w:tcPr>
            <w:tcW w:type="dxa" w:w="1728"/>
          </w:tcPr>
          <w:p>
            <w:pPr>
              <w:jc w:val="center"/>
            </w:pPr>
            <w:r>
              <w:t>PH Meter PH-700</w:t>
            </w:r>
          </w:p>
        </w:tc>
        <w:tc>
          <w:tcPr>
            <w:tcW w:type="dxa" w:w="1728"/>
          </w:tcPr>
          <w:p>
            <w:pPr>
              <w:jc w:val="center"/>
            </w:pPr>
            <w:r>
              <w:t>Almond Oil</w:t>
            </w:r>
          </w:p>
        </w:tc>
        <w:tc>
          <w:tcPr>
            <w:tcW w:type="dxa" w:w="1728"/>
          </w:tcPr>
          <w:p>
            <w:pPr>
              <w:jc w:val="center"/>
            </w:pPr>
            <w:r>
              <w:t>-</w:t>
            </w:r>
          </w:p>
        </w:tc>
        <w:tc>
          <w:tcPr>
            <w:tcW w:type="dxa" w:w="1728"/>
          </w:tcPr>
          <w:p>
            <w:pPr>
              <w:jc w:val="center"/>
            </w:pPr>
            <w:r>
              <w:t>3.5</w:t>
            </w:r>
          </w:p>
        </w:tc>
        <w:tc>
          <w:tcPr>
            <w:tcW w:type="dxa" w:w="1728"/>
          </w:tcPr>
          <w:p>
            <w:pPr>
              <w:jc w:val="center"/>
            </w:pPr>
            <w:r>
              <w:t>pH</w:t>
            </w:r>
          </w:p>
        </w:tc>
      </w:tr>
      <w:tr>
        <w:tc>
          <w:tcPr>
            <w:tcW w:type="dxa" w:w="1728"/>
          </w:tcPr>
          <w:p>
            <w:pPr>
              <w:jc w:val="center"/>
            </w:pPr>
            <w:r>
              <w:t>Titrator T-905</w:t>
            </w:r>
          </w:p>
        </w:tc>
        <w:tc>
          <w:tcPr>
            <w:tcW w:type="dxa" w:w="1728"/>
          </w:tcPr>
          <w:p>
            <w:pPr>
              <w:jc w:val="center"/>
            </w:pPr>
            <w:r>
              <w:t>Almond Oil, Beeswax</w:t>
            </w:r>
          </w:p>
        </w:tc>
        <w:tc>
          <w:tcPr>
            <w:tcW w:type="dxa" w:w="1728"/>
          </w:tcPr>
          <w:p>
            <w:pPr>
              <w:jc w:val="center"/>
            </w:pPr>
            <w:r>
              <w:t>-</w:t>
            </w:r>
          </w:p>
        </w:tc>
        <w:tc>
          <w:tcPr>
            <w:tcW w:type="dxa" w:w="1728"/>
          </w:tcPr>
          <w:p>
            <w:pPr>
              <w:jc w:val="center"/>
            </w:pPr>
            <w:r>
              <w:t>8.752</w:t>
            </w:r>
          </w:p>
        </w:tc>
        <w:tc>
          <w:tcPr>
            <w:tcW w:type="dxa" w:w="1728"/>
          </w:tcPr>
          <w:p>
            <w:pPr>
              <w:jc w:val="center"/>
            </w:pPr>
            <w:r>
              <w:t>M</w:t>
            </w:r>
          </w:p>
        </w:tc>
      </w:tr>
      <w:tr>
        <w:tc>
          <w:tcPr>
            <w:tcW w:type="dxa" w:w="1728"/>
          </w:tcPr>
          <w:p>
            <w:pPr>
              <w:jc w:val="center"/>
            </w:pPr>
            <w:r>
              <w:t>NMR Spectrometer NMR-500</w:t>
            </w:r>
          </w:p>
        </w:tc>
        <w:tc>
          <w:tcPr>
            <w:tcW w:type="dxa" w:w="1728"/>
          </w:tcPr>
          <w:p>
            <w:pPr>
              <w:jc w:val="center"/>
            </w:pPr>
            <w:r>
              <w:t>Jojoba Oil, Cetyl Alcohol, Vitamin E</w:t>
            </w:r>
          </w:p>
        </w:tc>
        <w:tc>
          <w:tcPr>
            <w:tcW w:type="dxa" w:w="1728"/>
          </w:tcPr>
          <w:p>
            <w:pPr>
              <w:jc w:val="center"/>
            </w:pPr>
            <w:r>
              <w:t>-</w:t>
            </w:r>
          </w:p>
        </w:tc>
        <w:tc>
          <w:tcPr>
            <w:tcW w:type="dxa" w:w="1728"/>
          </w:tcPr>
          <w:p>
            <w:pPr>
              <w:jc w:val="center"/>
            </w:pPr>
            <w:r>
              <w:t>14.682</w:t>
            </w:r>
          </w:p>
        </w:tc>
        <w:tc>
          <w:tcPr>
            <w:tcW w:type="dxa" w:w="1728"/>
          </w:tcPr>
          <w:p>
            <w:pPr>
              <w:jc w:val="center"/>
            </w:pPr>
            <w:r>
              <w:t>ppm</w:t>
            </w:r>
          </w:p>
        </w:tc>
      </w:tr>
      <w:tr>
        <w:tc>
          <w:tcPr>
            <w:tcW w:type="dxa" w:w="1728"/>
          </w:tcPr>
          <w:p>
            <w:pPr>
              <w:jc w:val="center"/>
            </w:pPr>
            <w:r>
              <w:t>Spectrometer Alpha-300</w:t>
            </w:r>
          </w:p>
        </w:tc>
        <w:tc>
          <w:tcPr>
            <w:tcW w:type="dxa" w:w="1728"/>
          </w:tcPr>
          <w:p>
            <w:pPr>
              <w:jc w:val="center"/>
            </w:pPr>
            <w:r>
              <w:t>Almond Oil, Cetyl Alcohol, Glycerin</w:t>
            </w:r>
          </w:p>
        </w:tc>
        <w:tc>
          <w:tcPr>
            <w:tcW w:type="dxa" w:w="1728"/>
          </w:tcPr>
          <w:p>
            <w:pPr>
              <w:jc w:val="center"/>
            </w:pPr>
            <w:r>
              <w:t>-</w:t>
            </w:r>
          </w:p>
        </w:tc>
        <w:tc>
          <w:tcPr>
            <w:tcW w:type="dxa" w:w="1728"/>
          </w:tcPr>
          <w:p>
            <w:pPr>
              <w:jc w:val="center"/>
            </w:pPr>
            <w:r>
              <w:t>678.4</w:t>
            </w:r>
          </w:p>
        </w:tc>
        <w:tc>
          <w:tcPr>
            <w:tcW w:type="dxa" w:w="1728"/>
          </w:tcPr>
          <w:p>
            <w:pPr>
              <w:jc w:val="center"/>
            </w:pPr>
            <w:r>
              <w:t>nm</w:t>
            </w:r>
          </w:p>
        </w:tc>
      </w:tr>
      <w:tr>
        <w:tc>
          <w:tcPr>
            <w:tcW w:type="dxa" w:w="1728"/>
          </w:tcPr>
          <w:p>
            <w:pPr>
              <w:jc w:val="center"/>
            </w:pPr>
            <w:r>
              <w:t>Viscometer VS-300</w:t>
            </w:r>
          </w:p>
        </w:tc>
        <w:tc>
          <w:tcPr>
            <w:tcW w:type="dxa" w:w="1728"/>
          </w:tcPr>
          <w:p>
            <w:pPr>
              <w:jc w:val="center"/>
            </w:pPr>
            <w:r>
              <w:t>"Jojoba Oil", "Vitamin E", ""</w:t>
            </w:r>
          </w:p>
        </w:tc>
        <w:tc>
          <w:tcPr>
            <w:tcW w:type="dxa" w:w="1728"/>
          </w:tcPr>
          <w:p>
            <w:pPr>
              <w:jc w:val="center"/>
            </w:pPr>
            <w:r>
              <w:t>-</w:t>
            </w:r>
          </w:p>
        </w:tc>
        <w:tc>
          <w:tcPr>
            <w:tcW w:type="dxa" w:w="1728"/>
          </w:tcPr>
          <w:p>
            <w:pPr>
              <w:jc w:val="center"/>
            </w:pPr>
            <w:r>
              <w:t>2446.07</w:t>
            </w:r>
          </w:p>
        </w:tc>
        <w:tc>
          <w:tcPr>
            <w:tcW w:type="dxa" w:w="1728"/>
          </w:tcPr>
          <w:p>
            <w:pPr>
              <w:jc w:val="center"/>
            </w:pPr>
            <w:r>
              <w:t>cP</w:t>
            </w:r>
          </w:p>
        </w:tc>
      </w:tr>
      <w:tr>
        <w:tc>
          <w:tcPr>
            <w:tcW w:type="dxa" w:w="1728"/>
          </w:tcPr>
          <w:p>
            <w:pPr>
              <w:jc w:val="center"/>
            </w:pPr>
            <w:r>
              <w:t>Viscometer VS-300</w:t>
            </w:r>
          </w:p>
        </w:tc>
        <w:tc>
          <w:tcPr>
            <w:tcW w:type="dxa" w:w="1728"/>
          </w:tcPr>
          <w:p>
            <w:pPr>
              <w:jc w:val="center"/>
            </w:pPr>
            <w:r>
              <w:t>"Coconut Oil", "Gum", ""</w:t>
            </w:r>
          </w:p>
        </w:tc>
        <w:tc>
          <w:tcPr>
            <w:tcW w:type="dxa" w:w="1728"/>
          </w:tcPr>
          <w:p>
            <w:pPr>
              <w:jc w:val="center"/>
            </w:pPr>
            <w:r>
              <w:t>-</w:t>
            </w:r>
          </w:p>
        </w:tc>
        <w:tc>
          <w:tcPr>
            <w:tcW w:type="dxa" w:w="1728"/>
          </w:tcPr>
          <w:p>
            <w:pPr>
              <w:jc w:val="center"/>
            </w:pPr>
            <w:r>
              <w:t>5247.72</w:t>
            </w:r>
          </w:p>
        </w:tc>
        <w:tc>
          <w:tcPr>
            <w:tcW w:type="dxa" w:w="1728"/>
          </w:tcPr>
          <w:p>
            <w:pPr>
              <w:jc w:val="center"/>
            </w:pPr>
            <w:r>
              <w:t>cP</w:t>
            </w:r>
          </w:p>
        </w:tc>
      </w:tr>
    </w:tbl>
    <w:p>
      <w:r>
        <w:t>Complex Chemical Insight:The interplay of compounds such as Cetyl Alcohol and Vitamin E was observed to significantly alter proton environments and viscosity, notably in the Jojoba Oil based mixtures.</w:t>
      </w:r>
    </w:p>
    <w:p>
      <w:r>
        <w:t>Discussion</w:t>
      </w:r>
    </w:p>
    <w:p>
      <w:r>
        <w:t>The analysis revealed notable trends among the oil mixtures. For instance, the presence of Glycerin consistently affected spectroscopic readings, particularly noticeable at the UV-visible region measured in nanometers by the Spectrometer Alpha-300. Centrifuge results for Coconut Oil compositions indicated robustness, potentially beneficial for stability in emulsification processes.</w:t>
      </w:r>
    </w:p>
    <w:p>
      <w:r>
        <w:t>Despite the convoluted data aggregation, patterns emerged illustrating distinct physical and chemical properties influenced by the specific combination of ingredients. These findings may guide the formulation of similar mixtures used in cosmetic or health-related applications, where properties like viscosity and molecular interaction are pivotal.</w:t>
      </w:r>
    </w:p>
    <w:p>
      <w:r>
        <w:t>Conclusion</w:t>
      </w:r>
    </w:p>
    <w:p>
      <w:r>
        <w:t>The comprehensive data analysis underscores the intricate nature of oil-based mixtures and their responses to various analytical techniques. By leveraging a diverse set of instruments, valuable insights into the complex molecular interactions and properties of these substances were attained, potentially guiding future research and applications.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