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Mixtures</w:t>
      </w:r>
    </w:p>
    <w:p>
      <w:r>
        <w:t>Report ID:Report_2395Date:[Insert Date]Lab Technician:[Insert Name]</w:t>
      </w:r>
    </w:p>
    <w:p>
      <w:r>
        <w:t>Introduction</w:t>
      </w:r>
    </w:p>
    <w:p>
      <w:r>
        <w:t>The analysis of cosmetic oil mixtures was conducted utilizing diverse instrumentation. Each group of ingredients was treated as a distinct test sample and assessed using various sophisticated analytical techniques. We investigated combinations such as Coconut Oil with Cetyl Alcohol and Jojoba Oil with Glycerin to reveal valuable insights into their chemical properties.</w:t>
      </w:r>
    </w:p>
    <w:p>
      <w:r>
        <w:t>Methodology and Results</w:t>
      </w:r>
    </w:p>
    <w:p>
      <w:r>
        <w:t>1. Mass Spectrometry Analysis</w:t>
      </w:r>
    </w:p>
    <w:p>
      <w:r>
        <w:t>Instrument Used:Mass Spectrometer MS-20</w:t>
      </w:r>
    </w:p>
    <w:p>
      <w:r>
        <w:t>Sample: Coconut Oil and Cetyl Alcohol</w:t>
      </w:r>
    </w:p>
    <w:p>
      <w:r>
        <w:t>2. Rheological Properties</w:t>
      </w:r>
    </w:p>
    <w:p>
      <w:r>
        <w:t>Instrument Used:Rheometer R-4500</w:t>
      </w:r>
    </w:p>
    <w:p>
      <w:r>
        <w:t>Sample: Jojoba Oil with Vitamin E</w:t>
      </w:r>
    </w:p>
    <w:p>
      <w:r>
        <w:t>3. Gas Chromatography Analysis</w:t>
      </w:r>
    </w:p>
    <w:p>
      <w:r>
        <w:t>Instrument Used:Gas Chromatograph GC-2010</w:t>
      </w:r>
    </w:p>
    <w:p>
      <w:r>
        <w:t>Sample: Almond Oil Mixture</w:t>
      </w:r>
    </w:p>
    <w:p>
      <w:r>
        <w:t>4. Ion Chromatography Analysis</w:t>
      </w:r>
    </w:p>
    <w:p>
      <w:r>
        <w:t>Instrument Used:Ion Chromatograph IC-2100</w:t>
      </w:r>
    </w:p>
    <w:p>
      <w:r>
        <w:t>Sample: Coconut Oil, Cetyl Alcohol, and Vitamin E</w:t>
      </w:r>
    </w:p>
    <w:p>
      <w:r>
        <w:t>5. PCR Machine Testing</w:t>
      </w:r>
    </w:p>
    <w:p>
      <w:r>
        <w:t>Instrument Used:PCR Machine PCR-96</w:t>
      </w:r>
    </w:p>
    <w:p>
      <w:r>
        <w:t>Sample: Jojoba Oil, Cetyl Alcohol, and Glycerin</w:t>
      </w:r>
    </w:p>
    <w:p>
      <w:r>
        <w:t>6. High-Performance Liquid Chromatography (HPLC)</w:t>
      </w:r>
    </w:p>
    <w:p>
      <w:r>
        <w:t>Instrument Used:HPLC System HPLC-9000</w:t>
      </w:r>
    </w:p>
    <w:p>
      <w:r>
        <w:t>Sample: Coconut Oil with Cetyl Alcohol</w:t>
      </w:r>
    </w:p>
    <w:p>
      <w:r>
        <w:t>7. Friction and Wear Testing</w:t>
      </w:r>
    </w:p>
    <w:p>
      <w:r>
        <w:t>Instrument Used:Four Ball FB-1000</w:t>
      </w:r>
    </w:p>
    <w:p>
      <w:r>
        <w:t>Sample: Jojoba Oil Mixture</w:t>
      </w:r>
    </w:p>
    <w:p>
      <w:r>
        <w:t>8. Structural Analysis</w:t>
      </w:r>
    </w:p>
    <w:p>
      <w:r>
        <w:t>Instrument Used:X-Ray Diffractometer XRD-6000</w:t>
      </w:r>
    </w:p>
    <w:p>
      <w:r>
        <w:t>Sample: Almond Oil</w:t>
      </w:r>
    </w:p>
    <w:p>
      <w:r>
        <w:t>9. Viscosity Measurement</w:t>
      </w:r>
    </w:p>
    <w:p>
      <w:r>
        <w:t>Instrument Used:Viscometer VS-300</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w:t>
            </w:r>
          </w:p>
        </w:tc>
        <w:tc>
          <w:tcPr>
            <w:tcW w:type="dxa" w:w="1728"/>
          </w:tcPr>
          <w:p>
            <w:pPr>
              <w:jc w:val="center"/>
            </w:pPr>
            <w:r>
              <w:rPr>
                <w:b/>
              </w:rPr>
              <w:t>Ingredient 1</w:t>
            </w:r>
          </w:p>
        </w:tc>
        <w:tc>
          <w:tcPr>
            <w:tcW w:type="dxa" w:w="1728"/>
          </w:tcPr>
          <w:p>
            <w:pPr>
              <w:jc w:val="center"/>
            </w:pPr>
            <w:r>
              <w:rPr>
                <w:b/>
              </w:rPr>
              <w:t>Ingredient 2</w:t>
            </w:r>
          </w:p>
        </w:tc>
        <w:tc>
          <w:tcPr>
            <w:tcW w:type="dxa" w:w="1728"/>
          </w:tcPr>
          <w:p>
            <w:pPr>
              <w:jc w:val="center"/>
            </w:pPr>
            <w:r>
              <w:rPr>
                <w:b/>
              </w:rPr>
              <w:t>Ingredient 3</w:t>
            </w:r>
          </w:p>
        </w:tc>
        <w:tc>
          <w:tcPr>
            <w:tcW w:type="dxa" w:w="1728"/>
          </w:tcPr>
          <w:p>
            <w:pPr>
              <w:jc w:val="center"/>
            </w:pPr>
            <w:r>
              <w:rPr>
                <w:b/>
              </w:rPr>
              <w:t>viscosity (cP)</w:t>
            </w:r>
          </w:p>
        </w:tc>
      </w:tr>
      <w:tr>
        <w:tc>
          <w:tcPr>
            <w:tcW w:type="dxa" w:w="1728"/>
          </w:tcPr>
          <w:p>
            <w:pPr>
              <w:jc w:val="center"/>
            </w:pPr>
            <w:r>
              <w:t>Sample 1: Jojoba Oil Mixture</w:t>
            </w:r>
          </w:p>
        </w:tc>
        <w:tc>
          <w:tcPr>
            <w:tcW w:type="dxa" w:w="1728"/>
          </w:tcPr>
          <w:p>
            <w:pPr>
              <w:jc w:val="center"/>
            </w:pPr>
            <w:r>
              <w:t>Jojoba Oil</w:t>
            </w:r>
          </w:p>
        </w:tc>
        <w:tc>
          <w:tcPr>
            <w:tcW w:type="dxa" w:w="1728"/>
          </w:tcPr>
          <w:p>
            <w:pPr>
              <w:jc w:val="center"/>
            </w:pPr>
            <w:r>
              <w:t>Gum</w:t>
            </w:r>
          </w:p>
        </w:tc>
        <w:tc>
          <w:tcPr>
            <w:tcW w:type="dxa" w:w="1728"/>
          </w:tcPr>
          <w:p>
            <w:pPr>
              <w:jc w:val="center"/>
            </w:pPr>
            <w:r>
              <w:t>Glycerin</w:t>
            </w:r>
          </w:p>
        </w:tc>
        <w:tc>
          <w:tcPr>
            <w:tcW w:type="dxa" w:w="1728"/>
          </w:tcPr>
          <w:p>
            <w:pPr>
              <w:jc w:val="center"/>
            </w:pPr>
            <w:r>
              <w:t>1717.91</w:t>
            </w:r>
          </w:p>
        </w:tc>
      </w:tr>
      <w:tr>
        <w:tc>
          <w:tcPr>
            <w:tcW w:type="dxa" w:w="1728"/>
          </w:tcPr>
          <w:p>
            <w:pPr>
              <w:jc w:val="center"/>
            </w:pPr>
            <w:r>
              <w:t>Sample 2: Almond Oil with Vitamin E</w:t>
            </w:r>
          </w:p>
        </w:tc>
        <w:tc>
          <w:tcPr>
            <w:tcW w:type="dxa" w:w="1728"/>
          </w:tcPr>
          <w:p>
            <w:pPr>
              <w:jc w:val="center"/>
            </w:pPr>
            <w:r>
              <w:t>Almond Oil</w:t>
            </w:r>
          </w:p>
        </w:tc>
        <w:tc>
          <w:tcPr>
            <w:tcW w:type="dxa" w:w="1728"/>
          </w:tcPr>
          <w:p>
            <w:pPr>
              <w:jc w:val="center"/>
            </w:pPr>
            <w:r>
              <w:t>Vitamin E</w:t>
            </w:r>
          </w:p>
        </w:tc>
        <w:tc>
          <w:tcPr>
            <w:tcW w:type="dxa" w:w="1728"/>
          </w:tcPr>
          <w:p>
            <w:pPr>
              <w:jc w:val="center"/>
            </w:pPr>
            <w:r>
              <w:t>-</w:t>
            </w:r>
          </w:p>
        </w:tc>
        <w:tc>
          <w:tcPr>
            <w:tcW w:type="dxa" w:w="1728"/>
          </w:tcPr>
          <w:p>
            <w:pPr>
              <w:jc w:val="center"/>
            </w:pPr>
            <w:r>
              <w:t>7566.02</w:t>
            </w:r>
          </w:p>
        </w:tc>
      </w:tr>
    </w:tbl>
    <w:p>
      <w:r>
        <w:t>Analysis:The high viscosity of the Almond Oil mixture contributes to a thicker formulation accounting for longer-lasting application, while Jojoba Oil with Gum contributes to a smoother texture.</w:t>
      </w:r>
    </w:p>
    <w:p>
      <w:r>
        <w:t>Conclusion</w:t>
      </w:r>
    </w:p>
    <w:p>
      <w:r>
        <w:t>This detailed analysis of various oil mixtures has revealed their primal characteristics and potential applications. By combining sophisticated instruments with diverse methodologies, we have successfully elucidated the chemical and physical properties of these cosmetics. Further studies are recommended to validate these findings under varied conditions and extended ingredient combinations.</w:t>
      </w:r>
    </w:p>
    <w:p>
      <w:r>
        <w:t>Note:Ensure to cross-reference each result with internal product specifications for enhanced accuracy and reliability in manufacturing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