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Organic Compounds Mixtures</w:t>
      </w:r>
    </w:p>
    <w:p>
      <w:r>
        <w:t>Lab Report Number:297Date:October 2023Instruments Used:Various, as detailed in subsectionsObjective:Investigate the characteristics of various oil and additive mixtures using a combination of spectrometric, chromatographic, and other analytical techniques. This report details the findings from multiple measurements conducted on different mixtures of organic compounds.</w:t>
      </w:r>
    </w:p>
    <w:p>
      <w:r>
        <w:t>Introduction</w:t>
      </w:r>
    </w:p>
    <w:p>
      <w:r>
        <w:t>The study of organic compound mixtures provides valuable insights into their physical and chemical properties. We examined several mixtures using cutting-edge technology: FTIR Spectroscopy, PCR Machines, X-Ray Diffractometry, Ion Chromatography, and Viscometry. Our selection of samples includes combinations of oils and common cosmetic additives. This report dissects the intricate data obtained from these analyses.</w:t>
      </w:r>
    </w:p>
    <w:p>
      <w:r>
        <w:t>Experimental Section</w:t>
      </w:r>
    </w:p>
    <w:p>
      <w:r>
        <w:t>Samples Tested</w:t>
      </w:r>
    </w:p>
    <w:p>
      <w:r>
        <w:t>Results and Discussion</w:t>
      </w:r>
    </w:p>
    <w:p>
      <w:r>
        <w:t>FTIR Spectroscopy</w:t>
      </w:r>
    </w:p>
    <w:p>
      <w:r>
        <w:t>Two distinctive peaks for jojoba oil mixtures were observed:</w:t>
      </w:r>
    </w:p>
    <w:p>
      <w:r>
        <w:t>Observation:This characteristic peak is indicative of certain molecular vibrations typically related to ester functions within cetyl alcohol when mixed with jojoba oil.</w:t>
      </w:r>
    </w:p>
    <w:p>
      <w:r>
        <w:t>Mixture: Jojoba Oil + Gum + Glycerin</w:t>
      </w:r>
    </w:p>
    <w:p>
      <w:r>
        <w:t>PCR Analysis</w:t>
      </w:r>
    </w:p>
    <w:p>
      <w:r>
        <w:t>The Polymerase Chain Reaction provided insights regarding key components:</w:t>
      </w:r>
    </w:p>
    <w:p>
      <w:r>
        <w:t>Interpretation:A baseline Ct value, indicating moderate presence of target sequences potentially influenced by gum.</w:t>
      </w:r>
    </w:p>
    <w:p>
      <w:r>
        <w:t>Mixture: Coconut Oil + Glycerin</w:t>
      </w:r>
    </w:p>
    <w:p>
      <w:r>
        <w:t>pH Measurement</w:t>
      </w:r>
    </w:p>
    <w:p>
      <w:r>
        <w:t>X-Ray Diffractometry</w:t>
      </w:r>
    </w:p>
    <w:p>
      <w:r>
        <w:t>Significant temperature insights were obtained:</w:t>
      </w:r>
    </w:p>
    <w:p>
      <w:r>
        <w:t>Remark:Elevated temperature points to enhanced crystal structure compatibility among the constituents.</w:t>
      </w:r>
    </w:p>
    <w:p>
      <w:r>
        <w:t>Mixture: Jojoba Oil + Vitamin E</w:t>
      </w:r>
    </w:p>
    <w:p>
      <w:r>
        <w:t>Ion Chromatography</w:t>
      </w:r>
    </w:p>
    <w:p>
      <w:r>
        <w:t>Viscosity Measurements</w:t>
      </w:r>
    </w:p>
    <w:p>
      <w:r>
        <w:t>Viscometer results highlight the rheological behavior of the mixtures:</w:t>
      </w:r>
    </w:p>
    <w:p>
      <w:r>
        <w:t>Observation:Lower viscosity displays fluid consistency, optimal for light creams.</w:t>
      </w:r>
    </w:p>
    <w:p>
      <w:r>
        <w:t>Mixture: Almond Oil + Cetyl Alcohol + Vitamin E</w:t>
      </w:r>
    </w:p>
    <w:p>
      <w:r>
        <w:t>Random Observations (For Clarity)</w:t>
      </w:r>
    </w:p>
    <w:p>
      <w:r>
        <w:t>Additional Information</w:t>
      </w:r>
    </w:p>
    <w:p>
      <w:r>
        <w:t>Conclusion</w:t>
      </w:r>
    </w:p>
    <w:p>
      <w:r>
        <w:t>Our systematic approach, incorporating multiple testing methods, revealed vital characteristics of each organic compound mixture, enhancing our understanding of their potential in various applications. These findings will support the development of innovative products tailored for specific uses. Future studies are recommended to explore long-term stability and formulation enhancements.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