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</w:t>
      </w:r>
    </w:p>
    <w:p>
      <w:r>
        <w:t>Report ID:Report_372</w:t>
      </w:r>
    </w:p>
    <w:p>
      <w:r>
        <w:t>Introduction</w:t>
      </w:r>
    </w:p>
    <w:p>
      <w:r>
        <w:t>This analysis involves testing a variety of oil mixtures using several specialized instruments. Each set of ingredients was treated as a single test sample and analyzed for specific properties. This report documents observations, measurements, and results based on multiple parameters.</w:t>
      </w:r>
    </w:p>
    <w:p>
      <w:r>
        <w:t>Experimental Setup and Instruments</w:t>
      </w:r>
    </w:p>
    <w:p>
      <w:r>
        <w:t>The following instruments were employed for this analysis:</w:t>
      </w:r>
    </w:p>
    <w:p>
      <w:r>
        <w:t>Measurements cover a range of properties including conductivity, absorbance, pH, concentration, wear scar diameter, viscosity, and wavelength.</w:t>
      </w:r>
    </w:p>
    <w:p>
      <w:r>
        <w:t>Observations and Data</w:t>
      </w:r>
    </w:p>
    <w:p>
      <w:r>
        <w:t>The complex mixtures tested, comprised various ingredients:</w:t>
      </w:r>
    </w:p>
    <w:p>
      <w:r>
        <w:t>Table 1: Conductivity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Conductivity (uS/cm)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1120</w:t>
            </w:r>
          </w:p>
        </w:tc>
      </w:tr>
    </w:tbl>
    <w:p>
      <w:r>
        <w:t>Table 2: UV-Visible Spectroscopy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Absorbance (Abs)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2.2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1.7</w:t>
            </w:r>
          </w:p>
        </w:tc>
      </w:tr>
    </w:tbl>
    <w:p>
      <w:r>
        <w:t>Table 3: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Viscosity (cP)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7454.37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2415.05</w:t>
            </w:r>
          </w:p>
        </w:tc>
      </w:tr>
    </w:tbl>
    <w:p>
      <w:r>
        <w:t>Reflections from these measurements yield insights into the interaction dynamics of these components.</w:t>
      </w:r>
    </w:p>
    <w:p>
      <w:r>
        <w:t>Table 4: Additional Instrumental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 Components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Result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320.5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</w:tbl>
    <w:p>
      <w:r>
        <w:t>Note: Interestingly, the use of the HPLC System showed particularly intriguing data with Almond Oil mixtures, displaying 320.5 mg/L.</w:t>
      </w:r>
    </w:p>
    <w:p>
      <w:r>
        <w:t>Irrelevant Data</w:t>
      </w:r>
    </w:p>
    <w:p>
      <w:r>
        <w:t>During the experiment, an unexpected variable was noted: the temperature fluctuated due to laboratory equipment malfunctions, influencing humidity levels. Additionally, an unrelated study on polymer degradation was concurrently conducted in the lab.</w:t>
      </w:r>
    </w:p>
    <w:p>
      <w:r>
        <w:t>Intermediate Observations</w:t>
      </w:r>
    </w:p>
    <w:p>
      <w:r>
        <w:t>Results and Discussion</w:t>
      </w:r>
    </w:p>
    <w:p>
      <w:r>
        <w:t>This comprehensive study elucidates variable interactions in oil-based mixtures, marked by specific findings:</w:t>
      </w:r>
    </w:p>
    <w:p>
      <w:r>
        <w:t>Complex Interactions</w:t>
      </w:r>
    </w:p>
    <w:p>
      <w:r>
        <w:t>The robust analysis of multi-component mixtures under today's conditions suggests nuanced interactions, potentially valuable for industrial applications, especially in cosmetics and lubrication categories.</w:t>
      </w:r>
    </w:p>
    <w:p>
      <w:r>
        <w:t>Conclusion</w:t>
      </w:r>
    </w:p>
    <w:p>
      <w:r>
        <w:t>In this exploration of oil-based mixtures, each test amplifies our understanding of synergistic properties. The values and properties recorded will contribute to future formulation enhancements and guide subsequent research protocols.</w:t>
      </w:r>
    </w:p>
    <w:p>
      <w:r>
        <w:t>Trivia: A curious observation was made on the similarity in spectral lines between Coconut Oil blends and certain seed oils yet to be studied.</w:t>
      </w:r>
    </w:p>
    <w:p>
      <w:r>
        <w:t>Data was compiled and interpreted in an exhaustive meta-analytic fashion, ensuring a broad spectrum of insights for potential industrial and scientific expansions.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