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Compositions</w:t>
      </w:r>
    </w:p>
    <w:p>
      <w:r>
        <w:t>Introduction</w:t>
      </w:r>
    </w:p>
    <w:p>
      <w:r>
        <w:t>This report presents the analytical results on a series of oil-based samples using advanced instrumentation. Each sample is a mixture of different ingredients and was subjected to comprehensive testing to evaluate its chemical and physical properties. The goal was to understand the behavior and interaction of components such as almond oil, coconut oil, jojoba oil, cetyl alcohol, and others within the mixtures.</w:t>
      </w:r>
    </w:p>
    <w:p>
      <w:r>
        <w:t>Table 1: Test Equipment and Parameters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Test ID</w:t>
            </w:r>
          </w:p>
        </w:tc>
        <w:tc>
          <w:tcPr>
            <w:tcW w:type="dxa" w:w="1440"/>
          </w:tcPr>
          <w:p>
            <w:pPr>
              <w:jc w:val="center"/>
            </w:pPr>
            <w:r>
              <w:rPr>
                <w:b/>
              </w:rPr>
              <w:t>Sample Mixture</w:t>
            </w:r>
          </w:p>
        </w:tc>
        <w:tc>
          <w:tcPr>
            <w:tcW w:type="dxa" w:w="1440"/>
          </w:tcPr>
          <w:p>
            <w:pPr>
              <w:jc w:val="center"/>
            </w:pPr>
            <w:r>
              <w:rPr>
                <w:b/>
              </w:rPr>
              <w:t>Measured Parameter</w:t>
            </w:r>
          </w:p>
        </w:tc>
        <w:tc>
          <w:tcPr>
            <w:tcW w:type="dxa" w:w="1440"/>
          </w:tcPr>
          <w:p>
            <w:pPr>
              <w:jc w:val="center"/>
            </w:pPr>
            <w:r>
              <w:rPr>
                <w:b/>
              </w:rPr>
              <w:t>Result</w:t>
            </w:r>
          </w:p>
        </w:tc>
        <w:tc>
          <w:tcPr>
            <w:tcW w:type="dxa" w:w="1440"/>
          </w:tcPr>
          <w:p>
            <w:pPr>
              <w:jc w:val="center"/>
            </w:pPr>
            <w:r>
              <w:rPr>
                <w:b/>
              </w:rPr>
              <w:t>Units</w:t>
            </w:r>
          </w:p>
        </w:tc>
      </w:tr>
      <w:tr>
        <w:tc>
          <w:tcPr>
            <w:tcW w:type="dxa" w:w="1440"/>
          </w:tcPr>
          <w:p>
            <w:pPr>
              <w:jc w:val="center"/>
            </w:pPr>
            <w:r>
              <w:t>Liquid Chromatograph LC-400</w:t>
            </w:r>
          </w:p>
        </w:tc>
        <w:tc>
          <w:tcPr>
            <w:tcW w:type="dxa" w:w="1440"/>
          </w:tcPr>
          <w:p>
            <w:pPr>
              <w:jc w:val="center"/>
            </w:pPr>
            <w:r>
              <w:t>LC01</w:t>
            </w:r>
          </w:p>
        </w:tc>
        <w:tc>
          <w:tcPr>
            <w:tcW w:type="dxa" w:w="1440"/>
          </w:tcPr>
          <w:p>
            <w:pPr>
              <w:jc w:val="center"/>
            </w:pPr>
            <w:r>
              <w:t>Almond Oil, Gum, Vitamin E</w:t>
            </w:r>
          </w:p>
        </w:tc>
        <w:tc>
          <w:tcPr>
            <w:tcW w:type="dxa" w:w="1440"/>
          </w:tcPr>
          <w:p>
            <w:pPr>
              <w:jc w:val="center"/>
            </w:pPr>
            <w:r>
              <w:t>Compound Concentration</w:t>
            </w:r>
          </w:p>
        </w:tc>
        <w:tc>
          <w:tcPr>
            <w:tcW w:type="dxa" w:w="1440"/>
          </w:tcPr>
          <w:p>
            <w:pPr>
              <w:jc w:val="center"/>
            </w:pPr>
            <w:r>
              <w:t>235.67</w:t>
            </w:r>
          </w:p>
        </w:tc>
        <w:tc>
          <w:tcPr>
            <w:tcW w:type="dxa" w:w="1440"/>
          </w:tcPr>
          <w:p>
            <w:pPr>
              <w:jc w:val="center"/>
            </w:pPr>
            <w:r>
              <w:t>ug/mL</w:t>
            </w:r>
          </w:p>
        </w:tc>
      </w:tr>
      <w:tr>
        <w:tc>
          <w:tcPr>
            <w:tcW w:type="dxa" w:w="1440"/>
          </w:tcPr>
          <w:p>
            <w:pPr>
              <w:jc w:val="center"/>
            </w:pPr>
            <w:r>
              <w:t>Rheometer R-4500</w:t>
            </w:r>
          </w:p>
        </w:tc>
        <w:tc>
          <w:tcPr>
            <w:tcW w:type="dxa" w:w="1440"/>
          </w:tcPr>
          <w:p>
            <w:pPr>
              <w:jc w:val="center"/>
            </w:pPr>
            <w:r>
              <w:t>RH01</w:t>
            </w:r>
          </w:p>
        </w:tc>
        <w:tc>
          <w:tcPr>
            <w:tcW w:type="dxa" w:w="1440"/>
          </w:tcPr>
          <w:p>
            <w:pPr>
              <w:jc w:val="center"/>
            </w:pPr>
            <w:r>
              <w:t>Coconut Oil, Gum</w:t>
            </w:r>
          </w:p>
        </w:tc>
        <w:tc>
          <w:tcPr>
            <w:tcW w:type="dxa" w:w="1440"/>
          </w:tcPr>
          <w:p>
            <w:pPr>
              <w:jc w:val="center"/>
            </w:pPr>
            <w:r>
              <w:t>Viscosity</w:t>
            </w:r>
          </w:p>
        </w:tc>
        <w:tc>
          <w:tcPr>
            <w:tcW w:type="dxa" w:w="1440"/>
          </w:tcPr>
          <w:p>
            <w:pPr>
              <w:jc w:val="center"/>
            </w:pPr>
            <w:r>
              <w:t>12.5</w:t>
            </w:r>
          </w:p>
        </w:tc>
        <w:tc>
          <w:tcPr>
            <w:tcW w:type="dxa" w:w="1440"/>
          </w:tcPr>
          <w:p>
            <w:pPr>
              <w:jc w:val="center"/>
            </w:pPr>
            <w:r>
              <w:t>Pa-s</w:t>
            </w:r>
          </w:p>
        </w:tc>
      </w:tr>
      <w:tr>
        <w:tc>
          <w:tcPr>
            <w:tcW w:type="dxa" w:w="1440"/>
          </w:tcPr>
          <w:p>
            <w:pPr>
              <w:jc w:val="center"/>
            </w:pPr>
            <w:r>
              <w:t>UV-Vis Spectrophotometer UV-2600</w:t>
            </w:r>
          </w:p>
        </w:tc>
        <w:tc>
          <w:tcPr>
            <w:tcW w:type="dxa" w:w="1440"/>
          </w:tcPr>
          <w:p>
            <w:pPr>
              <w:jc w:val="center"/>
            </w:pPr>
            <w:r>
              <w:t>UV01</w:t>
            </w:r>
          </w:p>
        </w:tc>
        <w:tc>
          <w:tcPr>
            <w:tcW w:type="dxa" w:w="1440"/>
          </w:tcPr>
          <w:p>
            <w:pPr>
              <w:jc w:val="center"/>
            </w:pPr>
            <w:r>
              <w:t>Jojoba Oil</w:t>
            </w:r>
          </w:p>
        </w:tc>
        <w:tc>
          <w:tcPr>
            <w:tcW w:type="dxa" w:w="1440"/>
          </w:tcPr>
          <w:p>
            <w:pPr>
              <w:jc w:val="center"/>
            </w:pPr>
            <w:r>
              <w:t>Absorbance</w:t>
            </w:r>
          </w:p>
        </w:tc>
        <w:tc>
          <w:tcPr>
            <w:tcW w:type="dxa" w:w="1440"/>
          </w:tcPr>
          <w:p>
            <w:pPr>
              <w:jc w:val="center"/>
            </w:pPr>
            <w:r>
              <w:t>1.45</w:t>
            </w:r>
          </w:p>
        </w:tc>
        <w:tc>
          <w:tcPr>
            <w:tcW w:type="dxa" w:w="1440"/>
          </w:tcPr>
          <w:p>
            <w:pPr>
              <w:jc w:val="center"/>
            </w:pPr>
            <w:r>
              <w:t>Abs</w:t>
            </w:r>
          </w:p>
        </w:tc>
      </w:tr>
      <w:tr>
        <w:tc>
          <w:tcPr>
            <w:tcW w:type="dxa" w:w="1440"/>
          </w:tcPr>
          <w:p>
            <w:pPr>
              <w:jc w:val="center"/>
            </w:pPr>
            <w:r>
              <w:t>X-Ray Diffractometer XRD-6000</w:t>
            </w:r>
          </w:p>
        </w:tc>
        <w:tc>
          <w:tcPr>
            <w:tcW w:type="dxa" w:w="1440"/>
          </w:tcPr>
          <w:p>
            <w:pPr>
              <w:jc w:val="center"/>
            </w:pPr>
            <w:r>
              <w:t>XRD01</w:t>
            </w:r>
          </w:p>
        </w:tc>
        <w:tc>
          <w:tcPr>
            <w:tcW w:type="dxa" w:w="1440"/>
          </w:tcPr>
          <w:p>
            <w:pPr>
              <w:jc w:val="center"/>
            </w:pPr>
            <w:r>
              <w:t>Jojoba Oil, Cetyl Alcohol</w:t>
            </w:r>
          </w:p>
        </w:tc>
        <w:tc>
          <w:tcPr>
            <w:tcW w:type="dxa" w:w="1440"/>
          </w:tcPr>
          <w:p>
            <w:pPr>
              <w:jc w:val="center"/>
            </w:pPr>
            <w:r>
              <w:t>Melting Point</w:t>
            </w:r>
          </w:p>
        </w:tc>
        <w:tc>
          <w:tcPr>
            <w:tcW w:type="dxa" w:w="1440"/>
          </w:tcPr>
          <w:p>
            <w:pPr>
              <w:jc w:val="center"/>
            </w:pPr>
            <w:r>
              <w:t>142.8</w:t>
            </w:r>
          </w:p>
        </w:tc>
        <w:tc>
          <w:tcPr>
            <w:tcW w:type="dxa" w:w="1440"/>
          </w:tcPr>
          <w:p>
            <w:pPr>
              <w:jc w:val="center"/>
            </w:pPr>
            <w:r>
              <w:t>C</w:t>
            </w:r>
          </w:p>
        </w:tc>
      </w:tr>
      <w:tr>
        <w:tc>
          <w:tcPr>
            <w:tcW w:type="dxa" w:w="1440"/>
          </w:tcPr>
          <w:p>
            <w:pPr>
              <w:jc w:val="center"/>
            </w:pPr>
            <w:r>
              <w:t>Conductivity Meter CM-215</w:t>
            </w:r>
          </w:p>
        </w:tc>
        <w:tc>
          <w:tcPr>
            <w:tcW w:type="dxa" w:w="1440"/>
          </w:tcPr>
          <w:p>
            <w:pPr>
              <w:jc w:val="center"/>
            </w:pPr>
            <w:r>
              <w:t>CM01</w:t>
            </w:r>
          </w:p>
        </w:tc>
        <w:tc>
          <w:tcPr>
            <w:tcW w:type="dxa" w:w="1440"/>
          </w:tcPr>
          <w:p>
            <w:pPr>
              <w:jc w:val="center"/>
            </w:pPr>
            <w:r>
              <w:t>Almond Oil, Cetyl Alcohol, Vitamin E</w:t>
            </w:r>
          </w:p>
        </w:tc>
        <w:tc>
          <w:tcPr>
            <w:tcW w:type="dxa" w:w="1440"/>
          </w:tcPr>
          <w:p>
            <w:pPr>
              <w:jc w:val="center"/>
            </w:pPr>
            <w:r>
              <w:t>Conductivity</w:t>
            </w:r>
          </w:p>
        </w:tc>
        <w:tc>
          <w:tcPr>
            <w:tcW w:type="dxa" w:w="1440"/>
          </w:tcPr>
          <w:p>
            <w:pPr>
              <w:jc w:val="center"/>
            </w:pPr>
            <w:r>
              <w:t>925.0</w:t>
            </w:r>
          </w:p>
        </w:tc>
        <w:tc>
          <w:tcPr>
            <w:tcW w:type="dxa" w:w="1440"/>
          </w:tcPr>
          <w:p>
            <w:pPr>
              <w:jc w:val="center"/>
            </w:pPr>
            <w:r>
              <w:t>uS/cm</w:t>
            </w:r>
          </w:p>
        </w:tc>
      </w:tr>
      <w:tr>
        <w:tc>
          <w:tcPr>
            <w:tcW w:type="dxa" w:w="1440"/>
          </w:tcPr>
          <w:p>
            <w:pPr>
              <w:jc w:val="center"/>
            </w:pPr>
            <w:r>
              <w:t>---</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nan</w:t>
            </w:r>
          </w:p>
        </w:tc>
        <w:tc>
          <w:tcPr>
            <w:tcW w:type="dxa" w:w="1440"/>
          </w:tcPr>
          <w:p>
            <w:pPr>
              <w:jc w:val="center"/>
            </w:pPr>
            <w:r>
              <w:t>nan</w:t>
            </w:r>
          </w:p>
        </w:tc>
      </w:tr>
    </w:tbl>
    <w:p>
      <w:r>
        <w:t>Observations</w:t>
      </w:r>
    </w:p>
    <w:p>
      <w:r>
        <w:t>Table 2: Additional Measurements and Anomalies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Misc Data Point</w:t>
            </w:r>
          </w:p>
        </w:tc>
        <w:tc>
          <w:tcPr>
            <w:tcW w:type="dxa" w:w="1728"/>
          </w:tcPr>
          <w:p>
            <w:pPr>
              <w:jc w:val="center"/>
            </w:pPr>
            <w:r>
              <w:rPr>
                <w:b/>
              </w:rPr>
              <w:t>Result Extreme</w:t>
            </w:r>
          </w:p>
        </w:tc>
        <w:tc>
          <w:tcPr>
            <w:tcW w:type="dxa" w:w="1728"/>
          </w:tcPr>
          <w:p>
            <w:pPr>
              <w:jc w:val="center"/>
            </w:pPr>
            <w:r>
              <w:rPr>
                <w:b/>
              </w:rPr>
              <w:t>Random Info</w:t>
            </w:r>
          </w:p>
        </w:tc>
      </w:tr>
      <w:tr>
        <w:tc>
          <w:tcPr>
            <w:tcW w:type="dxa" w:w="1728"/>
          </w:tcPr>
          <w:p>
            <w:pPr>
              <w:jc w:val="center"/>
            </w:pPr>
            <w:r>
              <w:t>Mass Spectrometer MS-20</w:t>
            </w:r>
          </w:p>
        </w:tc>
        <w:tc>
          <w:tcPr>
            <w:tcW w:type="dxa" w:w="1728"/>
          </w:tcPr>
          <w:p>
            <w:pPr>
              <w:jc w:val="center"/>
            </w:pPr>
            <w:r>
              <w:t>Coconut Oil, Beeswax, Glycerin</w:t>
            </w:r>
          </w:p>
        </w:tc>
        <w:tc>
          <w:tcPr>
            <w:tcW w:type="dxa" w:w="1728"/>
          </w:tcPr>
          <w:p>
            <w:pPr>
              <w:jc w:val="center"/>
            </w:pPr>
            <w:r>
              <w:t>nan</w:t>
            </w:r>
          </w:p>
        </w:tc>
        <w:tc>
          <w:tcPr>
            <w:tcW w:type="dxa" w:w="1728"/>
          </w:tcPr>
          <w:p>
            <w:pPr>
              <w:jc w:val="center"/>
            </w:pPr>
            <w:r>
              <w:t>678.4 m/z</w:t>
            </w:r>
          </w:p>
        </w:tc>
        <w:tc>
          <w:tcPr>
            <w:tcW w:type="dxa" w:w="1728"/>
          </w:tcPr>
          <w:p>
            <w:pPr>
              <w:jc w:val="center"/>
            </w:pPr>
            <w:r>
              <w:t>Null Value</w:t>
            </w:r>
          </w:p>
        </w:tc>
      </w:tr>
      <w:tr>
        <w:tc>
          <w:tcPr>
            <w:tcW w:type="dxa" w:w="1728"/>
          </w:tcPr>
          <w:p>
            <w:pPr>
              <w:jc w:val="center"/>
            </w:pPr>
            <w:r>
              <w:t>Liquid Chromatograph LC-400</w:t>
            </w:r>
          </w:p>
        </w:tc>
        <w:tc>
          <w:tcPr>
            <w:tcW w:type="dxa" w:w="1728"/>
          </w:tcPr>
          <w:p>
            <w:pPr>
              <w:jc w:val="center"/>
            </w:pPr>
            <w:r>
              <w:t>Almond Oil, Beeswax, Glycerin</w:t>
            </w:r>
          </w:p>
        </w:tc>
        <w:tc>
          <w:tcPr>
            <w:tcW w:type="dxa" w:w="1728"/>
          </w:tcPr>
          <w:p>
            <w:pPr>
              <w:jc w:val="center"/>
            </w:pPr>
            <w:r>
              <w:t>Outlier</w:t>
            </w:r>
          </w:p>
        </w:tc>
        <w:tc>
          <w:tcPr>
            <w:tcW w:type="dxa" w:w="1728"/>
          </w:tcPr>
          <w:p>
            <w:pPr>
              <w:jc w:val="center"/>
            </w:pPr>
            <w:r>
              <w:t>478.9 ug/mL</w:t>
            </w:r>
          </w:p>
        </w:tc>
        <w:tc>
          <w:tcPr>
            <w:tcW w:type="dxa" w:w="1728"/>
          </w:tcPr>
          <w:p>
            <w:pPr>
              <w:jc w:val="center"/>
            </w:pPr>
            <w:r>
              <w:t>Irrelevant</w:t>
            </w:r>
          </w:p>
        </w:tc>
      </w:tr>
      <w:tr>
        <w:tc>
          <w:tcPr>
            <w:tcW w:type="dxa" w:w="1728"/>
          </w:tcPr>
          <w:p>
            <w:pPr>
              <w:jc w:val="center"/>
            </w:pPr>
            <w:r>
              <w:t>Rheometer R-4500</w:t>
            </w:r>
          </w:p>
        </w:tc>
        <w:tc>
          <w:tcPr>
            <w:tcW w:type="dxa" w:w="1728"/>
          </w:tcPr>
          <w:p>
            <w:pPr>
              <w:jc w:val="center"/>
            </w:pPr>
            <w:r>
              <w:t>Coconut Oil, Vitamin E</w:t>
            </w:r>
          </w:p>
        </w:tc>
        <w:tc>
          <w:tcPr>
            <w:tcW w:type="dxa" w:w="1728"/>
          </w:tcPr>
          <w:p>
            <w:pPr>
              <w:jc w:val="center"/>
            </w:pPr>
            <w:r>
              <w:t>Anomalous</w:t>
            </w:r>
          </w:p>
        </w:tc>
        <w:tc>
          <w:tcPr>
            <w:tcW w:type="dxa" w:w="1728"/>
          </w:tcPr>
          <w:p>
            <w:pPr>
              <w:jc w:val="center"/>
            </w:pPr>
            <w:r>
              <w:t>18.7 Pa-s</w:t>
            </w:r>
          </w:p>
        </w:tc>
        <w:tc>
          <w:tcPr>
            <w:tcW w:type="dxa" w:w="1728"/>
          </w:tcPr>
          <w:p>
            <w:pPr>
              <w:jc w:val="center"/>
            </w:pPr>
            <w:r>
              <w:t>Placeholder</w:t>
            </w:r>
          </w:p>
        </w:tc>
      </w:tr>
      <w:tr>
        <w:tc>
          <w:tcPr>
            <w:tcW w:type="dxa" w:w="1728"/>
          </w:tcPr>
          <w:p>
            <w:pPr>
              <w:jc w:val="center"/>
            </w:pPr>
            <w:r>
              <w:t>UV-Vis Spectrophotometer UV-2600</w:t>
            </w:r>
          </w:p>
        </w:tc>
        <w:tc>
          <w:tcPr>
            <w:tcW w:type="dxa" w:w="1728"/>
          </w:tcPr>
          <w:p>
            <w:pPr>
              <w:jc w:val="center"/>
            </w:pPr>
            <w:r>
              <w:t>Coconut Oil, Cetyl Alcohol, Vitamin E</w:t>
            </w:r>
          </w:p>
        </w:tc>
        <w:tc>
          <w:tcPr>
            <w:tcW w:type="dxa" w:w="1728"/>
          </w:tcPr>
          <w:p>
            <w:pPr>
              <w:jc w:val="center"/>
            </w:pPr>
            <w:r>
              <w:t>Anomalous</w:t>
            </w:r>
          </w:p>
        </w:tc>
        <w:tc>
          <w:tcPr>
            <w:tcW w:type="dxa" w:w="1728"/>
          </w:tcPr>
          <w:p>
            <w:pPr>
              <w:jc w:val="center"/>
            </w:pPr>
            <w:r>
              <w:t>3.1 Abs</w:t>
            </w:r>
          </w:p>
        </w:tc>
        <w:tc>
          <w:tcPr>
            <w:tcW w:type="dxa" w:w="1728"/>
          </w:tcPr>
          <w:p>
            <w:pPr>
              <w:jc w:val="center"/>
            </w:pPr>
            <w:r>
              <w:t>Random Text</w:t>
            </w:r>
          </w:p>
        </w:tc>
      </w:tr>
      <w:tr>
        <w:tc>
          <w:tcPr>
            <w:tcW w:type="dxa" w:w="1728"/>
          </w:tcPr>
          <w:p>
            <w:pPr>
              <w:jc w:val="center"/>
            </w:pPr>
            <w:r>
              <w:t>Viscometer VS-300</w:t>
            </w:r>
          </w:p>
        </w:tc>
        <w:tc>
          <w:tcPr>
            <w:tcW w:type="dxa" w:w="1728"/>
          </w:tcPr>
          <w:p>
            <w:pPr>
              <w:jc w:val="center"/>
            </w:pPr>
            <w:r>
              <w:t>Almond Oil, Cetyl Alcohol, Vitamin E</w:t>
            </w:r>
          </w:p>
        </w:tc>
        <w:tc>
          <w:tcPr>
            <w:tcW w:type="dxa" w:w="1728"/>
          </w:tcPr>
          <w:p>
            <w:pPr>
              <w:jc w:val="center"/>
            </w:pPr>
            <w:r>
              <w:t>High Value</w:t>
            </w:r>
          </w:p>
        </w:tc>
        <w:tc>
          <w:tcPr>
            <w:tcW w:type="dxa" w:w="1728"/>
          </w:tcPr>
          <w:p>
            <w:pPr>
              <w:jc w:val="center"/>
            </w:pPr>
            <w:r>
              <w:t>7199.94 cP</w:t>
            </w:r>
          </w:p>
        </w:tc>
        <w:tc>
          <w:tcPr>
            <w:tcW w:type="dxa" w:w="1728"/>
          </w:tcPr>
          <w:p>
            <w:pPr>
              <w:jc w:val="center"/>
            </w:pPr>
            <w:r>
              <w:t>Unrelated</w:t>
            </w:r>
          </w:p>
        </w:tc>
      </w:tr>
      <w:tr>
        <w:tc>
          <w:tcPr>
            <w:tcW w:type="dxa" w:w="1728"/>
          </w:tcPr>
          <w:p>
            <w:pPr>
              <w:jc w:val="center"/>
            </w:pPr>
            <w:r>
              <w:t>Viscometer VS-300</w:t>
            </w:r>
          </w:p>
        </w:tc>
        <w:tc>
          <w:tcPr>
            <w:tcW w:type="dxa" w:w="1728"/>
          </w:tcPr>
          <w:p>
            <w:pPr>
              <w:jc w:val="center"/>
            </w:pPr>
            <w:r>
              <w:t>Almond Oil, Beeswax, Glycerin</w:t>
            </w:r>
          </w:p>
        </w:tc>
        <w:tc>
          <w:tcPr>
            <w:tcW w:type="dxa" w:w="1728"/>
          </w:tcPr>
          <w:p>
            <w:pPr>
              <w:jc w:val="center"/>
            </w:pPr>
            <w:r>
              <w:t>Unusual</w:t>
            </w:r>
          </w:p>
        </w:tc>
        <w:tc>
          <w:tcPr>
            <w:tcW w:type="dxa" w:w="1728"/>
          </w:tcPr>
          <w:p>
            <w:pPr>
              <w:jc w:val="center"/>
            </w:pPr>
            <w:r>
              <w:t>7267.51 cP</w:t>
            </w:r>
          </w:p>
        </w:tc>
        <w:tc>
          <w:tcPr>
            <w:tcW w:type="dxa" w:w="1728"/>
          </w:tcPr>
          <w:p>
            <w:pPr>
              <w:jc w:val="center"/>
            </w:pPr>
            <w:r>
              <w:t>Excess Data</w:t>
            </w:r>
          </w:p>
        </w:tc>
      </w:tr>
      <w:tr>
        <w:tc>
          <w:tcPr>
            <w:tcW w:type="dxa" w:w="1728"/>
          </w:tcPr>
          <w:p>
            <w:pPr>
              <w:jc w:val="center"/>
            </w:pPr>
            <w:r>
              <w:t>---</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Empirical Results</w:t>
      </w:r>
    </w:p>
    <w:p>
      <w:r>
        <w:t>The empirical evaluation suggests the following:</w:t>
      </w:r>
    </w:p>
    <w:p>
      <w:r>
        <w:t>Viscosity Observations: Coconut oil mixtures showed increased viscosity when combined with Vitamin E compared to gum, which highlights the thickening capability of Vitamin E. As measured by the Rheometer R-4500, the differences in shear force were notable.</w:t>
      </w:r>
    </w:p>
    <w:p>
      <w:r>
        <w:t>Chromatographic Data: Liquid Chromatograph LC-400 data exhibited extremes in compound retention times, such as the almond oil and beeswax combination imparting highly variable chemical profiles. This requires further chromatographic separation for precise interpretation.</w:t>
      </w:r>
    </w:p>
    <w:p>
      <w:r>
        <w:t>Conductivity Insights: The conductivity of almond oil with cetyl alcohol and Vitamin E was measured at 925 uS/cm, an indicator of moderate ionic strength, relevant when considering emulsification applications.</w:t>
      </w:r>
    </w:p>
    <w:p>
      <w:r>
        <w:t>Discussion</w:t>
      </w:r>
    </w:p>
    <w:p>
      <w:r>
        <w:t>Each sample's data points to complex interactions between botanical and synthetic ingredients. The Almond Oil-Gum-Vitamin E mixture showed promise in potential applications involving emulsification and antioxidant roles. In contrast, Coconut Oil-Gum's lower viscosity supports easier processing in fluidic systems. These findings must be validated with further testing, considering the placeholder anomalies and excessive data points noted during the investigations.</w:t>
      </w:r>
    </w:p>
    <w:p>
      <w:r>
        <w:t>Conclusion</w:t>
      </w:r>
    </w:p>
    <w:p>
      <w:r>
        <w:t>In conclusion, the diverse methodologies applied yielded comprehensive insights into the mixtures' properties. However, to refine observations, mitigating the random extraneous data is essential for focused research implications.</w:t>
      </w:r>
    </w:p>
    <w:p>
      <w:r>
        <w:t>Prepared by:[Research Analyst Name]Date: [Current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