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Oil Mixtures</w:t>
      </w:r>
    </w:p>
    <w:p>
      <w:r>
        <w:t>Introduction</w:t>
      </w:r>
    </w:p>
    <w:p>
      <w:r>
        <w:t>The purpose of this study is to analyze various mixtures composed of different oils and other components using multiple analytical techniques. This report focuses on exploring the physicochemical properties of the mixtures through sophisticated instrumentation.</w:t>
      </w:r>
    </w:p>
    <w:p>
      <w:r>
        <w:t>Experimentation</w:t>
      </w:r>
    </w:p>
    <w:p>
      <w:r>
        <w:t>The experiment involved different combinations of oils and other ingredients. The measurement instruments utilized in this study included a pH Meter, Microplate Reader, Conductivity Meter, NMR Spectrometer, Thermocycler, FTIR Spectrometer, Rheometer, Four Ball tester, HPLC System, and a Viscometer. Each mixture was tested and results were tabulated accordingly.</w:t>
      </w:r>
    </w:p>
    <w:p>
      <w:r>
        <w:t>Table of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 Composition</w:t>
            </w:r>
          </w:p>
        </w:tc>
        <w:tc>
          <w:tcPr>
            <w:tcW w:type="dxa" w:w="1728"/>
          </w:tcPr>
          <w:p>
            <w:pPr>
              <w:jc w:val="center"/>
            </w:pPr>
            <w:r>
              <w:rPr>
                <w:b/>
              </w:rPr>
              <w:t>Measurement</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pH Meter PH-700</w:t>
            </w:r>
          </w:p>
        </w:tc>
        <w:tc>
          <w:tcPr>
            <w:tcW w:type="dxa" w:w="1728"/>
          </w:tcPr>
          <w:p>
            <w:pPr>
              <w:jc w:val="center"/>
            </w:pPr>
            <w:r>
              <w:t>Jojoba Oil, Beeswax, Glycerin</w:t>
            </w:r>
          </w:p>
        </w:tc>
        <w:tc>
          <w:tcPr>
            <w:tcW w:type="dxa" w:w="1728"/>
          </w:tcPr>
          <w:p>
            <w:pPr>
              <w:jc w:val="center"/>
            </w:pPr>
            <w:r>
              <w:t>pH</w:t>
            </w:r>
          </w:p>
        </w:tc>
        <w:tc>
          <w:tcPr>
            <w:tcW w:type="dxa" w:w="1728"/>
          </w:tcPr>
          <w:p>
            <w:pPr>
              <w:jc w:val="center"/>
            </w:pPr>
            <w:r>
              <w:t>7.5</w:t>
            </w:r>
          </w:p>
        </w:tc>
        <w:tc>
          <w:tcPr>
            <w:tcW w:type="dxa" w:w="1728"/>
          </w:tcPr>
          <w:p>
            <w:pPr>
              <w:jc w:val="center"/>
            </w:pPr>
            <w:r>
              <w:t>nan</w:t>
            </w:r>
          </w:p>
        </w:tc>
      </w:tr>
      <w:tr>
        <w:tc>
          <w:tcPr>
            <w:tcW w:type="dxa" w:w="1728"/>
          </w:tcPr>
          <w:p>
            <w:pPr>
              <w:jc w:val="center"/>
            </w:pPr>
            <w:r>
              <w:t>Microplate Reader MRX</w:t>
            </w:r>
          </w:p>
        </w:tc>
        <w:tc>
          <w:tcPr>
            <w:tcW w:type="dxa" w:w="1728"/>
          </w:tcPr>
          <w:p>
            <w:pPr>
              <w:jc w:val="center"/>
            </w:pPr>
            <w:r>
              <w:t>Almond Oil, Cetyl Alcohol</w:t>
            </w:r>
          </w:p>
        </w:tc>
        <w:tc>
          <w:tcPr>
            <w:tcW w:type="dxa" w:w="1728"/>
          </w:tcPr>
          <w:p>
            <w:pPr>
              <w:jc w:val="center"/>
            </w:pPr>
            <w:r>
              <w:t>Optical Density</w:t>
            </w:r>
          </w:p>
        </w:tc>
        <w:tc>
          <w:tcPr>
            <w:tcW w:type="dxa" w:w="1728"/>
          </w:tcPr>
          <w:p>
            <w:pPr>
              <w:jc w:val="center"/>
            </w:pPr>
            <w:r>
              <w:t>1.2</w:t>
            </w:r>
          </w:p>
        </w:tc>
        <w:tc>
          <w:tcPr>
            <w:tcW w:type="dxa" w:w="1728"/>
          </w:tcPr>
          <w:p>
            <w:pPr>
              <w:jc w:val="center"/>
            </w:pPr>
            <w:r>
              <w:t>OD</w:t>
            </w:r>
          </w:p>
        </w:tc>
      </w:tr>
      <w:tr>
        <w:tc>
          <w:tcPr>
            <w:tcW w:type="dxa" w:w="1728"/>
          </w:tcPr>
          <w:p>
            <w:pPr>
              <w:jc w:val="center"/>
            </w:pPr>
            <w:r>
              <w:t>Conductivity Meter CM-215</w:t>
            </w:r>
          </w:p>
        </w:tc>
        <w:tc>
          <w:tcPr>
            <w:tcW w:type="dxa" w:w="1728"/>
          </w:tcPr>
          <w:p>
            <w:pPr>
              <w:jc w:val="center"/>
            </w:pPr>
            <w:r>
              <w:t>Jojoba Oil, Cetyl Alcohol, Vitamin E</w:t>
            </w:r>
          </w:p>
        </w:tc>
        <w:tc>
          <w:tcPr>
            <w:tcW w:type="dxa" w:w="1728"/>
          </w:tcPr>
          <w:p>
            <w:pPr>
              <w:jc w:val="center"/>
            </w:pPr>
            <w:r>
              <w:t>Conductivity</w:t>
            </w:r>
          </w:p>
        </w:tc>
        <w:tc>
          <w:tcPr>
            <w:tcW w:type="dxa" w:w="1728"/>
          </w:tcPr>
          <w:p>
            <w:pPr>
              <w:jc w:val="center"/>
            </w:pPr>
            <w:r>
              <w:t>150.0</w:t>
            </w:r>
          </w:p>
        </w:tc>
        <w:tc>
          <w:tcPr>
            <w:tcW w:type="dxa" w:w="1728"/>
          </w:tcPr>
          <w:p>
            <w:pPr>
              <w:jc w:val="center"/>
            </w:pPr>
            <w:r>
              <w:t>uS/cm</w:t>
            </w:r>
          </w:p>
        </w:tc>
      </w:tr>
      <w:tr>
        <w:tc>
          <w:tcPr>
            <w:tcW w:type="dxa" w:w="1728"/>
          </w:tcPr>
          <w:p>
            <w:pPr>
              <w:jc w:val="center"/>
            </w:pPr>
            <w:r>
              <w:t>NMR Spectrometer NMR-500</w:t>
            </w:r>
          </w:p>
        </w:tc>
        <w:tc>
          <w:tcPr>
            <w:tcW w:type="dxa" w:w="1728"/>
          </w:tcPr>
          <w:p>
            <w:pPr>
              <w:jc w:val="center"/>
            </w:pPr>
            <w:r>
              <w:t>Coconut Oil, Cetyl Alcohol, Vitamin E</w:t>
            </w:r>
          </w:p>
        </w:tc>
        <w:tc>
          <w:tcPr>
            <w:tcW w:type="dxa" w:w="1728"/>
          </w:tcPr>
          <w:p>
            <w:pPr>
              <w:jc w:val="center"/>
            </w:pPr>
            <w:r>
              <w:t>Chemical Shift</w:t>
            </w:r>
          </w:p>
        </w:tc>
        <w:tc>
          <w:tcPr>
            <w:tcW w:type="dxa" w:w="1728"/>
          </w:tcPr>
          <w:p>
            <w:pPr>
              <w:jc w:val="center"/>
            </w:pPr>
            <w:r>
              <w:t>5.3</w:t>
            </w:r>
          </w:p>
        </w:tc>
        <w:tc>
          <w:tcPr>
            <w:tcW w:type="dxa" w:w="1728"/>
          </w:tcPr>
          <w:p>
            <w:pPr>
              <w:jc w:val="center"/>
            </w:pPr>
            <w:r>
              <w:t>ppm</w:t>
            </w:r>
          </w:p>
        </w:tc>
      </w:tr>
      <w:tr>
        <w:tc>
          <w:tcPr>
            <w:tcW w:type="dxa" w:w="1728"/>
          </w:tcPr>
          <w:p>
            <w:pPr>
              <w:jc w:val="center"/>
            </w:pPr>
            <w:r>
              <w:t>Thermocycler TC-5000</w:t>
            </w:r>
          </w:p>
        </w:tc>
        <w:tc>
          <w:tcPr>
            <w:tcW w:type="dxa" w:w="1728"/>
          </w:tcPr>
          <w:p>
            <w:pPr>
              <w:jc w:val="center"/>
            </w:pPr>
            <w:r>
              <w:t>Jojoba Oil, Beeswax, Vitamin E</w:t>
            </w:r>
          </w:p>
        </w:tc>
        <w:tc>
          <w:tcPr>
            <w:tcW w:type="dxa" w:w="1728"/>
          </w:tcPr>
          <w:p>
            <w:pPr>
              <w:jc w:val="center"/>
            </w:pPr>
            <w:r>
              <w:t>Temperature</w:t>
            </w:r>
          </w:p>
        </w:tc>
        <w:tc>
          <w:tcPr>
            <w:tcW w:type="dxa" w:w="1728"/>
          </w:tcPr>
          <w:p>
            <w:pPr>
              <w:jc w:val="center"/>
            </w:pPr>
            <w:r>
              <w:t>37.0</w:t>
            </w:r>
          </w:p>
        </w:tc>
        <w:tc>
          <w:tcPr>
            <w:tcW w:type="dxa" w:w="1728"/>
          </w:tcPr>
          <w:p>
            <w:pPr>
              <w:jc w:val="center"/>
            </w:pPr>
            <w:r>
              <w:t>C</w:t>
            </w:r>
          </w:p>
        </w:tc>
      </w:tr>
      <w:tr>
        <w:tc>
          <w:tcPr>
            <w:tcW w:type="dxa" w:w="1728"/>
          </w:tcPr>
          <w:p>
            <w:pPr>
              <w:jc w:val="center"/>
            </w:pPr>
            <w:r>
              <w:t>FTIR Spectrometer FTIR-8400</w:t>
            </w:r>
          </w:p>
        </w:tc>
        <w:tc>
          <w:tcPr>
            <w:tcW w:type="dxa" w:w="1728"/>
          </w:tcPr>
          <w:p>
            <w:pPr>
              <w:jc w:val="center"/>
            </w:pPr>
            <w:r>
              <w:t>Coconut Oil</w:t>
            </w:r>
          </w:p>
        </w:tc>
        <w:tc>
          <w:tcPr>
            <w:tcW w:type="dxa" w:w="1728"/>
          </w:tcPr>
          <w:p>
            <w:pPr>
              <w:jc w:val="center"/>
            </w:pPr>
            <w:r>
              <w:t>Absorption Frequency</w:t>
            </w:r>
          </w:p>
        </w:tc>
        <w:tc>
          <w:tcPr>
            <w:tcW w:type="dxa" w:w="1728"/>
          </w:tcPr>
          <w:p>
            <w:pPr>
              <w:jc w:val="center"/>
            </w:pPr>
            <w:r>
              <w:t>3200.0</w:t>
            </w:r>
          </w:p>
        </w:tc>
        <w:tc>
          <w:tcPr>
            <w:tcW w:type="dxa" w:w="1728"/>
          </w:tcPr>
          <w:p>
            <w:pPr>
              <w:jc w:val="center"/>
            </w:pPr>
            <w:r>
              <w:t>1/cm</w:t>
            </w:r>
          </w:p>
        </w:tc>
      </w:tr>
      <w:tr>
        <w:tc>
          <w:tcPr>
            <w:tcW w:type="dxa" w:w="1728"/>
          </w:tcPr>
          <w:p>
            <w:pPr>
              <w:jc w:val="center"/>
            </w:pPr>
            <w:r>
              <w:t>Rheometer R-4500</w:t>
            </w:r>
          </w:p>
        </w:tc>
        <w:tc>
          <w:tcPr>
            <w:tcW w:type="dxa" w:w="1728"/>
          </w:tcPr>
          <w:p>
            <w:pPr>
              <w:jc w:val="center"/>
            </w:pPr>
            <w:r>
              <w:t>Coconut Oil, Gum</w:t>
            </w:r>
          </w:p>
        </w:tc>
        <w:tc>
          <w:tcPr>
            <w:tcW w:type="dxa" w:w="1728"/>
          </w:tcPr>
          <w:p>
            <w:pPr>
              <w:jc w:val="center"/>
            </w:pPr>
            <w:r>
              <w:t>Viscosity</w:t>
            </w:r>
          </w:p>
        </w:tc>
        <w:tc>
          <w:tcPr>
            <w:tcW w:type="dxa" w:w="1728"/>
          </w:tcPr>
          <w:p>
            <w:pPr>
              <w:jc w:val="center"/>
            </w:pPr>
            <w:r>
              <w:t>25.0</w:t>
            </w:r>
          </w:p>
        </w:tc>
        <w:tc>
          <w:tcPr>
            <w:tcW w:type="dxa" w:w="1728"/>
          </w:tcPr>
          <w:p>
            <w:pPr>
              <w:jc w:val="center"/>
            </w:pPr>
            <w:r>
              <w:t>Pa-s</w:t>
            </w:r>
          </w:p>
        </w:tc>
      </w:tr>
      <w:tr>
        <w:tc>
          <w:tcPr>
            <w:tcW w:type="dxa" w:w="1728"/>
          </w:tcPr>
          <w:p>
            <w:pPr>
              <w:jc w:val="center"/>
            </w:pPr>
            <w:r>
              <w:t>Four Ball FB-1000</w:t>
            </w:r>
          </w:p>
        </w:tc>
        <w:tc>
          <w:tcPr>
            <w:tcW w:type="dxa" w:w="1728"/>
          </w:tcPr>
          <w:p>
            <w:pPr>
              <w:jc w:val="center"/>
            </w:pPr>
            <w:r>
              <w:t>Jojoba Oil, Cetyl Alcohol, Glycerin</w:t>
            </w:r>
          </w:p>
        </w:tc>
        <w:tc>
          <w:tcPr>
            <w:tcW w:type="dxa" w:w="1728"/>
          </w:tcPr>
          <w:p>
            <w:pPr>
              <w:jc w:val="center"/>
            </w:pPr>
            <w:r>
              <w:t>Wear Scar Diameter</w:t>
            </w:r>
          </w:p>
        </w:tc>
        <w:tc>
          <w:tcPr>
            <w:tcW w:type="dxa" w:w="1728"/>
          </w:tcPr>
          <w:p>
            <w:pPr>
              <w:jc w:val="center"/>
            </w:pPr>
            <w:r>
              <w:t>0.45</w:t>
            </w:r>
          </w:p>
        </w:tc>
        <w:tc>
          <w:tcPr>
            <w:tcW w:type="dxa" w:w="1728"/>
          </w:tcPr>
          <w:p>
            <w:pPr>
              <w:jc w:val="center"/>
            </w:pPr>
            <w:r>
              <w:t>mm</w:t>
            </w:r>
          </w:p>
        </w:tc>
      </w:tr>
      <w:tr>
        <w:tc>
          <w:tcPr>
            <w:tcW w:type="dxa" w:w="1728"/>
          </w:tcPr>
          <w:p>
            <w:pPr>
              <w:jc w:val="center"/>
            </w:pPr>
            <w:r>
              <w:t>HPLC System HPLC-9000</w:t>
            </w:r>
          </w:p>
        </w:tc>
        <w:tc>
          <w:tcPr>
            <w:tcW w:type="dxa" w:w="1728"/>
          </w:tcPr>
          <w:p>
            <w:pPr>
              <w:jc w:val="center"/>
            </w:pPr>
            <w:r>
              <w:t>Almond Oil, Cetyl Alcohol, Vitamin E</w:t>
            </w:r>
          </w:p>
        </w:tc>
        <w:tc>
          <w:tcPr>
            <w:tcW w:type="dxa" w:w="1728"/>
          </w:tcPr>
          <w:p>
            <w:pPr>
              <w:jc w:val="center"/>
            </w:pPr>
            <w:r>
              <w:t>Concentration</w:t>
            </w:r>
          </w:p>
        </w:tc>
        <w:tc>
          <w:tcPr>
            <w:tcW w:type="dxa" w:w="1728"/>
          </w:tcPr>
          <w:p>
            <w:pPr>
              <w:jc w:val="center"/>
            </w:pPr>
            <w:r>
              <w:t>150.0</w:t>
            </w:r>
          </w:p>
        </w:tc>
        <w:tc>
          <w:tcPr>
            <w:tcW w:type="dxa" w:w="1728"/>
          </w:tcPr>
          <w:p>
            <w:pPr>
              <w:jc w:val="center"/>
            </w:pPr>
            <w:r>
              <w:t>mg/L</w:t>
            </w:r>
          </w:p>
        </w:tc>
      </w:tr>
      <w:tr>
        <w:tc>
          <w:tcPr>
            <w:tcW w:type="dxa" w:w="1728"/>
          </w:tcPr>
          <w:p>
            <w:pPr>
              <w:jc w:val="center"/>
            </w:pPr>
            <w:r>
              <w:t>pH Meter PH-700</w:t>
            </w:r>
          </w:p>
        </w:tc>
        <w:tc>
          <w:tcPr>
            <w:tcW w:type="dxa" w:w="1728"/>
          </w:tcPr>
          <w:p>
            <w:pPr>
              <w:jc w:val="center"/>
            </w:pPr>
            <w:r>
              <w:t>Coconut Oil, Gum, Vitamin E</w:t>
            </w:r>
          </w:p>
        </w:tc>
        <w:tc>
          <w:tcPr>
            <w:tcW w:type="dxa" w:w="1728"/>
          </w:tcPr>
          <w:p>
            <w:pPr>
              <w:jc w:val="center"/>
            </w:pPr>
            <w:r>
              <w:t>pH</w:t>
            </w:r>
          </w:p>
        </w:tc>
        <w:tc>
          <w:tcPr>
            <w:tcW w:type="dxa" w:w="1728"/>
          </w:tcPr>
          <w:p>
            <w:pPr>
              <w:jc w:val="center"/>
            </w:pPr>
            <w:r>
              <w:t>6.8</w:t>
            </w:r>
          </w:p>
        </w:tc>
        <w:tc>
          <w:tcPr>
            <w:tcW w:type="dxa" w:w="1728"/>
          </w:tcPr>
          <w:p>
            <w:pPr>
              <w:jc w:val="center"/>
            </w:pPr>
            <w:r>
              <w:t>nan</w:t>
            </w:r>
          </w:p>
        </w:tc>
      </w:tr>
      <w:tr>
        <w:tc>
          <w:tcPr>
            <w:tcW w:type="dxa" w:w="1728"/>
          </w:tcPr>
          <w:p>
            <w:pPr>
              <w:jc w:val="center"/>
            </w:pPr>
            <w:r>
              <w:t>Viscometer VS-300</w:t>
            </w:r>
          </w:p>
        </w:tc>
        <w:tc>
          <w:tcPr>
            <w:tcW w:type="dxa" w:w="1728"/>
          </w:tcPr>
          <w:p>
            <w:pPr>
              <w:jc w:val="center"/>
            </w:pPr>
            <w:r>
              <w:t>Coconut Oil, Vitamin E</w:t>
            </w:r>
          </w:p>
        </w:tc>
        <w:tc>
          <w:tcPr>
            <w:tcW w:type="dxa" w:w="1728"/>
          </w:tcPr>
          <w:p>
            <w:pPr>
              <w:jc w:val="center"/>
            </w:pPr>
            <w:r>
              <w:t>Viscosity</w:t>
            </w:r>
          </w:p>
        </w:tc>
        <w:tc>
          <w:tcPr>
            <w:tcW w:type="dxa" w:w="1728"/>
          </w:tcPr>
          <w:p>
            <w:pPr>
              <w:jc w:val="center"/>
            </w:pPr>
            <w:r>
              <w:t>5072.79</w:t>
            </w:r>
          </w:p>
        </w:tc>
        <w:tc>
          <w:tcPr>
            <w:tcW w:type="dxa" w:w="1728"/>
          </w:tcPr>
          <w:p>
            <w:pPr>
              <w:jc w:val="center"/>
            </w:pPr>
            <w:r>
              <w:t>cP</w:t>
            </w:r>
          </w:p>
        </w:tc>
      </w:tr>
      <w:tr>
        <w:tc>
          <w:tcPr>
            <w:tcW w:type="dxa" w:w="1728"/>
          </w:tcPr>
          <w:p>
            <w:pPr>
              <w:jc w:val="center"/>
            </w:pPr>
            <w:r>
              <w:t>Viscometer VS-300</w:t>
            </w:r>
          </w:p>
        </w:tc>
        <w:tc>
          <w:tcPr>
            <w:tcW w:type="dxa" w:w="1728"/>
          </w:tcPr>
          <w:p>
            <w:pPr>
              <w:jc w:val="center"/>
            </w:pPr>
            <w:r>
              <w:t>Almond Oil, Gum, Glycerin</w:t>
            </w:r>
          </w:p>
        </w:tc>
        <w:tc>
          <w:tcPr>
            <w:tcW w:type="dxa" w:w="1728"/>
          </w:tcPr>
          <w:p>
            <w:pPr>
              <w:jc w:val="center"/>
            </w:pPr>
            <w:r>
              <w:t>Viscosity</w:t>
            </w:r>
          </w:p>
        </w:tc>
        <w:tc>
          <w:tcPr>
            <w:tcW w:type="dxa" w:w="1728"/>
          </w:tcPr>
          <w:p>
            <w:pPr>
              <w:jc w:val="center"/>
            </w:pPr>
            <w:r>
              <w:t>7825.07</w:t>
            </w:r>
          </w:p>
        </w:tc>
        <w:tc>
          <w:tcPr>
            <w:tcW w:type="dxa" w:w="1728"/>
          </w:tcPr>
          <w:p>
            <w:pPr>
              <w:jc w:val="center"/>
            </w:pPr>
            <w:r>
              <w:t>cP</w:t>
            </w:r>
          </w:p>
        </w:tc>
      </w:tr>
    </w:tbl>
    <w:p>
      <w:r>
        <w:t>Observations</w:t>
      </w:r>
    </w:p>
    <w:p>
      <w:r>
        <w:t>Jojoba Oil Mixtures: The pH of mixtures containing jojoba oil, beeswax, and glycerin was found to be slightly alkaline (7.5). A notable observation was the significant wear resistance in the four-ball test with a scar diameter of 0.450 mm.</w:t>
      </w:r>
    </w:p>
    <w:p>
      <w:r>
        <w:t>Coconut Oil Mixtures: Mixtures involving coconut oil showed a wide range of properties. The chemical shift observed using NMR was 5.3 ppm, suggesting interactions within the molecular structure. The FTIR results indicated significant molecular vibrations at 3200 1/cm.</w:t>
      </w:r>
    </w:p>
    <w:p>
      <w:r>
        <w:t>Almond Oil Mixtures: The optical density was measured to be 1.2 OD indicating the presence of suspended particles. A particularly high viscosity was noted, especially in the almond oil, gum, and glycerin mixture, documenting a value of 7825.07 cP.</w:t>
      </w:r>
    </w:p>
    <w:p>
      <w:r>
        <w:t>Results</w:t>
      </w:r>
    </w:p>
    <w:p>
      <w:r>
        <w:t>The analysis determined that the compositions affect the chemical and physical properties significantly. Mixtures with cetyl alcohol showed relatively consistent conductive properties, whereas those with beeswax generally exhibited less variability in pH.</w:t>
      </w:r>
    </w:p>
    <w:p>
      <w:r>
        <w:t>Conclusion</w:t>
      </w:r>
    </w:p>
    <w:p>
      <w:r>
        <w:t>In conclusion, this investigation reveals fascinating insights into the synergistic influence of various components in oil mixtures. These observations could be crucial for formulating stable emulsions with desired properties for industrial applications.</w:t>
      </w:r>
    </w:p>
    <w:p>
      <w:r>
        <w:t>Additional Notes</w:t>
      </w:r>
    </w:p>
    <w:p>
      <w:r>
        <w:t>During the analysis, several other data points were collected and assessed, contributing to a comprehensive understanding of the material behavior. The information presented is complex yet vital for advancing the formulation techniques.</w:t>
      </w:r>
    </w:p>
    <w:p>
      <w:r>
        <w:t>The results are integral in tailoring mixtures for specific applications, such as cosmetics or lubricants, where precise physicochemical properties govern performance and stability.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