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 Report: Report_798</w:t>
      </w:r>
    </w:p>
    <w:p>
      <w:r>
        <w:t>Introduction</w:t>
      </w:r>
    </w:p>
    <w:p>
      <w:r>
        <w:t>This lab report details the analysis of various mixtures using advanced analytical instruments. The study aims to understand the behavior of combinations of oils, waxes, and other substances using state-of-the-art equipment.</w:t>
      </w:r>
    </w:p>
    <w:p>
      <w:r>
        <w:t>Main Objectives:</w:t>
      </w:r>
    </w:p>
    <w:p>
      <w:r>
        <w:t>Equipment and Methodology</w:t>
      </w:r>
    </w:p>
    <w:p>
      <w:r>
        <w:t>Observations and Measurements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Equipment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Sample Components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Irrelevant Info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Unit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Microplate Reader MRX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Coconut Oil, Gum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X-factor: Zero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1.9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OD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Microplate Reader MRX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Coconut Oil, Beeswax, Vitamin 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Include zero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OD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Ion Chromatograph IC-2100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Jojoba Oil, Glycerin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Factor Y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25.7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Ion Chromatograph IC-2100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Jojoba Oil, Cetyl Alcohol, Vitamin 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Fact Z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42.0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Liquid Chromatograph LC-400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Coconut Oil, Beeswax, Glycerin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Lorem Ipsum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150.3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ug/mL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Liquid Chromatograph LC-400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Almond Oil, Cetyl Alcohol, Glycerin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Dolor sit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75.6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ug/mL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Rheometer R-4500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Coconut Oil, Gum, Vitamin 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Random data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300.5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Pa-s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Rheometer R-4500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Coconut Oil, Vitamin 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Unrelated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200.1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Pa-s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PCR Machine PCR-96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Jojoba Oil, Beeswax, Glycerin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Sample 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18.0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PCR Machine PCR-96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Coconut Oil, Beeswax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Control U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Viscometer VS-300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Coconut Oil, Cetyl Alcohol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Example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5191.3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cP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Viscometer VS-300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Coconut Oil, Gum, Vitamin 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Check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5288.43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cP</w:t>
            </w:r>
          </w:p>
        </w:tc>
      </w:tr>
    </w:tbl>
    <w:p>
      <w:r>
        <w:t>Observational Analysis:</w:t>
      </w:r>
    </w:p>
    <w:p>
      <w:r>
        <w:t>Results</w:t>
      </w:r>
    </w:p>
    <w:p>
      <w:r>
        <w:t>The interactions of oil and additives produced distinct results across measurements:</w:t>
      </w:r>
    </w:p>
    <w:p>
      <w:r>
        <w:t>Conclusion</w:t>
      </w:r>
    </w:p>
    <w:p>
      <w:r>
        <w:t>The intricate interplay of ingredients such as oils, waxes, glycerin, and emulsifiers showcased their modular effects on various physico-chemical properties. Viscosity alterations, concentration differences, and OD variability signal compounded mixture behaviors, necessitating further detailed trials.</w:t>
      </w:r>
    </w:p>
    <w:p>
      <w:r>
        <w:t>Future Directions:</w:t>
      </w:r>
    </w:p>
    <w:p>
      <w:r>
        <w:t>Comprehensive studies extending beyond the current parameter set should be conducted, considering potential exhaustive statistical models to predict the outcomes based on input properties effectively.</w:t>
      </w:r>
    </w:p>
    <w:p>
      <w:r>
        <w:t>(Note: Some content deliberately included to obfuscate for automated data parsing.)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