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Lab Report: Analysis of Natural Oil Mixtures</w:t>
      </w:r>
    </w:p>
    <w:p>
      <w:r>
        <w:t>Introduction</w:t>
      </w:r>
    </w:p>
    <w:p>
      <w:r>
        <w:t>This lab report presents a detailed analysis of various natural oil mixtures using a range of spectroscopic and physical measurement techniques. Each test sample consists of a unique combination of ingredients analyzed using sophisticated equipment to quantify properties relevant to their potential applications in industrial and cosmetic fields.</w:t>
      </w:r>
    </w:p>
    <w:p>
      <w:r>
        <w:t>Purpose</w:t>
      </w:r>
    </w:p>
    <w:p>
      <w:r>
        <w:t>The primary aim of this study is to understand the physicochemical characteristics of oil-based mixtures and evaluate their integrity and compatibility when combined with different natural additives.</w:t>
      </w:r>
    </w:p>
    <w:p>
      <w:r>
        <w:t>Methods and Materials</w:t>
      </w:r>
    </w:p>
    <w:p>
      <w:r>
        <w:t>The following instruments and their functions were deployed:</w:t>
      </w:r>
    </w:p>
    <w:p>
      <w:r>
        <w:t>NMR Spectrometer (NMR-500):Conducted proton magnetic resonance to identify hydrogen environments within the Jojoba Oil and Beeswax mixture. Measurements were quantified in parts per million (ppm).</w:t>
      </w:r>
    </w:p>
    <w:p>
      <w:r>
        <w:t>Thermocycler (TC-5000):Used for thermal stability analysis of Almond Oil. Set to maintain precise temperature controls.</w:t>
      </w:r>
    </w:p>
    <w:p>
      <w:r>
        <w:t>pH Meter (PH-700):Evaluated the acidity/alkalinity of a mixture containing Almond Oil, Beeswax, and Vitamin E.</w:t>
      </w:r>
    </w:p>
    <w:p>
      <w:r>
        <w:t>FTIR Spectrometer (FTIR-8400):Employed for identifying functional groups in a Coconut Oil and Vitamin E mixture using absorbance within the infrared spectrum.</w:t>
      </w:r>
    </w:p>
    <w:p>
      <w:r>
        <w:t>Spectrometer (Alpha-300):Conducted an analysis at 450 nm to determine optical properties of an Almond Oil and Beeswax mix.</w:t>
      </w:r>
    </w:p>
    <w:p>
      <w:r>
        <w:t>Viscometer (VS-300):Measured viscosity of Almond Oil-based mixtures integrating Glycerin and Gum.</w:t>
      </w:r>
    </w:p>
    <w:p>
      <w:r>
        <w:t>Experiments and Observations</w:t>
      </w:r>
    </w:p>
    <w:p>
      <w:r>
        <w:t>Experiment Set 1: NMR Analysis</w:t>
      </w:r>
    </w:p>
    <w:p>
      <w:r>
        <w:t>Sample:Jojoba Oil and BeeswaxInstrument:NMR-500Measurement:15 ppm</w:t>
      </w:r>
    </w:p>
    <w:p>
      <w:r>
        <w:t>Observations: The mixture displayed a notable 15 ppm shift indicative of strong hydrogen binding environments possibly due to ester linkage and the presence of saturated hydrocarbons in beeswax.</w:t>
      </w:r>
    </w:p>
    <w:p>
      <w:r>
        <w:t>Experiment Set 2: Thermal Analysis</w:t>
      </w:r>
    </w:p>
    <w:p>
      <w:r>
        <w:t>Sample:Almond OilInstrument:TC-5000Measurement:22°C</w:t>
      </w:r>
    </w:p>
    <w:p>
      <w:r>
        <w:t>Observations: Almond Oil maintained a stable temperature of 22°C, suggesting minimal thermal expansion which could be indicative of its stable nature over a small temperature range.</w:t>
      </w:r>
    </w:p>
    <w:p>
      <w:r>
        <w:t>Results and Discussion</w:t>
      </w:r>
    </w:p>
    <w:p>
      <w:r>
        <w:t>The tabulated results below describe the outcomes from each experimental setup, evaluating both the mixture components and their specific measurement readings.</w:t>
      </w:r>
    </w:p>
    <w:p>
      <w:r>
        <w:t>Table 1: pH and Spectroscopic Analysis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Sample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Measurement Tool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Ingredients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Measured Value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Unit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Almond Oil Mixture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pH Meter PH-700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Almond Oil, Beeswax, Vitamin 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pH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Coconut Oil Mixture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FTIR Spectrometer FTIR-8400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Coconut Oil, Vitamin 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1/cm</w:t>
            </w:r>
          </w:p>
        </w:tc>
      </w:tr>
    </w:tbl>
    <w:p>
      <w:r>
        <w:t>Table 2: Optical and Physical Characteristics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Sample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Instrument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Ingredients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Measurement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Unit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Almond Oil Mixture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Spectrometer Alpha-300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Almond Oil, Beeswax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450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nm</w:t>
            </w:r>
          </w:p>
        </w:tc>
      </w:tr>
    </w:tbl>
    <w:p>
      <w:r>
        <w:t>Note: While examining viscosity, various variables such as temperature fluctuations and instrument calibration discrepancies were observed. These anomalies were actively mitigated through repeated trials.</w:t>
      </w:r>
    </w:p>
    <w:p>
      <w:r>
        <w:t>Table 3: Viscosity Measurements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Ingredients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Viscometer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Measured Value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Unit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Almond Oil, Glycerin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VS-300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7644.07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cP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Almond Oil, Gum, Glycerin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VS-300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7583.83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cP</w:t>
            </w:r>
          </w:p>
        </w:tc>
      </w:tr>
    </w:tbl>
    <w:p>
      <w:r>
        <w:t>Conclusions drawn from the study substantiate that alterations in viscosity might result from varying molecular interactions between Glycerin and Gum, implying potential applications in thickening or stabilizing emulsions.</w:t>
      </w:r>
    </w:p>
    <w:p>
      <w:r>
        <w:t>Concluding Remarks</w:t>
      </w:r>
    </w:p>
    <w:p>
      <w:r>
        <w:t>Potential Errors and Future Directions</w:t>
      </w:r>
    </w:p>
    <w:p>
      <w:r>
        <w:t>This comprehensive analysis offered insights into the behavior and compatibility of these natural compounds, paving the way for their enhanced utilization in fields demanding natural adjuvants and additives.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