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Mixed Substances Analysis</w:t>
      </w:r>
    </w:p>
    <w:p>
      <w:r>
        <w:t>Introduction</w:t>
      </w:r>
    </w:p>
    <w:p>
      <w:r>
        <w:t>The objective of this laboratory report,Report_998, is to analyze the conductivity, structure, titration, rheology, chromatographic profile, and viscosity of various mixtures composed of natural oils and other substances. The substances tested include Coconut Oil, Beeswax, Glycerin, Almond Oil, Gum, Vitamin E, and Jojoba Oil. The equipment used spans from conductivity meters to rheometers, each providing insight into the distinct properties of these mixtures.</w:t>
      </w:r>
    </w:p>
    <w:p>
      <w:r>
        <w:t>Observations and Methods</w:t>
      </w:r>
    </w:p>
    <w:p>
      <w:r>
        <w:t>The tests were conducted using advanced analytical equipment. Each mixture’s physical properties were analyzed under controlled conditions. The detailed descriptions in the following sections include mixed data types and complex observations derived from the equipment outputs.</w:t>
      </w:r>
    </w:p>
    <w:p>
      <w:r>
        <w:t>Table 1: Conductivity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Equipment</w:t>
            </w:r>
          </w:p>
        </w:tc>
        <w:tc>
          <w:tcPr>
            <w:tcW w:type="dxa" w:w="2880"/>
          </w:tcPr>
          <w:p>
            <w:pPr>
              <w:jc w:val="center"/>
            </w:pPr>
            <w:r>
              <w:rPr>
                <w:b/>
              </w:rPr>
              <w:t>Mixture</w:t>
            </w:r>
          </w:p>
        </w:tc>
        <w:tc>
          <w:tcPr>
            <w:tcW w:type="dxa" w:w="2880"/>
          </w:tcPr>
          <w:p>
            <w:pPr>
              <w:jc w:val="center"/>
            </w:pPr>
            <w:r>
              <w:rPr>
                <w:b/>
              </w:rPr>
              <w:t>Conductivity (uS/cm)</w:t>
            </w:r>
          </w:p>
        </w:tc>
      </w:tr>
      <w:tr>
        <w:tc>
          <w:tcPr>
            <w:tcW w:type="dxa" w:w="2880"/>
          </w:tcPr>
          <w:p>
            <w:pPr>
              <w:jc w:val="center"/>
            </w:pPr>
            <w:r>
              <w:t>Conductivity Meter CM-215</w:t>
            </w:r>
          </w:p>
        </w:tc>
        <w:tc>
          <w:tcPr>
            <w:tcW w:type="dxa" w:w="2880"/>
          </w:tcPr>
          <w:p>
            <w:pPr>
              <w:jc w:val="center"/>
            </w:pPr>
            <w:r>
              <w:t>Coconut Oil, Beeswax, Glycerin</w:t>
            </w:r>
          </w:p>
        </w:tc>
        <w:tc>
          <w:tcPr>
            <w:tcW w:type="dxa" w:w="2880"/>
          </w:tcPr>
          <w:p>
            <w:pPr>
              <w:jc w:val="center"/>
            </w:pPr>
            <w:r>
              <w:t>1500</w:t>
            </w:r>
          </w:p>
        </w:tc>
      </w:tr>
    </w:tbl>
    <w:p>
      <w:r>
        <w:t>The above table presents the results from the Conductivity Meter CM-215. The mixture comprising Coconut Oil, Beeswax, and Glycerin demonstrated a conductivity of 1500 μS/cm, indicating moderate ionic presence.</w:t>
      </w:r>
    </w:p>
    <w:p>
      <w:r>
        <w:t>Observations</w:t>
      </w:r>
    </w:p>
    <w:p>
      <w:r>
        <w:t>Table 2: X-Ray Diffraction</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Equipment</w:t>
            </w:r>
          </w:p>
        </w:tc>
        <w:tc>
          <w:tcPr>
            <w:tcW w:type="dxa" w:w="2880"/>
          </w:tcPr>
          <w:p>
            <w:pPr>
              <w:jc w:val="center"/>
            </w:pPr>
            <w:r>
              <w:rPr>
                <w:b/>
              </w:rPr>
              <w:t>Mixture</w:t>
            </w:r>
          </w:p>
        </w:tc>
        <w:tc>
          <w:tcPr>
            <w:tcW w:type="dxa" w:w="2880"/>
          </w:tcPr>
          <w:p>
            <w:pPr>
              <w:jc w:val="center"/>
            </w:pPr>
            <w:r>
              <w:rPr>
                <w:b/>
              </w:rPr>
              <w:t>X-Ray Diffraction Temperature (°C)</w:t>
            </w:r>
          </w:p>
        </w:tc>
      </w:tr>
      <w:tr>
        <w:tc>
          <w:tcPr>
            <w:tcW w:type="dxa" w:w="2880"/>
          </w:tcPr>
          <w:p>
            <w:pPr>
              <w:jc w:val="center"/>
            </w:pPr>
            <w:r>
              <w:t>X-Ray Diffractometer XRD-6000</w:t>
            </w:r>
          </w:p>
        </w:tc>
        <w:tc>
          <w:tcPr>
            <w:tcW w:type="dxa" w:w="2880"/>
          </w:tcPr>
          <w:p>
            <w:pPr>
              <w:jc w:val="center"/>
            </w:pPr>
            <w:r>
              <w:t>Almond Oil, Gum</w:t>
            </w:r>
          </w:p>
        </w:tc>
        <w:tc>
          <w:tcPr>
            <w:tcW w:type="dxa" w:w="2880"/>
          </w:tcPr>
          <w:p>
            <w:pPr>
              <w:jc w:val="center"/>
            </w:pPr>
            <w:r>
              <w:t>120</w:t>
            </w:r>
          </w:p>
        </w:tc>
      </w:tr>
    </w:tbl>
    <w:p>
      <w:r>
        <w:t>The X-Ray Diffractometer XRD-6000 analysis showed crystallinity at 120°C for the Almond Oil and Gum mixture, suggesting potential structural applications in solid-state manufacturing.</w:t>
      </w:r>
    </w:p>
    <w:p>
      <w:r>
        <w:t>Observations</w:t>
      </w:r>
    </w:p>
    <w:p>
      <w:r>
        <w:t>Table 3: Titration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Equipment</w:t>
            </w:r>
          </w:p>
        </w:tc>
        <w:tc>
          <w:tcPr>
            <w:tcW w:type="dxa" w:w="2880"/>
          </w:tcPr>
          <w:p>
            <w:pPr>
              <w:jc w:val="center"/>
            </w:pPr>
            <w:r>
              <w:rPr>
                <w:b/>
              </w:rPr>
              <w:t>Mixture</w:t>
            </w:r>
          </w:p>
        </w:tc>
        <w:tc>
          <w:tcPr>
            <w:tcW w:type="dxa" w:w="2880"/>
          </w:tcPr>
          <w:p>
            <w:pPr>
              <w:jc w:val="center"/>
            </w:pPr>
            <w:r>
              <w:rPr>
                <w:b/>
              </w:rPr>
              <w:t>Titration Volume (M)</w:t>
            </w:r>
          </w:p>
        </w:tc>
      </w:tr>
      <w:tr>
        <w:tc>
          <w:tcPr>
            <w:tcW w:type="dxa" w:w="2880"/>
          </w:tcPr>
          <w:p>
            <w:pPr>
              <w:jc w:val="center"/>
            </w:pPr>
            <w:r>
              <w:t>Titrator T-905</w:t>
            </w:r>
          </w:p>
        </w:tc>
        <w:tc>
          <w:tcPr>
            <w:tcW w:type="dxa" w:w="2880"/>
          </w:tcPr>
          <w:p>
            <w:pPr>
              <w:jc w:val="center"/>
            </w:pPr>
            <w:r>
              <w:t>Almond Oil, Beeswax, Vitamin E</w:t>
            </w:r>
          </w:p>
        </w:tc>
        <w:tc>
          <w:tcPr>
            <w:tcW w:type="dxa" w:w="2880"/>
          </w:tcPr>
          <w:p>
            <w:pPr>
              <w:jc w:val="center"/>
            </w:pPr>
            <w:r>
              <w:t>0.006</w:t>
            </w:r>
          </w:p>
        </w:tc>
      </w:tr>
    </w:tbl>
    <w:p>
      <w:r>
        <w:t>The Titrator T-905 determined the precise titration volume for the Almond Oil, Beeswax, and Vitamin E mixture at 0.006 M, reflecting its strong buffering capacity.</w:t>
      </w:r>
    </w:p>
    <w:p>
      <w:r>
        <w:t>Irrelevant Information</w:t>
      </w:r>
    </w:p>
    <w:p>
      <w:r>
        <w:t>Table 4: Rheological Properties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Equipment</w:t>
            </w:r>
          </w:p>
        </w:tc>
        <w:tc>
          <w:tcPr>
            <w:tcW w:type="dxa" w:w="2880"/>
          </w:tcPr>
          <w:p>
            <w:pPr>
              <w:jc w:val="center"/>
            </w:pPr>
            <w:r>
              <w:rPr>
                <w:b/>
              </w:rPr>
              <w:t>Mixture</w:t>
            </w:r>
          </w:p>
        </w:tc>
        <w:tc>
          <w:tcPr>
            <w:tcW w:type="dxa" w:w="2880"/>
          </w:tcPr>
          <w:p>
            <w:pPr>
              <w:jc w:val="center"/>
            </w:pPr>
            <w:r>
              <w:rPr>
                <w:b/>
              </w:rPr>
              <w:t>Viscosity (Pa-s)</w:t>
            </w:r>
          </w:p>
        </w:tc>
      </w:tr>
      <w:tr>
        <w:tc>
          <w:tcPr>
            <w:tcW w:type="dxa" w:w="2880"/>
          </w:tcPr>
          <w:p>
            <w:pPr>
              <w:jc w:val="center"/>
            </w:pPr>
            <w:r>
              <w:t>Rheometer R-4500</w:t>
            </w:r>
          </w:p>
        </w:tc>
        <w:tc>
          <w:tcPr>
            <w:tcW w:type="dxa" w:w="2880"/>
          </w:tcPr>
          <w:p>
            <w:pPr>
              <w:jc w:val="center"/>
            </w:pPr>
            <w:r>
              <w:t>Jojoba Oil, Glycerin</w:t>
            </w:r>
          </w:p>
        </w:tc>
        <w:tc>
          <w:tcPr>
            <w:tcW w:type="dxa" w:w="2880"/>
          </w:tcPr>
          <w:p>
            <w:pPr>
              <w:jc w:val="center"/>
            </w:pPr>
            <w:r>
              <w:t>500</w:t>
            </w:r>
          </w:p>
        </w:tc>
      </w:tr>
    </w:tbl>
    <w:p>
      <w:r>
        <w:t>Rheological evaluation using Rheometer R-4500 determined a viscosity of 500 Pa-s, highlighting the thick, gel-like property of the Jojoba Oil and Glycerin mixture, suitable for topical applications.</w:t>
      </w:r>
    </w:p>
    <w:p>
      <w:r>
        <w:t>Complex Descriptions</w:t>
      </w:r>
    </w:p>
    <w:p>
      <w:r>
        <w:t>Table 5: Chromatographic Composition</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Equipment</w:t>
            </w:r>
          </w:p>
        </w:tc>
        <w:tc>
          <w:tcPr>
            <w:tcW w:type="dxa" w:w="2880"/>
          </w:tcPr>
          <w:p>
            <w:pPr>
              <w:jc w:val="center"/>
            </w:pPr>
            <w:r>
              <w:rPr>
                <w:b/>
              </w:rPr>
              <w:t>Mixture</w:t>
            </w:r>
          </w:p>
        </w:tc>
        <w:tc>
          <w:tcPr>
            <w:tcW w:type="dxa" w:w="2880"/>
          </w:tcPr>
          <w:p>
            <w:pPr>
              <w:jc w:val="center"/>
            </w:pPr>
            <w:r>
              <w:rPr>
                <w:b/>
              </w:rPr>
              <w:t>Concentration (ppm)</w:t>
            </w:r>
          </w:p>
        </w:tc>
      </w:tr>
      <w:tr>
        <w:tc>
          <w:tcPr>
            <w:tcW w:type="dxa" w:w="2880"/>
          </w:tcPr>
          <w:p>
            <w:pPr>
              <w:jc w:val="center"/>
            </w:pPr>
            <w:r>
              <w:t>Gas Chromatograph GC-2010</w:t>
            </w:r>
          </w:p>
        </w:tc>
        <w:tc>
          <w:tcPr>
            <w:tcW w:type="dxa" w:w="2880"/>
          </w:tcPr>
          <w:p>
            <w:pPr>
              <w:jc w:val="center"/>
            </w:pPr>
            <w:r>
              <w:t>Almond Oil, Gum, Glycerin</w:t>
            </w:r>
          </w:p>
        </w:tc>
        <w:tc>
          <w:tcPr>
            <w:tcW w:type="dxa" w:w="2880"/>
          </w:tcPr>
          <w:p>
            <w:pPr>
              <w:jc w:val="center"/>
            </w:pPr>
            <w:r>
              <w:t>750</w:t>
            </w:r>
          </w:p>
        </w:tc>
      </w:tr>
    </w:tbl>
    <w:p>
      <w:r>
        <w:t>Resultsfrom Gas Chromatograph GC-2010 revealed that the Almond Oil, Gum, and Glycerin mixture contained 750 ppm of volatile components, denoting its complex chemical profile.</w:t>
      </w:r>
    </w:p>
    <w:p>
      <w:r>
        <w:t>Table 6: Viscosity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Equipment</w:t>
            </w:r>
          </w:p>
        </w:tc>
        <w:tc>
          <w:tcPr>
            <w:tcW w:type="dxa" w:w="2880"/>
          </w:tcPr>
          <w:p>
            <w:pPr>
              <w:jc w:val="center"/>
            </w:pPr>
            <w:r>
              <w:rPr>
                <w:b/>
              </w:rPr>
              <w:t>Mixture</w:t>
            </w:r>
          </w:p>
        </w:tc>
        <w:tc>
          <w:tcPr>
            <w:tcW w:type="dxa" w:w="2880"/>
          </w:tcPr>
          <w:p>
            <w:pPr>
              <w:jc w:val="center"/>
            </w:pPr>
            <w:r>
              <w:rPr>
                <w:b/>
              </w:rPr>
              <w:t>Viscosity (cP)</w:t>
            </w:r>
          </w:p>
        </w:tc>
      </w:tr>
      <w:tr>
        <w:tc>
          <w:tcPr>
            <w:tcW w:type="dxa" w:w="2880"/>
          </w:tcPr>
          <w:p>
            <w:pPr>
              <w:jc w:val="center"/>
            </w:pPr>
            <w:r>
              <w:t>Viscometer VS-300</w:t>
            </w:r>
          </w:p>
        </w:tc>
        <w:tc>
          <w:tcPr>
            <w:tcW w:type="dxa" w:w="2880"/>
          </w:tcPr>
          <w:p>
            <w:pPr>
              <w:jc w:val="center"/>
            </w:pPr>
            <w:r>
              <w:t>Jojoba Oil, Beeswax, Glycerin</w:t>
            </w:r>
          </w:p>
        </w:tc>
        <w:tc>
          <w:tcPr>
            <w:tcW w:type="dxa" w:w="2880"/>
          </w:tcPr>
          <w:p>
            <w:pPr>
              <w:jc w:val="center"/>
            </w:pPr>
            <w:r>
              <w:t>2858.99</w:t>
            </w:r>
          </w:p>
        </w:tc>
      </w:tr>
    </w:tbl>
    <w:p>
      <w:r>
        <w:t>Final measurements employing Viscometer VS-300 confirmed a viscosity of 2858.99 cP, aligning with anticipated findings for the Jojoba Oil, Beeswax, and Glycerin combination.</w:t>
      </w:r>
    </w:p>
    <w:p>
      <w:r>
        <w:t>Conclusions</w:t>
      </w:r>
    </w:p>
    <w:p>
      <w:r>
        <w:t>This comprehensive evaluation of the mixed substances utilized various methods to explore electrical, structural, rheological, and chemical properties. Key findings include moderate conductivity, crystalline potential, distinct titration volumes, and varying viscosities of natural oil mixtures, all underpinned by sophisticated analytical technology. Future investigations will pursue deeper understanding of intermolecular interactions and their implications for industrial applications.</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