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r w:rsidDel="00000000" w:rsidR="00000000" w:rsidRPr="00000000">
        <w:rPr>
          <w:rtl w:val="0"/>
        </w:rPr>
      </w:r>
    </w:p>
    <w:p w:rsidR="00000000" w:rsidDel="00000000" w:rsidP="00000000" w:rsidRDefault="00000000" w:rsidRPr="00000000" w14:paraId="00000002">
      <w:pPr>
        <w:pStyle w:val="Title"/>
        <w:rPr/>
      </w:pPr>
      <w:r w:rsidDel="00000000" w:rsidR="00000000" w:rsidRPr="00000000">
        <w:rPr>
          <w:rtl w:val="0"/>
        </w:rPr>
        <w:t xml:space="preserve">A12 - User Manual</w:t>
      </w:r>
    </w:p>
    <w:p w:rsidR="00000000" w:rsidDel="00000000" w:rsidP="00000000" w:rsidRDefault="00000000" w:rsidRPr="00000000" w14:paraId="00000003">
      <w:pPr>
        <w:pStyle w:val="Title"/>
        <w:rPr>
          <w:i w:val="1"/>
          <w:sz w:val="24"/>
          <w:szCs w:val="24"/>
        </w:rPr>
      </w:pPr>
      <w:r w:rsidDel="00000000" w:rsidR="00000000" w:rsidRPr="00000000">
        <w:rPr>
          <w:i w:val="1"/>
          <w:sz w:val="24"/>
          <w:szCs w:val="24"/>
          <w:rtl w:val="0"/>
        </w:rPr>
        <w:t xml:space="preserve"> </w:t>
      </w:r>
    </w:p>
    <w:p w:rsidR="00000000" w:rsidDel="00000000" w:rsidP="00000000" w:rsidRDefault="00000000" w:rsidRPr="00000000" w14:paraId="00000004">
      <w:pPr>
        <w:pStyle w:val="Title"/>
        <w:jc w:val="left"/>
        <w:rPr>
          <w:sz w:val="24"/>
          <w:szCs w:val="24"/>
        </w:rPr>
      </w:pPr>
      <w:r w:rsidDel="00000000" w:rsidR="00000000" w:rsidRPr="00000000">
        <w:rPr>
          <w:sz w:val="24"/>
          <w:szCs w:val="24"/>
          <w:rtl w:val="0"/>
        </w:rPr>
        <w:t xml:space="preserve">Year: 2023 </w:t>
        <w:tab/>
        <w:t xml:space="preserve">Semester: Fall</w:t>
        <w:tab/>
        <w:t xml:space="preserve">Team: 8          Project: Smart Seat System</w:t>
      </w:r>
    </w:p>
    <w:p w:rsidR="00000000" w:rsidDel="00000000" w:rsidP="00000000" w:rsidRDefault="00000000" w:rsidRPr="00000000" w14:paraId="00000005">
      <w:pPr>
        <w:pStyle w:val="Title"/>
        <w:jc w:val="left"/>
        <w:rPr>
          <w:sz w:val="24"/>
          <w:szCs w:val="24"/>
        </w:rPr>
      </w:pPr>
      <w:r w:rsidDel="00000000" w:rsidR="00000000" w:rsidRPr="00000000">
        <w:rPr>
          <w:sz w:val="24"/>
          <w:szCs w:val="24"/>
          <w:rtl w:val="0"/>
        </w:rPr>
        <w:t xml:space="preserve">Creation Date: </w:t>
      </w:r>
      <w:r w:rsidDel="00000000" w:rsidR="00000000" w:rsidRPr="00000000">
        <w:rPr>
          <w:b w:val="0"/>
          <w:sz w:val="24"/>
          <w:szCs w:val="24"/>
          <w:rtl w:val="0"/>
        </w:rPr>
        <w:t xml:space="preserve">November 18, 20233 </w:t>
      </w:r>
      <w:r w:rsidDel="00000000" w:rsidR="00000000" w:rsidRPr="00000000">
        <w:rPr>
          <w:sz w:val="24"/>
          <w:szCs w:val="24"/>
          <w:rtl w:val="0"/>
        </w:rPr>
        <w:tab/>
        <w:tab/>
        <w:t xml:space="preserve">Last Modified: </w:t>
      </w:r>
      <w:r w:rsidDel="00000000" w:rsidR="00000000" w:rsidRPr="00000000">
        <w:rPr>
          <w:b w:val="0"/>
          <w:sz w:val="24"/>
          <w:szCs w:val="24"/>
          <w:rtl w:val="0"/>
        </w:rPr>
        <w:t xml:space="preserve">November 18, 2023</w:t>
      </w:r>
      <w:r w:rsidDel="00000000" w:rsidR="00000000" w:rsidRPr="00000000">
        <w:rPr>
          <w:rtl w:val="0"/>
        </w:rPr>
      </w:r>
    </w:p>
    <w:p w:rsidR="00000000" w:rsidDel="00000000" w:rsidP="00000000" w:rsidRDefault="00000000" w:rsidRPr="00000000" w14:paraId="00000006">
      <w:pPr>
        <w:pStyle w:val="Title"/>
        <w:jc w:val="left"/>
        <w:rPr>
          <w:sz w:val="24"/>
          <w:szCs w:val="24"/>
        </w:rPr>
      </w:pPr>
      <w:r w:rsidDel="00000000" w:rsidR="00000000" w:rsidRPr="00000000">
        <w:rPr>
          <w:sz w:val="24"/>
          <w:szCs w:val="24"/>
          <w:rtl w:val="0"/>
        </w:rPr>
        <w:t xml:space="preserve">Author:  Giang Nguyen</w:t>
        <w:tab/>
        <w:tab/>
        <w:tab/>
        <w:tab/>
        <w:t xml:space="preserve">Email: nguye683@purdue.edu</w:t>
      </w:r>
    </w:p>
    <w:p w:rsidR="00000000" w:rsidDel="00000000" w:rsidP="00000000" w:rsidRDefault="00000000" w:rsidRPr="00000000" w14:paraId="00000007">
      <w:pPr>
        <w:pStyle w:val="Title"/>
        <w:jc w:val="left"/>
        <w:rPr>
          <w:sz w:val="24"/>
          <w:szCs w:val="24"/>
        </w:rPr>
      </w:pPr>
      <w:r w:rsidDel="00000000" w:rsidR="00000000" w:rsidRPr="00000000">
        <w:rPr>
          <w:rtl w:val="0"/>
        </w:rPr>
      </w:r>
    </w:p>
    <w:p w:rsidR="00000000" w:rsidDel="00000000" w:rsidP="00000000" w:rsidRDefault="00000000" w:rsidRPr="00000000" w14:paraId="00000008">
      <w:pPr>
        <w:pStyle w:val="Title"/>
        <w:jc w:val="left"/>
        <w:rPr>
          <w:sz w:val="24"/>
          <w:szCs w:val="24"/>
        </w:rPr>
      </w:pPr>
      <w:r w:rsidDel="00000000" w:rsidR="00000000" w:rsidRPr="00000000">
        <w:rPr>
          <w:sz w:val="24"/>
          <w:szCs w:val="24"/>
          <w:rtl w:val="0"/>
        </w:rPr>
        <w:t xml:space="preserve">Assignment Evaluation: See the Rubric in the Brightspace Assignment</w:t>
      </w:r>
    </w:p>
    <w:p w:rsidR="00000000" w:rsidDel="00000000" w:rsidP="00000000" w:rsidRDefault="00000000" w:rsidRPr="00000000" w14:paraId="00000009">
      <w:pPr>
        <w:pStyle w:val="Title"/>
        <w:jc w:val="left"/>
        <w:rPr>
          <w:b w:val="0"/>
          <w:sz w:val="24"/>
          <w:szCs w:val="24"/>
        </w:rPr>
      </w:pPr>
      <w:r w:rsidDel="00000000" w:rsidR="00000000" w:rsidRPr="00000000">
        <w:rPr>
          <w:rtl w:val="0"/>
        </w:rPr>
      </w:r>
    </w:p>
    <w:p w:rsidR="00000000" w:rsidDel="00000000" w:rsidP="00000000" w:rsidRDefault="00000000" w:rsidRPr="00000000" w14:paraId="0000000A">
      <w:pPr>
        <w:pStyle w:val="Title"/>
        <w:jc w:val="left"/>
        <w:rPr>
          <w:b w:val="0"/>
          <w:sz w:val="24"/>
          <w:szCs w:val="24"/>
        </w:rPr>
      </w:pPr>
      <w:r w:rsidDel="00000000" w:rsidR="00000000" w:rsidRPr="00000000">
        <w:rPr>
          <w:rtl w:val="0"/>
        </w:rPr>
      </w:r>
    </w:p>
    <w:p w:rsidR="00000000" w:rsidDel="00000000" w:rsidP="00000000" w:rsidRDefault="00000000" w:rsidRPr="00000000" w14:paraId="0000000B">
      <w:pPr>
        <w:pStyle w:val="Title"/>
        <w:numPr>
          <w:ilvl w:val="0"/>
          <w:numId w:val="13"/>
        </w:numPr>
        <w:ind w:left="360" w:hanging="360"/>
        <w:jc w:val="left"/>
        <w:rPr>
          <w:sz w:val="24"/>
          <w:szCs w:val="24"/>
        </w:rPr>
      </w:pPr>
      <w:r w:rsidDel="00000000" w:rsidR="00000000" w:rsidRPr="00000000">
        <w:rPr>
          <w:sz w:val="24"/>
          <w:szCs w:val="24"/>
          <w:rtl w:val="0"/>
        </w:rPr>
        <w:t xml:space="preserve">Product Description</w:t>
      </w:r>
      <w:r w:rsidDel="00000000" w:rsidR="00000000" w:rsidRPr="00000000">
        <w:rPr>
          <w:rtl w:val="0"/>
        </w:rPr>
      </w:r>
    </w:p>
    <w:p w:rsidR="00000000" w:rsidDel="00000000" w:rsidP="00000000" w:rsidRDefault="00000000" w:rsidRPr="00000000" w14:paraId="0000000C">
      <w:pPr>
        <w:pStyle w:val="Title"/>
        <w:jc w:val="left"/>
        <w:rPr>
          <w:sz w:val="24"/>
          <w:szCs w:val="24"/>
        </w:rPr>
      </w:pPr>
      <w:r w:rsidDel="00000000" w:rsidR="00000000" w:rsidRPr="00000000">
        <w:rPr>
          <w:rtl w:val="0"/>
        </w:rPr>
      </w:r>
    </w:p>
    <w:p w:rsidR="00000000" w:rsidDel="00000000" w:rsidP="00000000" w:rsidRDefault="00000000" w:rsidRPr="00000000" w14:paraId="0000000D">
      <w:pPr>
        <w:pStyle w:val="Title"/>
        <w:jc w:val="left"/>
        <w:rPr>
          <w:b w:val="0"/>
          <w:sz w:val="24"/>
          <w:szCs w:val="24"/>
        </w:rPr>
      </w:pPr>
      <w:r w:rsidDel="00000000" w:rsidR="00000000" w:rsidRPr="00000000">
        <w:rPr>
          <w:b w:val="0"/>
          <w:sz w:val="24"/>
          <w:szCs w:val="24"/>
          <w:rtl w:val="0"/>
        </w:rPr>
        <w:t xml:space="preserve">Introducing Smart Seat System, a cutting-edge solution designed to revolutionize the way educational institutions, healthcare facilities, and security-sensitive environments approach seating arrangements and surveillance. Tailored to meet the unique needs of diverse user demographics, our product seamlessly integrates with your existing infrastructure to enhance safety, efficiency, and overall user experience.</w:t>
      </w:r>
    </w:p>
    <w:p w:rsidR="00000000" w:rsidDel="00000000" w:rsidP="00000000" w:rsidRDefault="00000000" w:rsidRPr="00000000" w14:paraId="0000000E">
      <w:pPr>
        <w:pStyle w:val="Title"/>
        <w:jc w:val="left"/>
        <w:rPr>
          <w:b w:val="0"/>
          <w:sz w:val="24"/>
          <w:szCs w:val="24"/>
        </w:rPr>
      </w:pPr>
      <w:r w:rsidDel="00000000" w:rsidR="00000000" w:rsidRPr="00000000">
        <w:rPr>
          <w:rtl w:val="0"/>
        </w:rPr>
      </w:r>
    </w:p>
    <w:p w:rsidR="00000000" w:rsidDel="00000000" w:rsidP="00000000" w:rsidRDefault="00000000" w:rsidRPr="00000000" w14:paraId="0000000F">
      <w:pPr>
        <w:pStyle w:val="Title"/>
        <w:jc w:val="left"/>
        <w:rPr>
          <w:b w:val="0"/>
          <w:sz w:val="24"/>
          <w:szCs w:val="24"/>
        </w:rPr>
      </w:pPr>
      <w:r w:rsidDel="00000000" w:rsidR="00000000" w:rsidRPr="00000000">
        <w:rPr>
          <w:b w:val="0"/>
          <w:sz w:val="24"/>
          <w:szCs w:val="24"/>
          <w:rtl w:val="0"/>
        </w:rPr>
        <w:t xml:space="preserve">For Educational Institutions:</w:t>
      </w:r>
    </w:p>
    <w:p w:rsidR="00000000" w:rsidDel="00000000" w:rsidP="00000000" w:rsidRDefault="00000000" w:rsidRPr="00000000" w14:paraId="00000010">
      <w:pPr>
        <w:pStyle w:val="Title"/>
        <w:jc w:val="left"/>
        <w:rPr>
          <w:b w:val="0"/>
          <w:sz w:val="24"/>
          <w:szCs w:val="24"/>
        </w:rPr>
      </w:pPr>
      <w:r w:rsidDel="00000000" w:rsidR="00000000" w:rsidRPr="00000000">
        <w:rPr>
          <w:b w:val="0"/>
          <w:sz w:val="24"/>
          <w:szCs w:val="24"/>
          <w:rtl w:val="0"/>
        </w:rPr>
        <w:t xml:space="preserve">Are you looking to optimize classroom attendance? The Smart Seat System offers precise attendance tracking, allowing educators to identify trends, track individual student attendance records, and streamline the overall learning process. This not only ensures compliance with fire codes but also facilitates targeted interventions for student success.</w:t>
      </w:r>
    </w:p>
    <w:p w:rsidR="00000000" w:rsidDel="00000000" w:rsidP="00000000" w:rsidRDefault="00000000" w:rsidRPr="00000000" w14:paraId="00000011">
      <w:pPr>
        <w:pStyle w:val="Title"/>
        <w:jc w:val="left"/>
        <w:rPr>
          <w:b w:val="0"/>
          <w:sz w:val="24"/>
          <w:szCs w:val="24"/>
        </w:rPr>
      </w:pPr>
      <w:r w:rsidDel="00000000" w:rsidR="00000000" w:rsidRPr="00000000">
        <w:rPr>
          <w:rtl w:val="0"/>
        </w:rPr>
      </w:r>
    </w:p>
    <w:p w:rsidR="00000000" w:rsidDel="00000000" w:rsidP="00000000" w:rsidRDefault="00000000" w:rsidRPr="00000000" w14:paraId="00000012">
      <w:pPr>
        <w:pStyle w:val="Title"/>
        <w:jc w:val="left"/>
        <w:rPr>
          <w:b w:val="0"/>
          <w:sz w:val="24"/>
          <w:szCs w:val="24"/>
        </w:rPr>
      </w:pPr>
      <w:r w:rsidDel="00000000" w:rsidR="00000000" w:rsidRPr="00000000">
        <w:rPr>
          <w:b w:val="0"/>
          <w:sz w:val="24"/>
          <w:szCs w:val="24"/>
          <w:rtl w:val="0"/>
        </w:rPr>
        <w:t xml:space="preserve">For Healthcare Monitoring:</w:t>
      </w:r>
    </w:p>
    <w:p w:rsidR="00000000" w:rsidDel="00000000" w:rsidP="00000000" w:rsidRDefault="00000000" w:rsidRPr="00000000" w14:paraId="00000013">
      <w:pPr>
        <w:pStyle w:val="Title"/>
        <w:jc w:val="left"/>
        <w:rPr>
          <w:b w:val="0"/>
          <w:sz w:val="24"/>
          <w:szCs w:val="24"/>
        </w:rPr>
      </w:pPr>
      <w:r w:rsidDel="00000000" w:rsidR="00000000" w:rsidRPr="00000000">
        <w:rPr>
          <w:b w:val="0"/>
          <w:sz w:val="24"/>
          <w:szCs w:val="24"/>
          <w:rtl w:val="0"/>
        </w:rPr>
        <w:t xml:space="preserve">Catering to users of all age ranges, the Smart Seat System transforms healthcare settings into personalized, patient-centric spaces. It provides healthcare providers with real-time data on patient seating preferences, enabling staff to create customized seating arrangements that enhance patient comfort and satisfaction. This adaptability ensures that healthcare spaces are not just functional but also empathetic to the individual needs of each patient.</w:t>
      </w:r>
    </w:p>
    <w:p w:rsidR="00000000" w:rsidDel="00000000" w:rsidP="00000000" w:rsidRDefault="00000000" w:rsidRPr="00000000" w14:paraId="00000014">
      <w:pPr>
        <w:pStyle w:val="Title"/>
        <w:jc w:val="left"/>
        <w:rPr>
          <w:b w:val="0"/>
          <w:sz w:val="24"/>
          <w:szCs w:val="24"/>
        </w:rPr>
      </w:pPr>
      <w:r w:rsidDel="00000000" w:rsidR="00000000" w:rsidRPr="00000000">
        <w:rPr>
          <w:rtl w:val="0"/>
        </w:rPr>
      </w:r>
    </w:p>
    <w:p w:rsidR="00000000" w:rsidDel="00000000" w:rsidP="00000000" w:rsidRDefault="00000000" w:rsidRPr="00000000" w14:paraId="00000015">
      <w:pPr>
        <w:pStyle w:val="Title"/>
        <w:jc w:val="left"/>
        <w:rPr>
          <w:b w:val="0"/>
          <w:sz w:val="24"/>
          <w:szCs w:val="24"/>
        </w:rPr>
      </w:pPr>
      <w:r w:rsidDel="00000000" w:rsidR="00000000" w:rsidRPr="00000000">
        <w:rPr>
          <w:b w:val="0"/>
          <w:sz w:val="24"/>
          <w:szCs w:val="24"/>
          <w:rtl w:val="0"/>
        </w:rPr>
        <w:t xml:space="preserve">For Security and Surveillance:</w:t>
      </w:r>
    </w:p>
    <w:p w:rsidR="00000000" w:rsidDel="00000000" w:rsidP="00000000" w:rsidRDefault="00000000" w:rsidRPr="00000000" w14:paraId="00000016">
      <w:pPr>
        <w:pStyle w:val="Title"/>
        <w:jc w:val="left"/>
        <w:rPr>
          <w:b w:val="0"/>
          <w:sz w:val="24"/>
          <w:szCs w:val="24"/>
        </w:rPr>
      </w:pPr>
      <w:r w:rsidDel="00000000" w:rsidR="00000000" w:rsidRPr="00000000">
        <w:rPr>
          <w:b w:val="0"/>
          <w:sz w:val="24"/>
          <w:szCs w:val="24"/>
          <w:rtl w:val="0"/>
        </w:rPr>
        <w:t xml:space="preserve">Security is paramount, and the Smart Seat System takes it to the next level. In security-sensitive environments such as airports, the system provides insights into seating patterns, helping security personnel identify unusual behavior or potential security threats. It optimizes security layouts for better visibility, ensuring that the right security measures are in place without compromising user comfort.</w:t>
      </w:r>
    </w:p>
    <w:p w:rsidR="00000000" w:rsidDel="00000000" w:rsidP="00000000" w:rsidRDefault="00000000" w:rsidRPr="00000000" w14:paraId="00000017">
      <w:pPr>
        <w:pStyle w:val="Title"/>
        <w:jc w:val="left"/>
        <w:rPr>
          <w:b w:val="0"/>
          <w:sz w:val="24"/>
          <w:szCs w:val="24"/>
        </w:rPr>
      </w:pPr>
      <w:r w:rsidDel="00000000" w:rsidR="00000000" w:rsidRPr="00000000">
        <w:rPr>
          <w:rtl w:val="0"/>
        </w:rPr>
      </w:r>
    </w:p>
    <w:p w:rsidR="00000000" w:rsidDel="00000000" w:rsidP="00000000" w:rsidRDefault="00000000" w:rsidRPr="00000000" w14:paraId="00000018">
      <w:pPr>
        <w:pStyle w:val="Title"/>
        <w:jc w:val="left"/>
        <w:rPr>
          <w:b w:val="0"/>
          <w:sz w:val="24"/>
          <w:szCs w:val="24"/>
        </w:rPr>
      </w:pPr>
      <w:bookmarkStart w:colFirst="0" w:colLast="0" w:name="_heading=h.uogp2plcwml6" w:id="0"/>
      <w:bookmarkEnd w:id="0"/>
      <w:r w:rsidDel="00000000" w:rsidR="00000000" w:rsidRPr="00000000">
        <w:rPr>
          <w:b w:val="0"/>
          <w:sz w:val="24"/>
          <w:szCs w:val="24"/>
          <w:rtl w:val="0"/>
        </w:rPr>
        <w:t xml:space="preserve">Investing in the Smart Seat System means experiencing a tailored solution that goes beyond mere seating tracking. It's about leveraging data to make informed decisions, enhance user experiences, and contribute to the overall efficiency and safety of educational institutions, healthcare facilities, and security-sensitive environments.</w:t>
      </w:r>
    </w:p>
    <w:p w:rsidR="00000000" w:rsidDel="00000000" w:rsidP="00000000" w:rsidRDefault="00000000" w:rsidRPr="00000000" w14:paraId="00000019">
      <w:pPr>
        <w:pStyle w:val="Title"/>
        <w:jc w:val="left"/>
        <w:rPr>
          <w:sz w:val="24"/>
          <w:szCs w:val="24"/>
        </w:rPr>
      </w:pPr>
      <w:r w:rsidDel="00000000" w:rsidR="00000000" w:rsidRPr="00000000">
        <w:rPr>
          <w:rtl w:val="0"/>
        </w:rPr>
      </w:r>
    </w:p>
    <w:p w:rsidR="00000000" w:rsidDel="00000000" w:rsidP="00000000" w:rsidRDefault="00000000" w:rsidRPr="00000000" w14:paraId="0000001A">
      <w:pPr>
        <w:pStyle w:val="Title"/>
        <w:jc w:val="left"/>
        <w:rPr>
          <w:sz w:val="24"/>
          <w:szCs w:val="24"/>
        </w:rPr>
      </w:pPr>
      <w:r w:rsidDel="00000000" w:rsidR="00000000" w:rsidRPr="00000000">
        <w:rPr>
          <w:rtl w:val="0"/>
        </w:rPr>
      </w:r>
    </w:p>
    <w:p w:rsidR="00000000" w:rsidDel="00000000" w:rsidP="00000000" w:rsidRDefault="00000000" w:rsidRPr="00000000" w14:paraId="0000001B">
      <w:pPr>
        <w:pStyle w:val="Title"/>
        <w:numPr>
          <w:ilvl w:val="0"/>
          <w:numId w:val="13"/>
        </w:numPr>
        <w:ind w:left="360" w:hanging="360"/>
        <w:jc w:val="left"/>
        <w:rPr>
          <w:sz w:val="24"/>
          <w:szCs w:val="24"/>
        </w:rPr>
      </w:pPr>
      <w:r w:rsidDel="00000000" w:rsidR="00000000" w:rsidRPr="00000000">
        <w:rPr>
          <w:sz w:val="24"/>
          <w:szCs w:val="24"/>
          <w:rtl w:val="0"/>
        </w:rPr>
        <w:t xml:space="preserve">Product Illustrations</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i w:val="1"/>
          <w:color w:val="ff0000"/>
        </w:rPr>
        <w:drawing>
          <wp:inline distB="114300" distT="114300" distL="114300" distR="114300">
            <wp:extent cx="5943600" cy="34417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Style w:val="Title"/>
        <w:jc w:val="left"/>
        <w:rPr>
          <w:sz w:val="24"/>
          <w:szCs w:val="24"/>
        </w:rPr>
      </w:pPr>
      <w:r w:rsidDel="00000000" w:rsidR="00000000" w:rsidRPr="00000000">
        <w:rPr>
          <w:rtl w:val="0"/>
        </w:rPr>
      </w:r>
    </w:p>
    <w:p w:rsidR="00000000" w:rsidDel="00000000" w:rsidP="00000000" w:rsidRDefault="00000000" w:rsidRPr="00000000" w14:paraId="0000001E">
      <w:pPr>
        <w:pStyle w:val="Title"/>
        <w:numPr>
          <w:ilvl w:val="0"/>
          <w:numId w:val="13"/>
        </w:numPr>
        <w:ind w:left="360" w:hanging="360"/>
        <w:jc w:val="left"/>
        <w:rPr>
          <w:sz w:val="24"/>
          <w:szCs w:val="24"/>
        </w:rPr>
      </w:pPr>
      <w:r w:rsidDel="00000000" w:rsidR="00000000" w:rsidRPr="00000000">
        <w:rPr>
          <w:sz w:val="24"/>
          <w:szCs w:val="24"/>
          <w:rtl w:val="0"/>
        </w:rPr>
        <w:t xml:space="preserve">/ 4.0 Setup and Usage Instructions</w:t>
      </w:r>
    </w:p>
    <w:p w:rsidR="00000000" w:rsidDel="00000000" w:rsidP="00000000" w:rsidRDefault="00000000" w:rsidRPr="00000000" w14:paraId="0000001F">
      <w:pPr>
        <w:pStyle w:val="Title"/>
        <w:ind w:left="0" w:firstLine="0"/>
        <w:jc w:val="left"/>
        <w:rPr>
          <w:b w:val="0"/>
          <w:i w:val="1"/>
          <w:color w:val="ff0000"/>
          <w:sz w:val="24"/>
          <w:szCs w:val="24"/>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The Smart Seating System comprises of two major components: the seating pad and the internal hardware (hardware packaging, PCB, thermal camera, force resistive sensors, and Li-Po battery). An external PC is required to run a web server with the associated seating system. The Smart Seating System will come pre-packaged but the setup and usage are describe below for any user needs. Follow these comprehensive steps to set up, use, and maintain your Smart Seating System seamlessly:</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1. Initial Setup:</w:t>
      </w:r>
    </w:p>
    <w:p w:rsidR="00000000" w:rsidDel="00000000" w:rsidP="00000000" w:rsidRDefault="00000000" w:rsidRPr="00000000" w14:paraId="00000023">
      <w:pPr>
        <w:numPr>
          <w:ilvl w:val="0"/>
          <w:numId w:val="6"/>
        </w:numPr>
        <w:ind w:left="720" w:hanging="360"/>
        <w:rPr>
          <w:u w:val="none"/>
        </w:rPr>
      </w:pPr>
      <w:r w:rsidDel="00000000" w:rsidR="00000000" w:rsidRPr="00000000">
        <w:rPr>
          <w:rtl w:val="0"/>
        </w:rPr>
        <w:t xml:space="preserve">Connect the dedicated Power Supply to ensure the entire system, including the Chair Microcontroller and sensors, is powered.</w:t>
      </w:r>
    </w:p>
    <w:p w:rsidR="00000000" w:rsidDel="00000000" w:rsidP="00000000" w:rsidRDefault="00000000" w:rsidRPr="00000000" w14:paraId="00000024">
      <w:pPr>
        <w:numPr>
          <w:ilvl w:val="0"/>
          <w:numId w:val="6"/>
        </w:numPr>
        <w:ind w:left="720" w:hanging="360"/>
        <w:rPr>
          <w:u w:val="none"/>
        </w:rPr>
      </w:pPr>
      <w:r w:rsidDel="00000000" w:rsidR="00000000" w:rsidRPr="00000000">
        <w:rPr>
          <w:rtl w:val="0"/>
        </w:rPr>
        <w:t xml:space="preserve">Setup the server on the dedicated server PC</w:t>
      </w:r>
    </w:p>
    <w:p w:rsidR="00000000" w:rsidDel="00000000" w:rsidP="00000000" w:rsidRDefault="00000000" w:rsidRPr="00000000" w14:paraId="00000025">
      <w:pPr>
        <w:numPr>
          <w:ilvl w:val="0"/>
          <w:numId w:val="6"/>
        </w:numPr>
        <w:ind w:left="720" w:hanging="360"/>
        <w:rPr>
          <w:u w:val="none"/>
        </w:rPr>
      </w:pPr>
      <w:r w:rsidDel="00000000" w:rsidR="00000000" w:rsidRPr="00000000">
        <w:rPr>
          <w:rtl w:val="0"/>
        </w:rPr>
        <w:t xml:space="preserve">Power on the System.</w:t>
      </w:r>
    </w:p>
    <w:p w:rsidR="00000000" w:rsidDel="00000000" w:rsidP="00000000" w:rsidRDefault="00000000" w:rsidRPr="00000000" w14:paraId="00000026">
      <w:pPr>
        <w:ind w:left="0" w:firstLine="0"/>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2. Connect to the Web Server:</w:t>
      </w:r>
    </w:p>
    <w:p w:rsidR="00000000" w:rsidDel="00000000" w:rsidP="00000000" w:rsidRDefault="00000000" w:rsidRPr="00000000" w14:paraId="00000028">
      <w:pPr>
        <w:numPr>
          <w:ilvl w:val="0"/>
          <w:numId w:val="2"/>
        </w:numPr>
        <w:ind w:left="720" w:hanging="360"/>
        <w:rPr>
          <w:u w:val="none"/>
        </w:rPr>
      </w:pPr>
      <w:r w:rsidDel="00000000" w:rsidR="00000000" w:rsidRPr="00000000">
        <w:rPr>
          <w:rtl w:val="0"/>
        </w:rPr>
        <w:t xml:space="preserve">Verify the PC is connected to the Internet, either through Wi-Fi or Ethernet.</w:t>
      </w:r>
    </w:p>
    <w:p w:rsidR="00000000" w:rsidDel="00000000" w:rsidP="00000000" w:rsidRDefault="00000000" w:rsidRPr="00000000" w14:paraId="00000029">
      <w:pPr>
        <w:numPr>
          <w:ilvl w:val="0"/>
          <w:numId w:val="2"/>
        </w:numPr>
        <w:ind w:left="720" w:hanging="360"/>
        <w:rPr>
          <w:u w:val="none"/>
        </w:rPr>
      </w:pPr>
      <w:r w:rsidDel="00000000" w:rsidR="00000000" w:rsidRPr="00000000">
        <w:rPr>
          <w:rtl w:val="0"/>
        </w:rPr>
        <w:t xml:space="preserve">The system will automatically connect to the designated Web Server.</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3. Accessing Seating Information:</w:t>
      </w:r>
    </w:p>
    <w:p w:rsidR="00000000" w:rsidDel="00000000" w:rsidP="00000000" w:rsidRDefault="00000000" w:rsidRPr="00000000" w14:paraId="0000002C">
      <w:pPr>
        <w:numPr>
          <w:ilvl w:val="0"/>
          <w:numId w:val="1"/>
        </w:numPr>
        <w:ind w:left="720" w:hanging="360"/>
        <w:rPr>
          <w:u w:val="none"/>
        </w:rPr>
      </w:pPr>
      <w:r w:rsidDel="00000000" w:rsidR="00000000" w:rsidRPr="00000000">
        <w:rPr>
          <w:rtl w:val="0"/>
        </w:rPr>
        <w:t xml:space="preserve">Open the Smart System web address or check designated display screens within the public space.</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4. Real-time Seating Information:</w:t>
      </w:r>
    </w:p>
    <w:p w:rsidR="00000000" w:rsidDel="00000000" w:rsidP="00000000" w:rsidRDefault="00000000" w:rsidRPr="00000000" w14:paraId="0000002F">
      <w:pPr>
        <w:numPr>
          <w:ilvl w:val="0"/>
          <w:numId w:val="3"/>
        </w:numPr>
        <w:ind w:left="720" w:hanging="360"/>
        <w:rPr>
          <w:u w:val="none"/>
        </w:rPr>
      </w:pPr>
      <w:r w:rsidDel="00000000" w:rsidR="00000000" w:rsidRPr="00000000">
        <w:rPr>
          <w:rtl w:val="0"/>
        </w:rPr>
        <w:t xml:space="preserve">View symbol indicators on the app or display screen:</w:t>
      </w:r>
    </w:p>
    <w:p w:rsidR="00000000" w:rsidDel="00000000" w:rsidP="00000000" w:rsidRDefault="00000000" w:rsidRPr="00000000" w14:paraId="00000030">
      <w:pPr>
        <w:ind w:firstLine="720"/>
        <w:rPr/>
      </w:pPr>
      <w:r w:rsidDel="00000000" w:rsidR="00000000" w:rsidRPr="00000000">
        <w:rPr>
          <w:rtl w:val="0"/>
        </w:rPr>
        <w:t xml:space="preserve">- Blue Chair: Seat is available</w:t>
      </w:r>
    </w:p>
    <w:p w:rsidR="00000000" w:rsidDel="00000000" w:rsidP="00000000" w:rsidRDefault="00000000" w:rsidRPr="00000000" w14:paraId="00000031">
      <w:pPr>
        <w:ind w:firstLine="720"/>
        <w:rPr/>
      </w:pPr>
      <w:r w:rsidDel="00000000" w:rsidR="00000000" w:rsidRPr="00000000">
        <w:rPr>
          <w:rtl w:val="0"/>
        </w:rPr>
        <w:t xml:space="preserve">- Red: Seat is not available</w:t>
      </w:r>
    </w:p>
    <w:p w:rsidR="00000000" w:rsidDel="00000000" w:rsidP="00000000" w:rsidRDefault="00000000" w:rsidRPr="00000000" w14:paraId="00000032">
      <w:pPr>
        <w:rPr/>
      </w:pPr>
      <w:r w:rsidDel="00000000" w:rsidR="00000000" w:rsidRPr="00000000">
        <w:rPr>
          <w:rtl w:val="0"/>
        </w:rPr>
        <w:t xml:space="preserve">5. Choosing a Seat:</w:t>
      </w:r>
    </w:p>
    <w:p w:rsidR="00000000" w:rsidDel="00000000" w:rsidP="00000000" w:rsidRDefault="00000000" w:rsidRPr="00000000" w14:paraId="00000033">
      <w:pPr>
        <w:numPr>
          <w:ilvl w:val="0"/>
          <w:numId w:val="8"/>
        </w:numPr>
        <w:ind w:left="720" w:hanging="360"/>
        <w:rPr>
          <w:u w:val="none"/>
        </w:rPr>
      </w:pPr>
      <w:r w:rsidDel="00000000" w:rsidR="00000000" w:rsidRPr="00000000">
        <w:rPr>
          <w:rtl w:val="0"/>
        </w:rPr>
        <w:t xml:space="preserve">Based on the provided information, select a seating area that suits your preferences.</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6. Hands-Off Reservation:</w:t>
      </w:r>
    </w:p>
    <w:p w:rsidR="00000000" w:rsidDel="00000000" w:rsidP="00000000" w:rsidRDefault="00000000" w:rsidRPr="00000000" w14:paraId="00000036">
      <w:pPr>
        <w:numPr>
          <w:ilvl w:val="0"/>
          <w:numId w:val="9"/>
        </w:numPr>
        <w:ind w:left="720" w:hanging="360"/>
        <w:rPr>
          <w:u w:val="none"/>
        </w:rPr>
      </w:pPr>
      <w:r w:rsidDel="00000000" w:rsidR="00000000" w:rsidRPr="00000000">
        <w:rPr>
          <w:rtl w:val="0"/>
        </w:rPr>
        <w:t xml:space="preserve">The Smart Seat System eliminates the need for formal check-ins or reservations. Simply use the provided information to make informed decisions on available seating.</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7. Maintenance Instructions:</w:t>
      </w:r>
    </w:p>
    <w:p w:rsidR="00000000" w:rsidDel="00000000" w:rsidP="00000000" w:rsidRDefault="00000000" w:rsidRPr="00000000" w14:paraId="00000039">
      <w:pPr>
        <w:numPr>
          <w:ilvl w:val="0"/>
          <w:numId w:val="11"/>
        </w:numPr>
        <w:ind w:left="720" w:hanging="360"/>
        <w:rPr>
          <w:u w:val="none"/>
        </w:rPr>
      </w:pPr>
      <w:r w:rsidDel="00000000" w:rsidR="00000000" w:rsidRPr="00000000">
        <w:rPr>
          <w:rtl w:val="0"/>
        </w:rPr>
        <w:t xml:space="preserve">Updating the Mobile App:</w:t>
      </w:r>
    </w:p>
    <w:p w:rsidR="00000000" w:rsidDel="00000000" w:rsidP="00000000" w:rsidRDefault="00000000" w:rsidRPr="00000000" w14:paraId="0000003A">
      <w:pPr>
        <w:numPr>
          <w:ilvl w:val="0"/>
          <w:numId w:val="14"/>
        </w:numPr>
        <w:ind w:left="1440" w:hanging="360"/>
        <w:rPr>
          <w:u w:val="none"/>
        </w:rPr>
      </w:pPr>
      <w:r w:rsidDel="00000000" w:rsidR="00000000" w:rsidRPr="00000000">
        <w:rPr>
          <w:rtl w:val="0"/>
        </w:rPr>
        <w:t xml:space="preserve">Regularly update the Smart System mobile app for the latest features and improvements.</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numPr>
          <w:ilvl w:val="0"/>
          <w:numId w:val="12"/>
        </w:numPr>
        <w:ind w:left="720" w:hanging="360"/>
        <w:rPr>
          <w:u w:val="none"/>
        </w:rPr>
      </w:pPr>
      <w:r w:rsidDel="00000000" w:rsidR="00000000" w:rsidRPr="00000000">
        <w:rPr>
          <w:rtl w:val="0"/>
        </w:rPr>
        <w:t xml:space="preserve">Firmware Updates:</w:t>
      </w:r>
    </w:p>
    <w:p w:rsidR="00000000" w:rsidDel="00000000" w:rsidP="00000000" w:rsidRDefault="00000000" w:rsidRPr="00000000" w14:paraId="0000003D">
      <w:pPr>
        <w:numPr>
          <w:ilvl w:val="0"/>
          <w:numId w:val="15"/>
        </w:numPr>
        <w:ind w:left="1440" w:hanging="360"/>
        <w:rPr>
          <w:u w:val="none"/>
        </w:rPr>
      </w:pPr>
      <w:r w:rsidDel="00000000" w:rsidR="00000000" w:rsidRPr="00000000">
        <w:rPr>
          <w:rtl w:val="0"/>
        </w:rPr>
        <w:t xml:space="preserve">Follow in-app prompts for any firmware updates to ensure the system is running the latest version.</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numPr>
          <w:ilvl w:val="0"/>
          <w:numId w:val="5"/>
        </w:numPr>
        <w:ind w:left="720" w:hanging="360"/>
        <w:rPr>
          <w:u w:val="none"/>
        </w:rPr>
      </w:pPr>
      <w:r w:rsidDel="00000000" w:rsidR="00000000" w:rsidRPr="00000000">
        <w:rPr>
          <w:rtl w:val="0"/>
        </w:rPr>
        <w:t xml:space="preserve">Battery Management:</w:t>
      </w:r>
    </w:p>
    <w:p w:rsidR="00000000" w:rsidDel="00000000" w:rsidP="00000000" w:rsidRDefault="00000000" w:rsidRPr="00000000" w14:paraId="00000040">
      <w:pPr>
        <w:numPr>
          <w:ilvl w:val="0"/>
          <w:numId w:val="4"/>
        </w:numPr>
        <w:ind w:left="1440" w:hanging="360"/>
        <w:rPr>
          <w:u w:val="none"/>
        </w:rPr>
      </w:pPr>
      <w:r w:rsidDel="00000000" w:rsidR="00000000" w:rsidRPr="00000000">
        <w:rPr>
          <w:rtl w:val="0"/>
        </w:rPr>
        <w:t xml:space="preserve">Monitor the battery level through the app and replace batteries as needed.</w:t>
      </w:r>
    </w:p>
    <w:p w:rsidR="00000000" w:rsidDel="00000000" w:rsidP="00000000" w:rsidRDefault="00000000" w:rsidRPr="00000000" w14:paraId="00000041">
      <w:pPr>
        <w:numPr>
          <w:ilvl w:val="0"/>
          <w:numId w:val="4"/>
        </w:numPr>
        <w:ind w:left="1440" w:hanging="360"/>
        <w:rPr>
          <w:u w:val="none"/>
        </w:rPr>
      </w:pPr>
      <w:r w:rsidDel="00000000" w:rsidR="00000000" w:rsidRPr="00000000">
        <w:rPr>
          <w:rtl w:val="0"/>
        </w:rPr>
        <w:t xml:space="preserve">For wired systems, ensure a stable power supply for uninterrupted service.</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8. Trou</w:t>
        <w:tab/>
        <w:t xml:space="preserve">leshooting:</w:t>
      </w:r>
    </w:p>
    <w:p w:rsidR="00000000" w:rsidDel="00000000" w:rsidP="00000000" w:rsidRDefault="00000000" w:rsidRPr="00000000" w14:paraId="00000044">
      <w:pPr>
        <w:numPr>
          <w:ilvl w:val="0"/>
          <w:numId w:val="10"/>
        </w:numPr>
        <w:ind w:left="720" w:hanging="360"/>
        <w:rPr>
          <w:u w:val="none"/>
        </w:rPr>
      </w:pPr>
      <w:r w:rsidDel="00000000" w:rsidR="00000000" w:rsidRPr="00000000">
        <w:rPr>
          <w:rtl w:val="0"/>
        </w:rPr>
        <w:t xml:space="preserve">In case of discrepancies or issues with seating information, contact the venue's staff or customer support for assistance.</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9. System Administrator Tasks:</w:t>
      </w:r>
    </w:p>
    <w:p w:rsidR="00000000" w:rsidDel="00000000" w:rsidP="00000000" w:rsidRDefault="00000000" w:rsidRPr="00000000" w14:paraId="00000047">
      <w:pPr>
        <w:numPr>
          <w:ilvl w:val="0"/>
          <w:numId w:val="7"/>
        </w:numPr>
        <w:ind w:left="720" w:hanging="360"/>
        <w:rPr>
          <w:u w:val="none"/>
        </w:rPr>
      </w:pPr>
      <w:r w:rsidDel="00000000" w:rsidR="00000000" w:rsidRPr="00000000">
        <w:rPr>
          <w:rtl w:val="0"/>
        </w:rPr>
        <w:t xml:space="preserve">System administrators (IT personnel) should perform setup tasks, including networking, and changing batteries.</w:t>
      </w:r>
    </w:p>
    <w:p w:rsidR="00000000" w:rsidDel="00000000" w:rsidP="00000000" w:rsidRDefault="00000000" w:rsidRPr="00000000" w14:paraId="00000048">
      <w:pPr>
        <w:numPr>
          <w:ilvl w:val="0"/>
          <w:numId w:val="7"/>
        </w:numPr>
        <w:ind w:left="720" w:hanging="360"/>
        <w:rPr>
          <w:u w:val="none"/>
        </w:rPr>
      </w:pPr>
      <w:r w:rsidDel="00000000" w:rsidR="00000000" w:rsidRPr="00000000">
        <w:rPr>
          <w:rtl w:val="0"/>
        </w:rPr>
        <w:t xml:space="preserve">Follow the setup process outlined in the system documentation for efficient configuration.</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4B">
      <w:pPr>
        <w:pStyle w:val="Title"/>
        <w:numPr>
          <w:ilvl w:val="0"/>
          <w:numId w:val="13"/>
        </w:numPr>
        <w:ind w:left="360" w:hanging="360"/>
        <w:jc w:val="left"/>
        <w:rPr>
          <w:sz w:val="24"/>
          <w:szCs w:val="24"/>
        </w:rPr>
      </w:pPr>
      <w:r w:rsidDel="00000000" w:rsidR="00000000" w:rsidRPr="00000000">
        <w:rPr>
          <w:sz w:val="24"/>
          <w:szCs w:val="24"/>
          <w:rtl w:val="0"/>
        </w:rPr>
        <w:t xml:space="preserve">Troubleshooting Instructions</w:t>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b w:val="1"/>
        </w:rPr>
      </w:pPr>
      <w:r w:rsidDel="00000000" w:rsidR="00000000" w:rsidRPr="00000000">
        <w:rPr>
          <w:b w:val="1"/>
          <w:rtl w:val="0"/>
        </w:rPr>
        <w:t xml:space="preserve">Troubleshooting</w:t>
      </w:r>
    </w:p>
    <w:p w:rsidR="00000000" w:rsidDel="00000000" w:rsidP="00000000" w:rsidRDefault="00000000" w:rsidRPr="00000000" w14:paraId="0000004E">
      <w:pPr>
        <w:rPr>
          <w:b w:val="1"/>
        </w:rPr>
      </w:pPr>
      <w:r w:rsidDel="00000000" w:rsidR="00000000" w:rsidRPr="00000000">
        <w:rPr>
          <w:rtl w:val="0"/>
        </w:rPr>
      </w:r>
    </w:p>
    <w:tbl>
      <w:tblPr>
        <w:tblStyle w:val="Table1"/>
        <w:tblW w:w="9359.999999999998"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35.9605911330045"/>
        <w:gridCol w:w="3550.3448275862065"/>
        <w:gridCol w:w="3273.694581280788"/>
        <w:tblGridChange w:id="0">
          <w:tblGrid>
            <w:gridCol w:w="2535.9605911330045"/>
            <w:gridCol w:w="3550.3448275862065"/>
            <w:gridCol w:w="3273.694581280788"/>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4dd0e1" w:val="clear"/>
            <w:tcMar>
              <w:top w:w="40.0" w:type="dxa"/>
              <w:left w:w="40.0" w:type="dxa"/>
              <w:bottom w:w="40.0" w:type="dxa"/>
              <w:right w:w="40.0" w:type="dxa"/>
            </w:tcMar>
            <w:vAlign w:val="bottom"/>
          </w:tcPr>
          <w:p w:rsidR="00000000" w:rsidDel="00000000" w:rsidP="00000000" w:rsidRDefault="00000000" w:rsidRPr="00000000" w14:paraId="0000004F">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Issue</w:t>
            </w:r>
          </w:p>
        </w:tc>
        <w:tc>
          <w:tcPr>
            <w:tcBorders>
              <w:top w:color="cccccc" w:space="0" w:sz="6" w:val="single"/>
              <w:left w:color="cccccc" w:space="0" w:sz="6" w:val="single"/>
              <w:bottom w:color="cccccc" w:space="0" w:sz="6" w:val="single"/>
              <w:right w:color="cccccc" w:space="0" w:sz="6" w:val="single"/>
            </w:tcBorders>
            <w:shd w:fill="4dd0e1" w:val="clear"/>
            <w:tcMar>
              <w:top w:w="40.0" w:type="dxa"/>
              <w:left w:w="40.0" w:type="dxa"/>
              <w:bottom w:w="40.0" w:type="dxa"/>
              <w:right w:w="40.0" w:type="dxa"/>
            </w:tcMar>
            <w:vAlign w:val="bottom"/>
          </w:tcPr>
          <w:p w:rsidR="00000000" w:rsidDel="00000000" w:rsidP="00000000" w:rsidRDefault="00000000" w:rsidRPr="00000000" w14:paraId="00000050">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Probable Cause</w:t>
            </w:r>
          </w:p>
        </w:tc>
        <w:tc>
          <w:tcPr>
            <w:tcBorders>
              <w:top w:color="cccccc" w:space="0" w:sz="6" w:val="single"/>
              <w:left w:color="cccccc" w:space="0" w:sz="6" w:val="single"/>
              <w:bottom w:color="cccccc" w:space="0" w:sz="6" w:val="single"/>
              <w:right w:color="cccccc" w:space="0" w:sz="6" w:val="single"/>
            </w:tcBorders>
            <w:shd w:fill="4dd0e1" w:val="clear"/>
            <w:tcMar>
              <w:top w:w="40.0" w:type="dxa"/>
              <w:left w:w="40.0" w:type="dxa"/>
              <w:bottom w:w="40.0" w:type="dxa"/>
              <w:right w:w="40.0" w:type="dxa"/>
            </w:tcMar>
            <w:vAlign w:val="bottom"/>
          </w:tcPr>
          <w:p w:rsidR="00000000" w:rsidDel="00000000" w:rsidP="00000000" w:rsidRDefault="00000000" w:rsidRPr="00000000" w14:paraId="00000051">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Solution</w:t>
            </w:r>
          </w:p>
        </w:tc>
      </w:tr>
      <w:tr>
        <w:trPr>
          <w:cantSplit w:val="0"/>
          <w:trHeight w:val="75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52">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 Seats Displayed on the App</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53">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Power supply issues</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54">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Check power connections for the Hub and Chair Microcontrollers. Ensure the system is powered on.</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shd w:fill="e0f7fa" w:val="clear"/>
            <w:tcMar>
              <w:top w:w="40.0" w:type="dxa"/>
              <w:left w:w="40.0" w:type="dxa"/>
              <w:bottom w:w="40.0" w:type="dxa"/>
              <w:right w:w="40.0" w:type="dxa"/>
            </w:tcMar>
            <w:vAlign w:val="bottom"/>
          </w:tcPr>
          <w:p w:rsidR="00000000" w:rsidDel="00000000" w:rsidP="00000000" w:rsidRDefault="00000000" w:rsidRPr="00000000" w14:paraId="00000055">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0f7fa" w:val="clear"/>
            <w:tcMar>
              <w:top w:w="40.0" w:type="dxa"/>
              <w:left w:w="40.0" w:type="dxa"/>
              <w:bottom w:w="40.0" w:type="dxa"/>
              <w:right w:w="40.0" w:type="dxa"/>
            </w:tcMar>
            <w:vAlign w:val="bottom"/>
          </w:tcPr>
          <w:p w:rsidR="00000000" w:rsidDel="00000000" w:rsidP="00000000" w:rsidRDefault="00000000" w:rsidRPr="00000000" w14:paraId="00000056">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Connectivity problems</w:t>
            </w:r>
          </w:p>
        </w:tc>
        <w:tc>
          <w:tcPr>
            <w:tcBorders>
              <w:top w:color="cccccc" w:space="0" w:sz="6" w:val="single"/>
              <w:left w:color="cccccc" w:space="0" w:sz="6" w:val="single"/>
              <w:bottom w:color="cccccc" w:space="0" w:sz="6" w:val="single"/>
              <w:right w:color="cccccc" w:space="0" w:sz="6" w:val="single"/>
            </w:tcBorders>
            <w:shd w:fill="e0f7fa" w:val="clear"/>
            <w:tcMar>
              <w:top w:w="40.0" w:type="dxa"/>
              <w:left w:w="40.0" w:type="dxa"/>
              <w:bottom w:w="40.0" w:type="dxa"/>
              <w:right w:w="40.0" w:type="dxa"/>
            </w:tcMar>
            <w:vAlign w:val="bottom"/>
          </w:tcPr>
          <w:p w:rsidR="00000000" w:rsidDel="00000000" w:rsidP="00000000" w:rsidRDefault="00000000" w:rsidRPr="00000000" w14:paraId="00000057">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Verify Wi-Fi/Ethernet connection. Check for any network issues.</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58">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59">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Web Server communication failure</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5A">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Confirm the Web Server's status. Check if there are any server-side issues.</w:t>
            </w:r>
          </w:p>
        </w:tc>
      </w:tr>
      <w:tr>
        <w:trPr>
          <w:cantSplit w:val="0"/>
          <w:trHeight w:val="750" w:hRule="atLeast"/>
          <w:tblHeader w:val="0"/>
        </w:trPr>
        <w:tc>
          <w:tcPr>
            <w:tcBorders>
              <w:top w:color="cccccc" w:space="0" w:sz="6" w:val="single"/>
              <w:left w:color="cccccc" w:space="0" w:sz="6" w:val="single"/>
              <w:bottom w:color="cccccc" w:space="0" w:sz="6" w:val="single"/>
              <w:right w:color="cccccc" w:space="0" w:sz="6" w:val="single"/>
            </w:tcBorders>
            <w:shd w:fill="e0f7fa" w:val="clear"/>
            <w:tcMar>
              <w:top w:w="40.0" w:type="dxa"/>
              <w:left w:w="40.0" w:type="dxa"/>
              <w:bottom w:w="40.0" w:type="dxa"/>
              <w:right w:w="40.0" w:type="dxa"/>
            </w:tcMar>
            <w:vAlign w:val="bottom"/>
          </w:tcPr>
          <w:p w:rsidR="00000000" w:rsidDel="00000000" w:rsidP="00000000" w:rsidRDefault="00000000" w:rsidRPr="00000000" w14:paraId="0000005B">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Incorrect Seat Occupancy</w:t>
            </w:r>
          </w:p>
        </w:tc>
        <w:tc>
          <w:tcPr>
            <w:tcBorders>
              <w:top w:color="cccccc" w:space="0" w:sz="6" w:val="single"/>
              <w:left w:color="cccccc" w:space="0" w:sz="6" w:val="single"/>
              <w:bottom w:color="cccccc" w:space="0" w:sz="6" w:val="single"/>
              <w:right w:color="cccccc" w:space="0" w:sz="6" w:val="single"/>
            </w:tcBorders>
            <w:shd w:fill="e0f7fa" w:val="clear"/>
            <w:tcMar>
              <w:top w:w="40.0" w:type="dxa"/>
              <w:left w:w="40.0" w:type="dxa"/>
              <w:bottom w:w="40.0" w:type="dxa"/>
              <w:right w:w="40.0" w:type="dxa"/>
            </w:tcMar>
            <w:vAlign w:val="bottom"/>
          </w:tcPr>
          <w:p w:rsidR="00000000" w:rsidDel="00000000" w:rsidP="00000000" w:rsidRDefault="00000000" w:rsidRPr="00000000" w14:paraId="0000005C">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Sensor calibration errors</w:t>
            </w:r>
          </w:p>
        </w:tc>
        <w:tc>
          <w:tcPr>
            <w:tcBorders>
              <w:top w:color="cccccc" w:space="0" w:sz="6" w:val="single"/>
              <w:left w:color="cccccc" w:space="0" w:sz="6" w:val="single"/>
              <w:bottom w:color="cccccc" w:space="0" w:sz="6" w:val="single"/>
              <w:right w:color="cccccc" w:space="0" w:sz="6" w:val="single"/>
            </w:tcBorders>
            <w:shd w:fill="e0f7fa" w:val="clear"/>
            <w:tcMar>
              <w:top w:w="40.0" w:type="dxa"/>
              <w:left w:w="40.0" w:type="dxa"/>
              <w:bottom w:w="40.0" w:type="dxa"/>
              <w:right w:w="40.0" w:type="dxa"/>
            </w:tcMar>
            <w:vAlign w:val="bottom"/>
          </w:tcPr>
          <w:p w:rsidR="00000000" w:rsidDel="00000000" w:rsidP="00000000" w:rsidRDefault="00000000" w:rsidRPr="00000000" w14:paraId="0000005D">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Recalibrate sensors on the Chair Microcontroller. Follow the calibration process outlined in the system documentation.</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5E">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5F">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Communication disruptions between sensors</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0">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Inspect sensor connections. Ensure there are no loose wires or damaged components.</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shd w:fill="e0f7fa" w:val="clear"/>
            <w:tcMar>
              <w:top w:w="40.0" w:type="dxa"/>
              <w:left w:w="40.0" w:type="dxa"/>
              <w:bottom w:w="40.0" w:type="dxa"/>
              <w:right w:w="40.0" w:type="dxa"/>
            </w:tcMar>
            <w:vAlign w:val="bottom"/>
          </w:tcPr>
          <w:p w:rsidR="00000000" w:rsidDel="00000000" w:rsidP="00000000" w:rsidRDefault="00000000" w:rsidRPr="00000000" w14:paraId="00000061">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App Not Updating</w:t>
            </w:r>
          </w:p>
        </w:tc>
        <w:tc>
          <w:tcPr>
            <w:tcBorders>
              <w:top w:color="cccccc" w:space="0" w:sz="6" w:val="single"/>
              <w:left w:color="cccccc" w:space="0" w:sz="6" w:val="single"/>
              <w:bottom w:color="cccccc" w:space="0" w:sz="6" w:val="single"/>
              <w:right w:color="cccccc" w:space="0" w:sz="6" w:val="single"/>
            </w:tcBorders>
            <w:shd w:fill="e0f7fa" w:val="clear"/>
            <w:tcMar>
              <w:top w:w="40.0" w:type="dxa"/>
              <w:left w:w="40.0" w:type="dxa"/>
              <w:bottom w:w="40.0" w:type="dxa"/>
              <w:right w:w="40.0" w:type="dxa"/>
            </w:tcMar>
            <w:vAlign w:val="bottom"/>
          </w:tcPr>
          <w:p w:rsidR="00000000" w:rsidDel="00000000" w:rsidP="00000000" w:rsidRDefault="00000000" w:rsidRPr="00000000" w14:paraId="00000062">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App version outdated</w:t>
            </w:r>
          </w:p>
        </w:tc>
        <w:tc>
          <w:tcPr>
            <w:tcBorders>
              <w:top w:color="cccccc" w:space="0" w:sz="6" w:val="single"/>
              <w:left w:color="cccccc" w:space="0" w:sz="6" w:val="single"/>
              <w:bottom w:color="cccccc" w:space="0" w:sz="6" w:val="single"/>
              <w:right w:color="cccccc" w:space="0" w:sz="6" w:val="single"/>
            </w:tcBorders>
            <w:shd w:fill="e0f7fa" w:val="clear"/>
            <w:tcMar>
              <w:top w:w="40.0" w:type="dxa"/>
              <w:left w:w="40.0" w:type="dxa"/>
              <w:bottom w:w="40.0" w:type="dxa"/>
              <w:right w:w="40.0" w:type="dxa"/>
            </w:tcMar>
            <w:vAlign w:val="bottom"/>
          </w:tcPr>
          <w:p w:rsidR="00000000" w:rsidDel="00000000" w:rsidP="00000000" w:rsidRDefault="00000000" w:rsidRPr="00000000" w14:paraId="00000063">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Update the Smart Seating System mobile app to the latest version.</w:t>
            </w:r>
          </w:p>
        </w:tc>
      </w:tr>
      <w:tr>
        <w:trPr>
          <w:cantSplit w:val="0"/>
          <w:trHeight w:val="75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4">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5">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Web Server synchronization issues</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6">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Check the Web Server's status. Ensure it is receiving and processing data from the Control Units.</w:t>
            </w:r>
          </w:p>
        </w:tc>
      </w:tr>
      <w:tr>
        <w:trPr>
          <w:cantSplit w:val="0"/>
          <w:trHeight w:val="750" w:hRule="atLeast"/>
          <w:tblHeader w:val="0"/>
        </w:trPr>
        <w:tc>
          <w:tcPr>
            <w:tcBorders>
              <w:top w:color="cccccc" w:space="0" w:sz="6" w:val="single"/>
              <w:left w:color="cccccc" w:space="0" w:sz="6" w:val="single"/>
              <w:bottom w:color="cccccc" w:space="0" w:sz="6" w:val="single"/>
              <w:right w:color="cccccc" w:space="0" w:sz="6" w:val="single"/>
            </w:tcBorders>
            <w:shd w:fill="e0f7fa" w:val="clear"/>
            <w:tcMar>
              <w:top w:w="40.0" w:type="dxa"/>
              <w:left w:w="40.0" w:type="dxa"/>
              <w:bottom w:w="40.0" w:type="dxa"/>
              <w:right w:w="40.0" w:type="dxa"/>
            </w:tcMar>
            <w:vAlign w:val="bottom"/>
          </w:tcPr>
          <w:p w:rsidR="00000000" w:rsidDel="00000000" w:rsidP="00000000" w:rsidRDefault="00000000" w:rsidRPr="00000000" w14:paraId="00000067">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Bluetooth/Wi-Fi Connection</w:t>
            </w:r>
          </w:p>
        </w:tc>
        <w:tc>
          <w:tcPr>
            <w:tcBorders>
              <w:top w:color="cccccc" w:space="0" w:sz="6" w:val="single"/>
              <w:left w:color="cccccc" w:space="0" w:sz="6" w:val="single"/>
              <w:bottom w:color="cccccc" w:space="0" w:sz="6" w:val="single"/>
              <w:right w:color="cccccc" w:space="0" w:sz="6" w:val="single"/>
            </w:tcBorders>
            <w:shd w:fill="e0f7fa" w:val="clear"/>
            <w:tcMar>
              <w:top w:w="40.0" w:type="dxa"/>
              <w:left w:w="40.0" w:type="dxa"/>
              <w:bottom w:w="40.0" w:type="dxa"/>
              <w:right w:w="40.0" w:type="dxa"/>
            </w:tcMar>
            <w:vAlign w:val="bottom"/>
          </w:tcPr>
          <w:p w:rsidR="00000000" w:rsidDel="00000000" w:rsidP="00000000" w:rsidRDefault="00000000" w:rsidRPr="00000000" w14:paraId="00000068">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Signal interference</w:t>
            </w:r>
          </w:p>
        </w:tc>
        <w:tc>
          <w:tcPr>
            <w:tcBorders>
              <w:top w:color="cccccc" w:space="0" w:sz="6" w:val="single"/>
              <w:left w:color="cccccc" w:space="0" w:sz="6" w:val="single"/>
              <w:bottom w:color="cccccc" w:space="0" w:sz="6" w:val="single"/>
              <w:right w:color="cccccc" w:space="0" w:sz="6" w:val="single"/>
            </w:tcBorders>
            <w:shd w:fill="e0f7fa" w:val="clear"/>
            <w:tcMar>
              <w:top w:w="40.0" w:type="dxa"/>
              <w:left w:w="40.0" w:type="dxa"/>
              <w:bottom w:w="40.0" w:type="dxa"/>
              <w:right w:w="40.0" w:type="dxa"/>
            </w:tcMar>
            <w:vAlign w:val="bottom"/>
          </w:tcPr>
          <w:p w:rsidR="00000000" w:rsidDel="00000000" w:rsidP="00000000" w:rsidRDefault="00000000" w:rsidRPr="00000000" w14:paraId="00000069">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Move closer to the PC (Server). Remove any potential sources of interference (e.g., electronic devices, large metal objects).</w:t>
            </w:r>
          </w:p>
        </w:tc>
      </w:tr>
      <w:tr>
        <w:trPr>
          <w:cantSplit w:val="0"/>
          <w:trHeight w:val="75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A">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B">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Device pairing issues</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C">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Reconnect the device to the Hub Microcontroller. Follow the pairing instructions in the system documentation.</w:t>
            </w:r>
          </w:p>
        </w:tc>
      </w:tr>
      <w:tr>
        <w:trPr>
          <w:cantSplit w:val="0"/>
          <w:trHeight w:val="750" w:hRule="atLeast"/>
          <w:tblHeader w:val="0"/>
        </w:trPr>
        <w:tc>
          <w:tcPr>
            <w:tcBorders>
              <w:top w:color="cccccc" w:space="0" w:sz="6" w:val="single"/>
              <w:left w:color="cccccc" w:space="0" w:sz="6" w:val="single"/>
              <w:bottom w:color="cccccc" w:space="0" w:sz="6" w:val="single"/>
              <w:right w:color="cccccc" w:space="0" w:sz="6" w:val="single"/>
            </w:tcBorders>
            <w:shd w:fill="e0f7fa" w:val="clear"/>
            <w:tcMar>
              <w:top w:w="40.0" w:type="dxa"/>
              <w:left w:w="40.0" w:type="dxa"/>
              <w:bottom w:w="40.0" w:type="dxa"/>
              <w:right w:w="40.0" w:type="dxa"/>
            </w:tcMar>
            <w:vAlign w:val="bottom"/>
          </w:tcPr>
          <w:p w:rsidR="00000000" w:rsidDel="00000000" w:rsidP="00000000" w:rsidRDefault="00000000" w:rsidRPr="00000000" w14:paraId="0000006D">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System Freezing or Crashing</w:t>
            </w:r>
          </w:p>
        </w:tc>
        <w:tc>
          <w:tcPr>
            <w:tcBorders>
              <w:top w:color="cccccc" w:space="0" w:sz="6" w:val="single"/>
              <w:left w:color="cccccc" w:space="0" w:sz="6" w:val="single"/>
              <w:bottom w:color="cccccc" w:space="0" w:sz="6" w:val="single"/>
              <w:right w:color="cccccc" w:space="0" w:sz="6" w:val="single"/>
            </w:tcBorders>
            <w:shd w:fill="e0f7fa" w:val="clear"/>
            <w:tcMar>
              <w:top w:w="40.0" w:type="dxa"/>
              <w:left w:w="40.0" w:type="dxa"/>
              <w:bottom w:w="40.0" w:type="dxa"/>
              <w:right w:w="40.0" w:type="dxa"/>
            </w:tcMar>
            <w:vAlign w:val="bottom"/>
          </w:tcPr>
          <w:p w:rsidR="00000000" w:rsidDel="00000000" w:rsidP="00000000" w:rsidRDefault="00000000" w:rsidRPr="00000000" w14:paraId="0000006E">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Insufficient system resources</w:t>
            </w:r>
          </w:p>
        </w:tc>
        <w:tc>
          <w:tcPr>
            <w:tcBorders>
              <w:top w:color="cccccc" w:space="0" w:sz="6" w:val="single"/>
              <w:left w:color="cccccc" w:space="0" w:sz="6" w:val="single"/>
              <w:bottom w:color="cccccc" w:space="0" w:sz="6" w:val="single"/>
              <w:right w:color="cccccc" w:space="0" w:sz="6" w:val="single"/>
            </w:tcBorders>
            <w:shd w:fill="e0f7fa" w:val="clear"/>
            <w:tcMar>
              <w:top w:w="40.0" w:type="dxa"/>
              <w:left w:w="40.0" w:type="dxa"/>
              <w:bottom w:w="40.0" w:type="dxa"/>
              <w:right w:w="40.0" w:type="dxa"/>
            </w:tcMar>
            <w:vAlign w:val="bottom"/>
          </w:tcPr>
          <w:p w:rsidR="00000000" w:rsidDel="00000000" w:rsidP="00000000" w:rsidRDefault="00000000" w:rsidRPr="00000000" w14:paraId="0000006F">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Check for any memory-related issues on the Control Unit. Restart the system to free up resources.</w:t>
            </w:r>
          </w:p>
        </w:tc>
      </w:tr>
      <w:tr>
        <w:trPr>
          <w:cantSplit w:val="0"/>
          <w:trHeight w:val="75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0">
            <w:pPr>
              <w:widowControl w:val="0"/>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1">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Firmware bugs or glitches</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2">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Update the firmware to the latest version. Follow the firmware update instructions in the system documentation.</w:t>
            </w:r>
          </w:p>
        </w:tc>
      </w:tr>
    </w:tbl>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b w:val="1"/>
        </w:rPr>
      </w:pPr>
      <w:r w:rsidDel="00000000" w:rsidR="00000000" w:rsidRPr="00000000">
        <w:rPr>
          <w:b w:val="1"/>
          <w:rtl w:val="0"/>
        </w:rPr>
        <w:t xml:space="preserve">Customer Support:</w:t>
      </w:r>
    </w:p>
    <w:p w:rsidR="00000000" w:rsidDel="00000000" w:rsidP="00000000" w:rsidRDefault="00000000" w:rsidRPr="00000000" w14:paraId="00000075">
      <w:pPr>
        <w:rPr/>
      </w:pPr>
      <w:r w:rsidDel="00000000" w:rsidR="00000000" w:rsidRPr="00000000">
        <w:rPr>
          <w:rtl w:val="0"/>
        </w:rPr>
        <w:t xml:space="preserve">For additional assistance, please contact our Customer Support:</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Phone: 206-889-3845</w:t>
      </w:r>
    </w:p>
    <w:p w:rsidR="00000000" w:rsidDel="00000000" w:rsidP="00000000" w:rsidRDefault="00000000" w:rsidRPr="00000000" w14:paraId="00000078">
      <w:pPr>
        <w:rPr/>
      </w:pPr>
      <w:r w:rsidDel="00000000" w:rsidR="00000000" w:rsidRPr="00000000">
        <w:rPr>
          <w:rtl w:val="0"/>
        </w:rPr>
        <w:t xml:space="preserve">Email: nguye683@purdue.edu</w:t>
      </w:r>
    </w:p>
    <w:p w:rsidR="00000000" w:rsidDel="00000000" w:rsidP="00000000" w:rsidRDefault="00000000" w:rsidRPr="00000000" w14:paraId="00000079">
      <w:pPr>
        <w:rPr/>
      </w:pPr>
      <w:r w:rsidDel="00000000" w:rsidR="00000000" w:rsidRPr="00000000">
        <w:rPr>
          <w:rtl w:val="0"/>
        </w:rPr>
        <w:t xml:space="preserve">For the best support experience, provide detailed information about the issue, including error messages and steps leading to the problem. Our support team is ready to assist you!</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pStyle w:val="Title"/>
        <w:jc w:val="left"/>
        <w:rPr>
          <w:sz w:val="24"/>
          <w:szCs w:val="24"/>
        </w:rPr>
      </w:pPr>
      <w:r w:rsidDel="00000000" w:rsidR="00000000" w:rsidRPr="00000000">
        <w:rPr>
          <w:rtl w:val="0"/>
        </w:rPr>
      </w:r>
    </w:p>
    <w:p w:rsidR="00000000" w:rsidDel="00000000" w:rsidP="00000000" w:rsidRDefault="00000000" w:rsidRPr="00000000" w14:paraId="00000080">
      <w:pPr>
        <w:pStyle w:val="Title"/>
        <w:jc w:val="left"/>
        <w:rPr>
          <w:sz w:val="24"/>
          <w:szCs w:val="24"/>
        </w:rPr>
      </w:pPr>
      <w:r w:rsidDel="00000000" w:rsidR="00000000" w:rsidRPr="00000000">
        <w:rPr>
          <w:rtl w:val="0"/>
        </w:rPr>
      </w:r>
    </w:p>
    <w:p w:rsidR="00000000" w:rsidDel="00000000" w:rsidP="00000000" w:rsidRDefault="00000000" w:rsidRPr="00000000" w14:paraId="00000081">
      <w:pPr>
        <w:pStyle w:val="Title"/>
        <w:jc w:val="left"/>
        <w:rPr>
          <w:sz w:val="24"/>
          <w:szCs w:val="24"/>
        </w:rPr>
      </w:pPr>
      <w:r w:rsidDel="00000000" w:rsidR="00000000" w:rsidRPr="00000000">
        <w:rPr>
          <w:rtl w:val="0"/>
        </w:rPr>
      </w:r>
    </w:p>
    <w:sectPr>
      <w:headerReference r:id="rId8" w:type="default"/>
      <w:footerReference r:id="rId9" w:type="default"/>
      <w:pgSz w:h="15840" w:w="12240" w:orient="portrait"/>
      <w:pgMar w:bottom="720" w:top="1152"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center" w:leader="none" w:pos="468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1">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https://engineering.purdue.edu/ece477</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ab/>
      <w:t xml:space="preserve">Page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ECE 47700: Digital Systems Senior Design</w:t>
      <w:tab/>
      <w:tab/>
      <w:t xml:space="preserve">Last Modified: </w:t>
    </w:r>
    <w:r w:rsidDel="00000000" w:rsidR="00000000" w:rsidRPr="00000000">
      <w:rPr>
        <w:rtl w:val="0"/>
      </w:rPr>
      <w:t xml:space="preserve">11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t xml:space="preserve">18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r w:rsidDel="00000000" w:rsidR="00000000" w:rsidRPr="00000000">
      <w:rPr>
        <w:rtl w:val="0"/>
      </w:rPr>
      <w:t xml:space="preserve">23</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0"/>
      <w:lvlJc w:val="left"/>
      <w:pPr>
        <w:ind w:left="360" w:hanging="360"/>
      </w:pPr>
      <w:rPr/>
    </w:lvl>
    <w:lvl w:ilvl="1">
      <w:start w:val="1"/>
      <w:numFmt w:val="decimal"/>
      <w:lvlText w:val="%1.%2"/>
      <w:lvlJc w:val="left"/>
      <w:pPr>
        <w:ind w:left="1080" w:hanging="360"/>
      </w:pPr>
      <w:rPr/>
    </w:lvl>
    <w:lvl w:ilvl="2">
      <w:start w:val="1"/>
      <w:numFmt w:val="decimal"/>
      <w:lvlText w:val="%1.%2.%3"/>
      <w:lvlJc w:val="left"/>
      <w:pPr>
        <w:ind w:left="2160" w:hanging="720"/>
      </w:pPr>
      <w:rPr/>
    </w:lvl>
    <w:lvl w:ilvl="3">
      <w:start w:val="1"/>
      <w:numFmt w:val="decimal"/>
      <w:lvlText w:val="%1.%2.%3.%4"/>
      <w:lvlJc w:val="left"/>
      <w:pPr>
        <w:ind w:left="2880" w:hanging="720"/>
      </w:pPr>
      <w:rPr/>
    </w:lvl>
    <w:lvl w:ilvl="4">
      <w:start w:val="1"/>
      <w:numFmt w:val="decimal"/>
      <w:lvlText w:val="%1.%2.%3.%4.%5"/>
      <w:lvlJc w:val="left"/>
      <w:pPr>
        <w:ind w:left="3960" w:hanging="1080"/>
      </w:pPr>
      <w:rPr/>
    </w:lvl>
    <w:lvl w:ilvl="5">
      <w:start w:val="1"/>
      <w:numFmt w:val="decimal"/>
      <w:lvlText w:val="%1.%2.%3.%4.%5.%6"/>
      <w:lvlJc w:val="left"/>
      <w:pPr>
        <w:ind w:left="4680" w:hanging="1080"/>
      </w:pPr>
      <w:rPr/>
    </w:lvl>
    <w:lvl w:ilvl="6">
      <w:start w:val="1"/>
      <w:numFmt w:val="decimal"/>
      <w:lvlText w:val="%1.%2.%3.%4.%5.%6.%7"/>
      <w:lvlJc w:val="left"/>
      <w:pPr>
        <w:ind w:left="5760" w:hanging="1440"/>
      </w:pPr>
      <w:rPr/>
    </w:lvl>
    <w:lvl w:ilvl="7">
      <w:start w:val="1"/>
      <w:numFmt w:val="decimal"/>
      <w:lvlText w:val="%1.%2.%3.%4.%5.%6.%7.%8"/>
      <w:lvlJc w:val="left"/>
      <w:pPr>
        <w:ind w:left="6480" w:hanging="1440"/>
      </w:pPr>
      <w:rPr/>
    </w:lvl>
    <w:lvl w:ilvl="8">
      <w:start w:val="1"/>
      <w:numFmt w:val="decimal"/>
      <w:lvlText w:val="%1.%2.%3.%4.%5.%6.%7.%8.%9"/>
      <w:lvlJc w:val="left"/>
      <w:pPr>
        <w:ind w:left="7560" w:hanging="1800"/>
      </w:pPr>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Pr>
    <w:rPr>
      <w:i w:val="1"/>
    </w:rPr>
  </w:style>
  <w:style w:type="paragraph" w:styleId="Heading2">
    <w:name w:val="heading 2"/>
    <w:basedOn w:val="Normal"/>
    <w:next w:val="Normal"/>
    <w:pPr>
      <w:keepNext w:val="1"/>
    </w:pPr>
    <w:rPr/>
  </w:style>
  <w:style w:type="paragraph" w:styleId="Heading3">
    <w:name w:val="heading 3"/>
    <w:basedOn w:val="Normal"/>
    <w:next w:val="Normal"/>
    <w:pPr>
      <w:keepNext w:val="1"/>
      <w:jc w:val="center"/>
    </w:pPr>
    <w:rPr>
      <w:b w:val="1"/>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jc w:val="center"/>
    </w:pPr>
    <w:rPr>
      <w:rFonts w:ascii="Arial" w:cs="Arial" w:eastAsia="Arial" w:hAnsi="Arial"/>
      <w:b w:val="1"/>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jc w:val="center"/>
    </w:pPr>
    <w:rPr>
      <w:b w:val="1"/>
      <w:sz w:val="28"/>
      <w:szCs w:val="28"/>
    </w:rPr>
  </w:style>
  <w:style w:type="paragraph" w:styleId="Normal" w:default="1">
    <w:name w:val="Normal"/>
    <w:qFormat w:val="1"/>
    <w:rPr>
      <w:sz w:val="24"/>
    </w:rPr>
  </w:style>
  <w:style w:type="paragraph" w:styleId="Heading1">
    <w:name w:val="heading 1"/>
    <w:basedOn w:val="Normal"/>
    <w:next w:val="Normal"/>
    <w:qFormat w:val="1"/>
    <w:pPr>
      <w:keepNext w:val="1"/>
      <w:outlineLvl w:val="0"/>
    </w:pPr>
    <w:rPr>
      <w:i w:val="1"/>
      <w:iCs w:val="1"/>
    </w:rPr>
  </w:style>
  <w:style w:type="paragraph" w:styleId="Heading2">
    <w:name w:val="heading 2"/>
    <w:basedOn w:val="Normal"/>
    <w:next w:val="Normal"/>
    <w:qFormat w:val="1"/>
    <w:rsid w:val="005A1E31"/>
    <w:pPr>
      <w:keepNext w:val="1"/>
      <w:outlineLvl w:val="1"/>
    </w:pPr>
  </w:style>
  <w:style w:type="paragraph" w:styleId="Heading3">
    <w:name w:val="heading 3"/>
    <w:basedOn w:val="Normal"/>
    <w:next w:val="Normal"/>
    <w:qFormat w:val="1"/>
    <w:rsid w:val="00077C6E"/>
    <w:pPr>
      <w:keepNext w:val="1"/>
      <w:jc w:val="center"/>
      <w:outlineLvl w:val="2"/>
    </w:pPr>
    <w:rPr>
      <w:b w:val="1"/>
    </w:rPr>
  </w:style>
  <w:style w:type="paragraph" w:styleId="Heading5">
    <w:name w:val="heading 5"/>
    <w:basedOn w:val="Normal"/>
    <w:next w:val="Normal"/>
    <w:qFormat w:val="1"/>
    <w:rsid w:val="005A1E31"/>
    <w:pPr>
      <w:keepNext w:val="1"/>
      <w:jc w:val="center"/>
      <w:outlineLvl w:val="4"/>
    </w:pPr>
    <w:rPr>
      <w:rFonts w:ascii="Arial" w:hAnsi="Arial"/>
      <w:b w:val="1"/>
      <w:bCs w:val="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paragraph" w:styleId="Title">
    <w:name w:val="Title"/>
    <w:basedOn w:val="Normal"/>
    <w:link w:val="TitleChar"/>
    <w:qFormat w:val="1"/>
    <w:pPr>
      <w:jc w:val="center"/>
    </w:pPr>
    <w:rPr>
      <w:b w:val="1"/>
      <w:sz w:val="28"/>
    </w:rPr>
  </w:style>
  <w:style w:type="paragraph" w:styleId="BodyText">
    <w:name w:val="Body Text"/>
    <w:basedOn w:val="Normal"/>
    <w:pPr>
      <w:spacing w:before="120"/>
      <w:jc w:val="both"/>
    </w:pPr>
  </w:style>
  <w:style w:type="table" w:styleId="TableGrid">
    <w:name w:val="Table Grid"/>
    <w:basedOn w:val="TableNormal"/>
    <w:rsid w:val="006A4AF2"/>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PageNumber">
    <w:name w:val="page number"/>
    <w:basedOn w:val="DefaultParagraphFont"/>
    <w:rsid w:val="00167E93"/>
  </w:style>
  <w:style w:type="character" w:styleId="TitleChar" w:customStyle="1">
    <w:name w:val="Title Char"/>
    <w:basedOn w:val="DefaultParagraphFont"/>
    <w:link w:val="Title"/>
    <w:rsid w:val="00CC0FDC"/>
    <w:rPr>
      <w:b w:val="1"/>
      <w:sz w:val="28"/>
    </w:rPr>
  </w:style>
  <w:style w:type="paragraph" w:styleId="BalloonText">
    <w:name w:val="Balloon Text"/>
    <w:basedOn w:val="Normal"/>
    <w:link w:val="BalloonTextChar"/>
    <w:rsid w:val="00CC0FDC"/>
    <w:rPr>
      <w:rFonts w:ascii="Tahoma" w:cs="Tahoma" w:hAnsi="Tahoma"/>
      <w:sz w:val="16"/>
      <w:szCs w:val="16"/>
    </w:rPr>
  </w:style>
  <w:style w:type="character" w:styleId="BalloonTextChar" w:customStyle="1">
    <w:name w:val="Balloon Text Char"/>
    <w:basedOn w:val="DefaultParagraphFont"/>
    <w:link w:val="BalloonText"/>
    <w:rsid w:val="00CC0FDC"/>
    <w:rPr>
      <w:rFonts w:ascii="Tahoma" w:cs="Tahoma" w:hAnsi="Tahoma"/>
      <w:sz w:val="16"/>
      <w:szCs w:val="16"/>
    </w:rPr>
  </w:style>
  <w:style w:type="paragraph" w:styleId="ListParagraph">
    <w:name w:val="List Paragraph"/>
    <w:basedOn w:val="Normal"/>
    <w:uiPriority w:val="34"/>
    <w:qFormat w:val="1"/>
    <w:rsid w:val="00CC0FDC"/>
    <w:pPr>
      <w:ind w:left="720"/>
      <w:contextualSpacing w:val="1"/>
    </w:pPr>
  </w:style>
  <w:style w:type="character" w:styleId="FooterChar" w:customStyle="1">
    <w:name w:val="Footer Char"/>
    <w:basedOn w:val="DefaultParagraphFont"/>
    <w:link w:val="Footer"/>
    <w:uiPriority w:val="99"/>
    <w:rsid w:val="003C234A"/>
    <w:rPr>
      <w:sz w:val="24"/>
    </w:rPr>
  </w:style>
  <w:style w:type="character" w:styleId="Hyperlink">
    <w:name w:val="Hyperlink"/>
    <w:basedOn w:val="DefaultParagraphFont"/>
    <w:unhideWhenUsed w:val="1"/>
    <w:rsid w:val="003C234A"/>
    <w:rPr>
      <w:color w:val="0000ff" w:themeColor="hyperlink"/>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hyperlink" Target="https://engineering.purdue.edu/ece47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zRcbNJAN0bQL93YuTX4GXUwR4Uw==">CgMxLjAyDmgudW9ncDJwbGN3bWw2OAByITFTcUxnMUtabFk1djlIZ2dYZmlOTjd5QzNYaWU4MzlzTA==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2012-09-06T18:13:00Z</dcterms:created>
  <dc:creator>Kurt Otte</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044bd30-2ed7-4c9d-9d12-46200872a97b_Enabled">
    <vt:lpwstr>true</vt:lpwstr>
  </property>
  <property fmtid="{D5CDD505-2E9C-101B-9397-08002B2CF9AE}" pid="3" name="MSIP_Label_4044bd30-2ed7-4c9d-9d12-46200872a97b_SetDate">
    <vt:lpwstr>2023-10-20T19:51:51Z</vt:lpwstr>
  </property>
  <property fmtid="{D5CDD505-2E9C-101B-9397-08002B2CF9AE}" pid="4" name="MSIP_Label_4044bd30-2ed7-4c9d-9d12-46200872a97b_Method">
    <vt:lpwstr>Standard</vt:lpwstr>
  </property>
  <property fmtid="{D5CDD505-2E9C-101B-9397-08002B2CF9AE}" pid="5" name="MSIP_Label_4044bd30-2ed7-4c9d-9d12-46200872a97b_Name">
    <vt:lpwstr>defa4170-0d19-0005-0004-bc88714345d2</vt:lpwstr>
  </property>
  <property fmtid="{D5CDD505-2E9C-101B-9397-08002B2CF9AE}" pid="6" name="MSIP_Label_4044bd30-2ed7-4c9d-9d12-46200872a97b_SiteId">
    <vt:lpwstr>4130bd39-7c53-419c-b1e5-8758d6d63f21</vt:lpwstr>
  </property>
  <property fmtid="{D5CDD505-2E9C-101B-9397-08002B2CF9AE}" pid="7" name="MSIP_Label_4044bd30-2ed7-4c9d-9d12-46200872a97b_ActionId">
    <vt:lpwstr>8416c285-96cf-4f74-9aee-ecf180c97c8c</vt:lpwstr>
  </property>
  <property fmtid="{D5CDD505-2E9C-101B-9397-08002B2CF9AE}" pid="8" name="MSIP_Label_4044bd30-2ed7-4c9d-9d12-46200872a97b_ContentBits">
    <vt:lpwstr>0</vt:lpwstr>
  </property>
</Properties>
</file>