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464FB" w:rsidRPr="0048298F" w:rsidRDefault="007464FB" w:rsidP="007464FB">
      <w:pPr>
        <w:tabs>
          <w:tab w:val="left" w:pos="9360"/>
        </w:tabs>
        <w:ind w:left="1440"/>
        <w:jc w:val="center"/>
        <w:rPr>
          <w:rFonts w:ascii="Edwardian Script ITC" w:hAnsi="Edwardian Script ITC"/>
          <w:b/>
          <w:bCs/>
          <w:sz w:val="16"/>
          <w:szCs w:val="16"/>
        </w:rPr>
      </w:pPr>
      <w:bookmarkStart w:id="0" w:name="_Hlk165840760"/>
      <w:r>
        <w:rPr>
          <w:noProof/>
        </w:rPr>
        <w:drawing>
          <wp:anchor distT="0" distB="0" distL="114300" distR="114300" simplePos="0" relativeHeight="251659264" behindDoc="1" locked="0" layoutInCell="1" allowOverlap="1" wp14:anchorId="4F1563F2" wp14:editId="02A813A2">
            <wp:simplePos x="0" y="0"/>
            <wp:positionH relativeFrom="margin">
              <wp:align>right</wp:align>
            </wp:positionH>
            <wp:positionV relativeFrom="paragraph">
              <wp:posOffset>0</wp:posOffset>
            </wp:positionV>
            <wp:extent cx="731520" cy="731520"/>
            <wp:effectExtent l="0" t="0" r="0" b="0"/>
            <wp:wrapTight wrapText="bothSides">
              <wp:wrapPolygon edited="0">
                <wp:start x="6188" y="0"/>
                <wp:lineTo x="0" y="3375"/>
                <wp:lineTo x="0" y="14063"/>
                <wp:lineTo x="1688" y="18000"/>
                <wp:lineTo x="5625" y="20813"/>
                <wp:lineTo x="6188" y="20813"/>
                <wp:lineTo x="14625" y="20813"/>
                <wp:lineTo x="15188" y="20813"/>
                <wp:lineTo x="19125" y="18000"/>
                <wp:lineTo x="20813" y="14063"/>
                <wp:lineTo x="20813" y="3375"/>
                <wp:lineTo x="14625" y="0"/>
                <wp:lineTo x="6188" y="0"/>
              </wp:wrapPolygon>
            </wp:wrapTight>
            <wp:docPr id="1005403354" name="Picture 2" descr="Index of /main/assets/images/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 of /main/assets/images/log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505E3BB" wp14:editId="4DFE210D">
            <wp:simplePos x="0" y="0"/>
            <wp:positionH relativeFrom="margin">
              <wp:align>left</wp:align>
            </wp:positionH>
            <wp:positionV relativeFrom="paragraph">
              <wp:posOffset>0</wp:posOffset>
            </wp:positionV>
            <wp:extent cx="731520" cy="731520"/>
            <wp:effectExtent l="0" t="0" r="0" b="0"/>
            <wp:wrapTight wrapText="bothSides">
              <wp:wrapPolygon edited="0">
                <wp:start x="5625" y="0"/>
                <wp:lineTo x="0" y="3938"/>
                <wp:lineTo x="0" y="14625"/>
                <wp:lineTo x="1688" y="18000"/>
                <wp:lineTo x="5063" y="20813"/>
                <wp:lineTo x="5625" y="20813"/>
                <wp:lineTo x="15188" y="20813"/>
                <wp:lineTo x="15750" y="20813"/>
                <wp:lineTo x="19125" y="18000"/>
                <wp:lineTo x="20813" y="14625"/>
                <wp:lineTo x="20813" y="3938"/>
                <wp:lineTo x="15188" y="0"/>
                <wp:lineTo x="5625" y="0"/>
              </wp:wrapPolygon>
            </wp:wrapTight>
            <wp:docPr id="589711699" name="Picture 1" descr="New Er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Era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4FB" w:rsidRPr="00E64FC2" w:rsidRDefault="007464FB" w:rsidP="007464FB">
      <w:pPr>
        <w:tabs>
          <w:tab w:val="left" w:pos="9360"/>
        </w:tabs>
        <w:ind w:left="1440"/>
        <w:jc w:val="center"/>
        <w:rPr>
          <w:rFonts w:ascii="Edwardian Script ITC" w:hAnsi="Edwardian Script ITC"/>
          <w:b/>
          <w:bCs/>
          <w:sz w:val="36"/>
          <w:szCs w:val="36"/>
        </w:rPr>
      </w:pPr>
      <w:r w:rsidRPr="00E64FC2">
        <w:rPr>
          <w:rFonts w:ascii="Edwardian Script ITC" w:hAnsi="Edwardian Script ITC"/>
          <w:b/>
          <w:bCs/>
          <w:sz w:val="36"/>
          <w:szCs w:val="36"/>
        </w:rPr>
        <w:t>New Era University</w:t>
      </w:r>
    </w:p>
    <w:p w:rsidR="007464FB" w:rsidRPr="00E64FC2" w:rsidRDefault="007464FB" w:rsidP="007464FB">
      <w:pPr>
        <w:ind w:left="1440"/>
        <w:jc w:val="center"/>
        <w:rPr>
          <w:sz w:val="18"/>
          <w:szCs w:val="18"/>
        </w:rPr>
      </w:pPr>
      <w:r w:rsidRPr="00E64FC2">
        <w:rPr>
          <w:sz w:val="18"/>
          <w:szCs w:val="18"/>
        </w:rPr>
        <w:t>College of Informatics and Computing Studies</w:t>
      </w:r>
    </w:p>
    <w:p w:rsidR="007464FB" w:rsidRPr="00E64FC2" w:rsidRDefault="007464FB" w:rsidP="007464FB">
      <w:pPr>
        <w:ind w:left="1440"/>
        <w:jc w:val="center"/>
        <w:rPr>
          <w:sz w:val="18"/>
          <w:szCs w:val="18"/>
        </w:rPr>
      </w:pPr>
      <w:r w:rsidRPr="00E64FC2">
        <w:rPr>
          <w:sz w:val="18"/>
          <w:szCs w:val="18"/>
        </w:rPr>
        <w:t>Computer Science Department</w:t>
      </w:r>
    </w:p>
    <w:p w:rsidR="00861B03" w:rsidRPr="00897CE5" w:rsidRDefault="00861B03" w:rsidP="00FF460B">
      <w:pPr>
        <w:jc w:val="center"/>
        <w:rPr>
          <w:sz w:val="20"/>
          <w:szCs w:val="20"/>
        </w:rPr>
      </w:pPr>
    </w:p>
    <w:p w:rsidR="00FF460B" w:rsidRDefault="00FF460B" w:rsidP="00FF460B">
      <w:pPr>
        <w:jc w:val="center"/>
        <w:rPr>
          <w:sz w:val="20"/>
          <w:szCs w:val="20"/>
        </w:rPr>
      </w:pPr>
    </w:p>
    <w:p w:rsidR="00897CE5" w:rsidRPr="00897CE5" w:rsidRDefault="00897CE5" w:rsidP="00FF460B">
      <w:pPr>
        <w:jc w:val="center"/>
        <w:rPr>
          <w:sz w:val="20"/>
          <w:szCs w:val="20"/>
        </w:rPr>
      </w:pPr>
    </w:p>
    <w:p w:rsidR="00FB3186" w:rsidRDefault="00536078" w:rsidP="00FF460B">
      <w:pPr>
        <w:jc w:val="center"/>
        <w:rPr>
          <w:b/>
          <w:bCs/>
        </w:rPr>
      </w:pPr>
      <w:r>
        <w:rPr>
          <w:b/>
          <w:bCs/>
        </w:rPr>
        <w:t>Tomato</w:t>
      </w:r>
      <w:r w:rsidR="00FB3186">
        <w:rPr>
          <w:b/>
          <w:bCs/>
        </w:rPr>
        <w:t xml:space="preserve"> </w:t>
      </w:r>
      <w:r w:rsidR="00FF460B" w:rsidRPr="00FB3186">
        <w:rPr>
          <w:b/>
          <w:bCs/>
        </w:rPr>
        <w:t xml:space="preserve">Leaf </w:t>
      </w:r>
      <w:r>
        <w:rPr>
          <w:b/>
          <w:bCs/>
        </w:rPr>
        <w:t>Health</w:t>
      </w:r>
      <w:r w:rsidR="00FF460B" w:rsidRPr="00FB3186">
        <w:rPr>
          <w:b/>
          <w:bCs/>
        </w:rPr>
        <w:t xml:space="preserve"> Classification with</w:t>
      </w:r>
      <w:r w:rsidR="00FB3186">
        <w:rPr>
          <w:b/>
          <w:bCs/>
        </w:rPr>
        <w:t xml:space="preserve"> </w:t>
      </w:r>
    </w:p>
    <w:p w:rsidR="00FB3186" w:rsidRDefault="00536078" w:rsidP="00FF460B">
      <w:pPr>
        <w:jc w:val="center"/>
        <w:rPr>
          <w:b/>
          <w:bCs/>
        </w:rPr>
      </w:pPr>
      <w:r>
        <w:rPr>
          <w:b/>
          <w:bCs/>
        </w:rPr>
        <w:t>Management</w:t>
      </w:r>
      <w:r w:rsidR="00FF460B" w:rsidRPr="00FB3186">
        <w:rPr>
          <w:b/>
          <w:bCs/>
        </w:rPr>
        <w:t xml:space="preserve"> Recommendations using CNN-based </w:t>
      </w:r>
    </w:p>
    <w:p w:rsidR="00FB3186" w:rsidRDefault="00FF460B" w:rsidP="00FF460B">
      <w:pPr>
        <w:jc w:val="center"/>
        <w:rPr>
          <w:b/>
          <w:bCs/>
        </w:rPr>
      </w:pPr>
      <w:r w:rsidRPr="00FB3186">
        <w:rPr>
          <w:b/>
          <w:bCs/>
        </w:rPr>
        <w:t xml:space="preserve">DenseNet-121 for Agricultural </w:t>
      </w:r>
    </w:p>
    <w:p w:rsidR="00FF460B" w:rsidRPr="00FB3186" w:rsidRDefault="00FF460B" w:rsidP="00FF460B">
      <w:pPr>
        <w:jc w:val="center"/>
        <w:rPr>
          <w:b/>
          <w:bCs/>
        </w:rPr>
      </w:pPr>
      <w:r w:rsidRPr="00FB3186">
        <w:rPr>
          <w:b/>
          <w:bCs/>
        </w:rPr>
        <w:t>Sustainability</w:t>
      </w:r>
    </w:p>
    <w:p w:rsidR="005C2534" w:rsidRPr="00897CE5" w:rsidRDefault="005C2534" w:rsidP="00FF460B">
      <w:pPr>
        <w:jc w:val="center"/>
        <w:rPr>
          <w:sz w:val="20"/>
          <w:szCs w:val="20"/>
        </w:rPr>
      </w:pPr>
    </w:p>
    <w:p w:rsidR="00897CE5" w:rsidRPr="00897CE5" w:rsidRDefault="00897CE5" w:rsidP="00FF460B">
      <w:pPr>
        <w:jc w:val="center"/>
        <w:rPr>
          <w:sz w:val="20"/>
          <w:szCs w:val="20"/>
        </w:rPr>
      </w:pPr>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2"/>
        <w:gridCol w:w="4363"/>
      </w:tblGrid>
      <w:tr w:rsidR="00FF460B" w:rsidRPr="00F95F30" w:rsidTr="00ED212E">
        <w:tc>
          <w:tcPr>
            <w:tcW w:w="4362" w:type="dxa"/>
          </w:tcPr>
          <w:p w:rsidR="00FF460B" w:rsidRPr="00F95F30" w:rsidRDefault="00FF460B" w:rsidP="00FF460B">
            <w:pPr>
              <w:jc w:val="center"/>
              <w:rPr>
                <w:sz w:val="18"/>
                <w:szCs w:val="18"/>
              </w:rPr>
            </w:pPr>
            <w:r w:rsidRPr="00F95F30">
              <w:rPr>
                <w:sz w:val="18"/>
                <w:szCs w:val="18"/>
              </w:rPr>
              <w:t>Rosh Hashana S. Torres</w:t>
            </w:r>
            <w:r w:rsidR="00BD6666" w:rsidRPr="00BD6666">
              <w:rPr>
                <w:sz w:val="18"/>
                <w:szCs w:val="18"/>
                <w:vertAlign w:val="superscript"/>
              </w:rPr>
              <w:t>1</w:t>
            </w:r>
          </w:p>
          <w:p w:rsidR="00CE5909" w:rsidRDefault="00CE5909" w:rsidP="00FF460B">
            <w:pPr>
              <w:jc w:val="center"/>
              <w:rPr>
                <w:sz w:val="18"/>
                <w:szCs w:val="18"/>
              </w:rPr>
            </w:pPr>
            <w:r w:rsidRPr="00F95F30">
              <w:rPr>
                <w:sz w:val="18"/>
                <w:szCs w:val="18"/>
              </w:rPr>
              <w:t xml:space="preserve">New Era University – College of Informatics and Computing Studies </w:t>
            </w:r>
          </w:p>
          <w:p w:rsidR="00FF460B" w:rsidRPr="00F95F30" w:rsidRDefault="00FF460B" w:rsidP="00FF460B">
            <w:pPr>
              <w:jc w:val="center"/>
              <w:rPr>
                <w:sz w:val="18"/>
                <w:szCs w:val="18"/>
              </w:rPr>
            </w:pPr>
            <w:r w:rsidRPr="00F95F30">
              <w:rPr>
                <w:sz w:val="18"/>
                <w:szCs w:val="18"/>
              </w:rPr>
              <w:t>9 Central Ave, New Era, Quezon City, 1107 Philippines</w:t>
            </w:r>
          </w:p>
          <w:p w:rsidR="00FF460B" w:rsidRPr="00F95F30" w:rsidRDefault="00FF460B" w:rsidP="00FF460B">
            <w:pPr>
              <w:jc w:val="center"/>
              <w:rPr>
                <w:sz w:val="18"/>
                <w:szCs w:val="18"/>
              </w:rPr>
            </w:pPr>
            <w:r w:rsidRPr="00F95F30">
              <w:rPr>
                <w:sz w:val="18"/>
                <w:szCs w:val="18"/>
              </w:rPr>
              <w:t>rosh.torres@neu.edu.ph</w:t>
            </w:r>
          </w:p>
        </w:tc>
        <w:tc>
          <w:tcPr>
            <w:tcW w:w="4363" w:type="dxa"/>
          </w:tcPr>
          <w:p w:rsidR="00384C97" w:rsidRPr="00F95F30" w:rsidRDefault="00384C97" w:rsidP="00384C97">
            <w:pPr>
              <w:jc w:val="center"/>
              <w:rPr>
                <w:sz w:val="18"/>
                <w:szCs w:val="18"/>
              </w:rPr>
            </w:pPr>
            <w:r w:rsidRPr="00F95F30">
              <w:rPr>
                <w:sz w:val="18"/>
                <w:szCs w:val="18"/>
              </w:rPr>
              <w:t>Jannah R. Soriano</w:t>
            </w:r>
            <w:r w:rsidR="00BD6666" w:rsidRPr="00BD6666">
              <w:rPr>
                <w:sz w:val="18"/>
                <w:szCs w:val="18"/>
                <w:vertAlign w:val="superscript"/>
              </w:rPr>
              <w:t>2</w:t>
            </w:r>
          </w:p>
          <w:p w:rsidR="00CE5909" w:rsidRDefault="00CE5909" w:rsidP="00384C97">
            <w:pPr>
              <w:jc w:val="center"/>
              <w:rPr>
                <w:sz w:val="18"/>
                <w:szCs w:val="18"/>
              </w:rPr>
            </w:pPr>
            <w:r w:rsidRPr="00F95F30">
              <w:rPr>
                <w:sz w:val="18"/>
                <w:szCs w:val="18"/>
              </w:rPr>
              <w:t xml:space="preserve">New Era University – College of Informatics and Computing Studies </w:t>
            </w:r>
          </w:p>
          <w:p w:rsidR="00384C97" w:rsidRPr="00F95F30" w:rsidRDefault="00384C97" w:rsidP="00384C97">
            <w:pPr>
              <w:jc w:val="center"/>
              <w:rPr>
                <w:sz w:val="18"/>
                <w:szCs w:val="18"/>
              </w:rPr>
            </w:pPr>
            <w:r w:rsidRPr="00F95F30">
              <w:rPr>
                <w:sz w:val="18"/>
                <w:szCs w:val="18"/>
              </w:rPr>
              <w:t>9 Central Ave, New Era, Quezon City, 1107 Philippines</w:t>
            </w:r>
          </w:p>
          <w:p w:rsidR="00FF460B" w:rsidRPr="00F95F30" w:rsidRDefault="00384C97" w:rsidP="00384C97">
            <w:pPr>
              <w:jc w:val="center"/>
              <w:rPr>
                <w:sz w:val="18"/>
                <w:szCs w:val="18"/>
              </w:rPr>
            </w:pPr>
            <w:r w:rsidRPr="00F95F30">
              <w:rPr>
                <w:sz w:val="18"/>
                <w:szCs w:val="18"/>
              </w:rPr>
              <w:t>jannah.soriano@neu.edu.ph</w:t>
            </w:r>
          </w:p>
        </w:tc>
      </w:tr>
    </w:tbl>
    <w:p w:rsidR="00FF460B" w:rsidRPr="00FB3186" w:rsidRDefault="00FF460B" w:rsidP="00384C97">
      <w:pPr>
        <w:jc w:val="center"/>
        <w:rPr>
          <w:sz w:val="20"/>
          <w:szCs w:val="20"/>
        </w:rPr>
      </w:pPr>
    </w:p>
    <w:p w:rsidR="00897CE5" w:rsidRDefault="00897CE5" w:rsidP="00393B79">
      <w:pPr>
        <w:jc w:val="center"/>
        <w:rPr>
          <w:sz w:val="20"/>
          <w:szCs w:val="20"/>
        </w:rPr>
      </w:pPr>
    </w:p>
    <w:p w:rsidR="00393B79" w:rsidRPr="00FB3186" w:rsidRDefault="00393B79" w:rsidP="00393B79">
      <w:pPr>
        <w:jc w:val="center"/>
        <w:rPr>
          <w:sz w:val="20"/>
          <w:szCs w:val="20"/>
        </w:rPr>
      </w:pPr>
    </w:p>
    <w:p w:rsidR="00861B03" w:rsidRPr="00FB3186" w:rsidRDefault="00950C2A" w:rsidP="00384C97">
      <w:pPr>
        <w:rPr>
          <w:b/>
          <w:bCs/>
          <w:i/>
          <w:iCs/>
          <w:sz w:val="20"/>
          <w:szCs w:val="20"/>
        </w:rPr>
      </w:pPr>
      <w:r w:rsidRPr="00FB3186">
        <w:rPr>
          <w:b/>
          <w:bCs/>
          <w:i/>
          <w:iCs/>
          <w:sz w:val="20"/>
          <w:szCs w:val="20"/>
        </w:rPr>
        <w:t>Abstract</w:t>
      </w:r>
    </w:p>
    <w:p w:rsidR="00043897" w:rsidRPr="00043897" w:rsidRDefault="00043897" w:rsidP="00043897">
      <w:pPr>
        <w:ind w:firstLine="720"/>
        <w:jc w:val="both"/>
        <w:rPr>
          <w:sz w:val="18"/>
          <w:szCs w:val="18"/>
        </w:rPr>
      </w:pPr>
      <w:r w:rsidRPr="00043897">
        <w:rPr>
          <w:sz w:val="18"/>
          <w:szCs w:val="18"/>
        </w:rPr>
        <w:t xml:space="preserve">Technological innovations had transformed agriculture, providing solutions for enhanced sustainability. This study addressed the problem of plant health management in agriculture, by proposing a novel approach using a Convolutional Neural Network (CNN)-based DenseNet-121 model. Using advances in deep learning, particularly in computer vision, the researchers created a web-based application for tomato leaf health classification with management recommendations. The </w:t>
      </w:r>
      <w:proofErr w:type="spellStart"/>
      <w:r w:rsidRPr="00043897">
        <w:rPr>
          <w:sz w:val="18"/>
          <w:szCs w:val="18"/>
        </w:rPr>
        <w:t>PlantVillage</w:t>
      </w:r>
      <w:proofErr w:type="spellEnd"/>
      <w:r w:rsidRPr="00043897">
        <w:rPr>
          <w:sz w:val="18"/>
          <w:szCs w:val="18"/>
        </w:rPr>
        <w:t xml:space="preserve"> and self-acquired dataset, containing images of tomato leaves depicting both healthy and various diseased states, was used for training and validation. The custom DenseNet-121 model showed remarkable performance metrics after thorough experimentation, obtaining high accuracy, sensitivity, specificity, and F1 scores in training and validation processes. The evaluation of the trained model offered positive results, with an accuracy of 97.37% on the training set and 98.59% on the validation set. Additionally, the model had reasonable specificity (99.77% training, 99.88% validation), sensitivity (97.15% training, 98.59% validation), and F1 scores (97.39% training, 98.67% validation), demonstrating that it was efficient in health classification. By incorporating the developed model into a web-based application, farmers and agricultural workers had access to a valuable tool for plant health management. Furthermore, the addition of management recommendations increased the application's usability by offering actionable information on how to effectively manage diagnosed leaf health. This study significantly contributed to sustainable farming methods by combining modern technology with traditional methods of agriculture, ultimately aiming for the betterment of society.</w:t>
      </w:r>
    </w:p>
    <w:p w:rsidR="00EC295F" w:rsidRPr="00393B79" w:rsidRDefault="00EC295F" w:rsidP="00BB1911">
      <w:pPr>
        <w:rPr>
          <w:sz w:val="20"/>
          <w:szCs w:val="20"/>
        </w:rPr>
      </w:pPr>
    </w:p>
    <w:p w:rsidR="00EC295F" w:rsidRPr="00F4348E" w:rsidRDefault="00EC295F" w:rsidP="00F4348E">
      <w:pPr>
        <w:jc w:val="both"/>
        <w:rPr>
          <w:b/>
          <w:bCs/>
          <w:i/>
          <w:iCs/>
          <w:sz w:val="20"/>
          <w:szCs w:val="20"/>
        </w:rPr>
      </w:pPr>
      <w:r w:rsidRPr="00F4348E">
        <w:rPr>
          <w:b/>
          <w:bCs/>
          <w:i/>
          <w:iCs/>
          <w:sz w:val="20"/>
          <w:szCs w:val="20"/>
        </w:rPr>
        <w:t>Keywords</w:t>
      </w:r>
      <w:r w:rsidR="00F4348E" w:rsidRPr="00F4348E">
        <w:rPr>
          <w:b/>
          <w:bCs/>
          <w:i/>
          <w:iCs/>
          <w:sz w:val="20"/>
          <w:szCs w:val="20"/>
        </w:rPr>
        <w:t xml:space="preserve"> -</w:t>
      </w:r>
      <w:r w:rsidR="00F4348E">
        <w:rPr>
          <w:b/>
          <w:bCs/>
          <w:i/>
          <w:iCs/>
          <w:sz w:val="20"/>
          <w:szCs w:val="20"/>
        </w:rPr>
        <w:t xml:space="preserve"> </w:t>
      </w:r>
      <w:r w:rsidR="00F4348E" w:rsidRPr="00F4348E">
        <w:rPr>
          <w:sz w:val="18"/>
          <w:szCs w:val="18"/>
        </w:rPr>
        <w:t>Agriculture, Deep Learning, Tomato Leaf, Leaf Health Classification, CNN, DenseNet-121</w:t>
      </w:r>
    </w:p>
    <w:p w:rsidR="00EC295F" w:rsidRPr="00393B79" w:rsidRDefault="00EC295F" w:rsidP="006B1F4D">
      <w:pPr>
        <w:jc w:val="center"/>
        <w:rPr>
          <w:sz w:val="20"/>
          <w:szCs w:val="20"/>
        </w:rPr>
      </w:pPr>
    </w:p>
    <w:p w:rsidR="00393B79" w:rsidRPr="00393B79" w:rsidRDefault="00393B79" w:rsidP="006B1F4D">
      <w:pPr>
        <w:jc w:val="center"/>
        <w:rPr>
          <w:sz w:val="20"/>
          <w:szCs w:val="20"/>
        </w:rPr>
      </w:pPr>
    </w:p>
    <w:p w:rsidR="00EC295F" w:rsidRPr="00F95F30" w:rsidRDefault="00EC295F" w:rsidP="006B1F4D">
      <w:pPr>
        <w:ind w:firstLine="720"/>
        <w:jc w:val="center"/>
        <w:rPr>
          <w:sz w:val="18"/>
          <w:szCs w:val="18"/>
        </w:rPr>
        <w:sectPr w:rsidR="00EC295F" w:rsidRPr="00F95F30" w:rsidSect="00CA361F">
          <w:pgSz w:w="12240" w:h="15840"/>
          <w:pgMar w:top="1440" w:right="1440" w:bottom="1440" w:left="2160" w:header="720" w:footer="720" w:gutter="0"/>
          <w:cols w:space="720"/>
          <w:docGrid w:linePitch="360"/>
        </w:sectPr>
      </w:pPr>
    </w:p>
    <w:p w:rsidR="00EC295F" w:rsidRPr="00205F35" w:rsidRDefault="00EC295F" w:rsidP="00950C2A">
      <w:pPr>
        <w:jc w:val="both"/>
        <w:rPr>
          <w:b/>
          <w:bCs/>
          <w:sz w:val="20"/>
          <w:szCs w:val="20"/>
        </w:rPr>
      </w:pPr>
      <w:r w:rsidRPr="00205F35">
        <w:rPr>
          <w:b/>
          <w:bCs/>
          <w:sz w:val="20"/>
          <w:szCs w:val="20"/>
        </w:rPr>
        <w:t>I</w:t>
      </w:r>
      <w:r w:rsidR="002E1039" w:rsidRPr="00205F35">
        <w:rPr>
          <w:b/>
          <w:bCs/>
          <w:sz w:val="20"/>
          <w:szCs w:val="20"/>
        </w:rPr>
        <w:t>ntroduction</w:t>
      </w:r>
    </w:p>
    <w:p w:rsidR="00ED212E" w:rsidRPr="00ED212E" w:rsidRDefault="00ED212E" w:rsidP="00ED212E">
      <w:pPr>
        <w:ind w:firstLine="720"/>
        <w:jc w:val="both"/>
        <w:rPr>
          <w:sz w:val="18"/>
          <w:szCs w:val="18"/>
        </w:rPr>
      </w:pPr>
      <w:r>
        <w:rPr>
          <w:sz w:val="18"/>
          <w:szCs w:val="18"/>
        </w:rPr>
        <w:t>T</w:t>
      </w:r>
      <w:r w:rsidRPr="00ED212E">
        <w:rPr>
          <w:sz w:val="18"/>
          <w:szCs w:val="18"/>
        </w:rPr>
        <w:t xml:space="preserve">his study </w:t>
      </w:r>
      <w:r>
        <w:rPr>
          <w:sz w:val="18"/>
          <w:szCs w:val="18"/>
        </w:rPr>
        <w:t>aims</w:t>
      </w:r>
      <w:r w:rsidRPr="00ED212E">
        <w:rPr>
          <w:sz w:val="18"/>
          <w:szCs w:val="18"/>
        </w:rPr>
        <w:t xml:space="preserve"> to develop a tomato leaf health classification application using a CNN-based DenseNet-121 model and providing management recommendations for effective strategies.</w:t>
      </w:r>
      <w:r>
        <w:rPr>
          <w:sz w:val="18"/>
          <w:szCs w:val="18"/>
        </w:rPr>
        <w:t xml:space="preserve"> The researchers will cover two (2) classes, namely, healthy leaf and diseased leaf.</w:t>
      </w:r>
    </w:p>
    <w:p w:rsidR="000B2447" w:rsidRPr="00393B79" w:rsidRDefault="000B2447" w:rsidP="00FD414D">
      <w:pPr>
        <w:jc w:val="both"/>
        <w:rPr>
          <w:sz w:val="18"/>
          <w:szCs w:val="18"/>
        </w:rPr>
      </w:pPr>
    </w:p>
    <w:p w:rsidR="00495927" w:rsidRDefault="00495927" w:rsidP="00B53449">
      <w:pPr>
        <w:ind w:firstLine="720"/>
        <w:jc w:val="both"/>
        <w:rPr>
          <w:sz w:val="18"/>
          <w:szCs w:val="18"/>
        </w:rPr>
      </w:pPr>
      <w:r w:rsidRPr="00393B79">
        <w:rPr>
          <w:sz w:val="18"/>
          <w:szCs w:val="18"/>
        </w:rPr>
        <w:t>The following can be derived from previous studies and related literature:</w:t>
      </w:r>
    </w:p>
    <w:p w:rsidR="00973A75" w:rsidRPr="00500880" w:rsidRDefault="00973A75" w:rsidP="00973A75">
      <w:pPr>
        <w:jc w:val="both"/>
        <w:rPr>
          <w:sz w:val="16"/>
          <w:szCs w:val="16"/>
        </w:rPr>
      </w:pPr>
    </w:p>
    <w:p w:rsidR="00500880" w:rsidRPr="00500880" w:rsidRDefault="00500880" w:rsidP="00500880">
      <w:pPr>
        <w:ind w:firstLine="720"/>
        <w:jc w:val="both"/>
        <w:rPr>
          <w:sz w:val="18"/>
          <w:szCs w:val="18"/>
        </w:rPr>
      </w:pPr>
      <w:r w:rsidRPr="00500880">
        <w:rPr>
          <w:sz w:val="18"/>
          <w:szCs w:val="18"/>
        </w:rPr>
        <w:t xml:space="preserve">According to Wiley (2023), despite the fact that tomatoes are valuable economically and nutritionally, the crop is prone to a number of leaf diseases brought on by fungi, bacteria, or viruses. Septoria leaf spot, early blight, late blight, and mosaic </w:t>
      </w:r>
      <w:r w:rsidRPr="00500880">
        <w:rPr>
          <w:sz w:val="18"/>
          <w:szCs w:val="18"/>
        </w:rPr>
        <w:t xml:space="preserve">virus is among the common diseases that affect tomato leaves. </w:t>
      </w:r>
      <w:bookmarkStart w:id="1" w:name="_Hlk165752109"/>
      <w:r w:rsidRPr="00500880">
        <w:rPr>
          <w:sz w:val="18"/>
          <w:szCs w:val="18"/>
        </w:rPr>
        <w:t>The yield, quality, and overall health of tomato plants may all be negatively impacted by these diseases.</w:t>
      </w:r>
      <w:bookmarkEnd w:id="1"/>
    </w:p>
    <w:p w:rsidR="00FD414D" w:rsidRPr="00500880" w:rsidRDefault="00FD414D" w:rsidP="00044871">
      <w:pPr>
        <w:pStyle w:val="Default"/>
        <w:ind w:firstLine="720"/>
        <w:jc w:val="both"/>
        <w:rPr>
          <w:sz w:val="16"/>
          <w:szCs w:val="16"/>
        </w:rPr>
      </w:pPr>
    </w:p>
    <w:p w:rsidR="0041692A" w:rsidRPr="00393B79" w:rsidRDefault="00FD414D" w:rsidP="00044871">
      <w:pPr>
        <w:ind w:firstLine="720"/>
        <w:jc w:val="both"/>
        <w:rPr>
          <w:sz w:val="18"/>
          <w:szCs w:val="18"/>
        </w:rPr>
      </w:pPr>
      <w:bookmarkStart w:id="2" w:name="_Hlk167030648"/>
      <w:r>
        <w:rPr>
          <w:sz w:val="18"/>
          <w:szCs w:val="18"/>
        </w:rPr>
        <w:t>E</w:t>
      </w:r>
      <w:r w:rsidRPr="00FD414D">
        <w:rPr>
          <w:sz w:val="18"/>
          <w:szCs w:val="18"/>
        </w:rPr>
        <w:t xml:space="preserve">arly identification and accurate diagnosis of </w:t>
      </w:r>
      <w:r>
        <w:rPr>
          <w:sz w:val="18"/>
          <w:szCs w:val="18"/>
        </w:rPr>
        <w:t>tomato leaf</w:t>
      </w:r>
      <w:r w:rsidRPr="00FD414D">
        <w:rPr>
          <w:sz w:val="18"/>
          <w:szCs w:val="18"/>
        </w:rPr>
        <w:t xml:space="preserve"> </w:t>
      </w:r>
      <w:r w:rsidR="008D4413">
        <w:rPr>
          <w:sz w:val="18"/>
          <w:szCs w:val="18"/>
        </w:rPr>
        <w:t xml:space="preserve">health </w:t>
      </w:r>
      <w:r w:rsidRPr="00FD414D">
        <w:rPr>
          <w:sz w:val="18"/>
          <w:szCs w:val="18"/>
        </w:rPr>
        <w:t xml:space="preserve">are essential for effective management and </w:t>
      </w:r>
      <w:r w:rsidR="008D4413">
        <w:rPr>
          <w:sz w:val="18"/>
          <w:szCs w:val="18"/>
        </w:rPr>
        <w:t>sustainable agriculture</w:t>
      </w:r>
      <w:r w:rsidRPr="00FD414D">
        <w:rPr>
          <w:sz w:val="18"/>
          <w:szCs w:val="18"/>
        </w:rPr>
        <w:t>.</w:t>
      </w:r>
      <w:bookmarkEnd w:id="2"/>
      <w:r>
        <w:rPr>
          <w:sz w:val="18"/>
          <w:szCs w:val="18"/>
        </w:rPr>
        <w:t xml:space="preserve"> </w:t>
      </w:r>
      <w:r w:rsidR="00B2502E" w:rsidRPr="00393B79">
        <w:rPr>
          <w:sz w:val="18"/>
          <w:szCs w:val="18"/>
        </w:rPr>
        <w:t>However, manual examination by farmers can be subjective, time-consuming, and prone to errors, delaying responses and increasing financial losses (Dawod &amp; Dobre, 2022).</w:t>
      </w:r>
    </w:p>
    <w:p w:rsidR="00086A46" w:rsidRPr="00393B79" w:rsidRDefault="00086A46" w:rsidP="0041692A">
      <w:pPr>
        <w:ind w:firstLine="720"/>
        <w:jc w:val="both"/>
        <w:rPr>
          <w:sz w:val="18"/>
          <w:szCs w:val="18"/>
        </w:rPr>
      </w:pPr>
    </w:p>
    <w:p w:rsidR="00086A46" w:rsidRDefault="00086A46" w:rsidP="00393B79">
      <w:pPr>
        <w:ind w:firstLine="720"/>
        <w:jc w:val="both"/>
        <w:rPr>
          <w:sz w:val="18"/>
          <w:szCs w:val="18"/>
        </w:rPr>
      </w:pPr>
      <w:r w:rsidRPr="00393B79">
        <w:rPr>
          <w:sz w:val="18"/>
          <w:szCs w:val="18"/>
        </w:rPr>
        <w:t xml:space="preserve">Deep learning, specifically convolutional neural networks (CNNs), has revolutionized the field of image classification and object detection (Sujatha et al., 2021). CNNs can automatically learn and extract </w:t>
      </w:r>
      <w:r w:rsidRPr="00393B79">
        <w:rPr>
          <w:sz w:val="18"/>
          <w:szCs w:val="18"/>
        </w:rPr>
        <w:lastRenderedPageBreak/>
        <w:t>complex features from images, making them well-suited for leaf disease classification.</w:t>
      </w:r>
      <w:bookmarkStart w:id="3" w:name="_Hlk165752360"/>
    </w:p>
    <w:p w:rsidR="006D0E41" w:rsidRPr="008C3C4D" w:rsidRDefault="006D0E41" w:rsidP="00393B79">
      <w:pPr>
        <w:ind w:firstLine="720"/>
        <w:jc w:val="both"/>
        <w:rPr>
          <w:sz w:val="16"/>
          <w:szCs w:val="16"/>
        </w:rPr>
      </w:pPr>
    </w:p>
    <w:bookmarkEnd w:id="3"/>
    <w:p w:rsidR="008C3C4D" w:rsidRPr="008C3C4D" w:rsidRDefault="008C3C4D" w:rsidP="008C3C4D">
      <w:pPr>
        <w:ind w:firstLine="720"/>
        <w:jc w:val="both"/>
        <w:rPr>
          <w:sz w:val="18"/>
          <w:szCs w:val="18"/>
        </w:rPr>
      </w:pPr>
      <w:r w:rsidRPr="008C3C4D">
        <w:rPr>
          <w:sz w:val="18"/>
          <w:szCs w:val="18"/>
        </w:rPr>
        <w:t>Kumar et al. (2023) proposed a novel plant disease detection technique based on deep learning using the VGG16 architecture. The study specifically targeted disease detection in tomato and potato plants. The approach achieved significant disease detection accuracy of 88.6%.</w:t>
      </w:r>
    </w:p>
    <w:p w:rsidR="00B2502E" w:rsidRPr="008C3C4D" w:rsidRDefault="00B2502E" w:rsidP="00DA66E2">
      <w:pPr>
        <w:jc w:val="both"/>
        <w:rPr>
          <w:sz w:val="16"/>
          <w:szCs w:val="16"/>
        </w:rPr>
      </w:pPr>
    </w:p>
    <w:p w:rsidR="001F736D" w:rsidRDefault="00B2502E" w:rsidP="006E052A">
      <w:pPr>
        <w:ind w:firstLine="720"/>
        <w:jc w:val="both"/>
        <w:rPr>
          <w:sz w:val="18"/>
          <w:szCs w:val="18"/>
        </w:rPr>
      </w:pPr>
      <w:r w:rsidRPr="00393B79">
        <w:rPr>
          <w:sz w:val="18"/>
          <w:szCs w:val="18"/>
        </w:rPr>
        <w:t>DenseNet-121 has shown impressive performance in various image classification tasks</w:t>
      </w:r>
      <w:r w:rsidR="000B2447" w:rsidRPr="00393B79">
        <w:rPr>
          <w:sz w:val="18"/>
          <w:szCs w:val="18"/>
        </w:rPr>
        <w:t xml:space="preserve"> </w:t>
      </w:r>
      <w:r w:rsidRPr="00393B79">
        <w:rPr>
          <w:sz w:val="18"/>
          <w:szCs w:val="18"/>
        </w:rPr>
        <w:t>(</w:t>
      </w:r>
      <w:proofErr w:type="spellStart"/>
      <w:r w:rsidRPr="00393B79">
        <w:rPr>
          <w:sz w:val="18"/>
          <w:szCs w:val="18"/>
        </w:rPr>
        <w:t>Barbedo</w:t>
      </w:r>
      <w:proofErr w:type="spellEnd"/>
      <w:r w:rsidRPr="00393B79">
        <w:rPr>
          <w:sz w:val="18"/>
          <w:szCs w:val="18"/>
        </w:rPr>
        <w:t>, 2018; Mohanty et al., 2016). Its dense connectivity allows the model to efficiently extract and propagate features, leading to improved accuracy.</w:t>
      </w:r>
      <w:r w:rsidR="005E4FE2" w:rsidRPr="00393B79">
        <w:rPr>
          <w:sz w:val="18"/>
          <w:szCs w:val="18"/>
        </w:rPr>
        <w:t xml:space="preserve"> </w:t>
      </w:r>
    </w:p>
    <w:p w:rsidR="001F736D" w:rsidRDefault="001F736D" w:rsidP="001F736D">
      <w:pPr>
        <w:jc w:val="both"/>
        <w:rPr>
          <w:sz w:val="18"/>
          <w:szCs w:val="18"/>
        </w:rPr>
      </w:pPr>
    </w:p>
    <w:p w:rsidR="001F736D" w:rsidRPr="00393B79" w:rsidRDefault="001F736D" w:rsidP="001F736D">
      <w:pPr>
        <w:jc w:val="center"/>
        <w:rPr>
          <w:sz w:val="18"/>
          <w:szCs w:val="18"/>
        </w:rPr>
      </w:pPr>
      <w:r>
        <w:rPr>
          <w:noProof/>
          <w14:ligatures w14:val="standardContextual"/>
        </w:rPr>
        <w:drawing>
          <wp:inline distT="0" distB="0" distL="0" distR="0" wp14:anchorId="1BFA8511" wp14:editId="74CFAE65">
            <wp:extent cx="2514600" cy="748559"/>
            <wp:effectExtent l="0" t="0" r="0" b="0"/>
            <wp:docPr id="278812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12893" name="Picture 2788128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748559"/>
                    </a:xfrm>
                    <a:prstGeom prst="rect">
                      <a:avLst/>
                    </a:prstGeom>
                  </pic:spPr>
                </pic:pic>
              </a:graphicData>
            </a:graphic>
          </wp:inline>
        </w:drawing>
      </w:r>
    </w:p>
    <w:p w:rsidR="001F736D" w:rsidRPr="001F736D" w:rsidRDefault="001F736D" w:rsidP="001F736D">
      <w:pPr>
        <w:jc w:val="center"/>
        <w:rPr>
          <w:b/>
          <w:bCs/>
          <w:sz w:val="18"/>
          <w:szCs w:val="18"/>
        </w:rPr>
      </w:pPr>
      <w:r w:rsidRPr="001F736D">
        <w:rPr>
          <w:b/>
          <w:bCs/>
          <w:sz w:val="18"/>
          <w:szCs w:val="18"/>
        </w:rPr>
        <w:t>Figure 1</w:t>
      </w:r>
      <w:r>
        <w:rPr>
          <w:b/>
          <w:bCs/>
          <w:sz w:val="18"/>
          <w:szCs w:val="18"/>
        </w:rPr>
        <w:t>.</w:t>
      </w:r>
      <w:r w:rsidRPr="001F736D">
        <w:rPr>
          <w:b/>
          <w:bCs/>
          <w:sz w:val="18"/>
          <w:szCs w:val="18"/>
        </w:rPr>
        <w:t xml:space="preserve"> DenseNet-121 Architecture</w:t>
      </w:r>
    </w:p>
    <w:p w:rsidR="001F736D" w:rsidRDefault="001F736D" w:rsidP="001F736D">
      <w:pPr>
        <w:jc w:val="both"/>
        <w:rPr>
          <w:sz w:val="18"/>
          <w:szCs w:val="18"/>
        </w:rPr>
      </w:pPr>
    </w:p>
    <w:p w:rsidR="00DA66E2" w:rsidRDefault="00DA66E2" w:rsidP="006E052A">
      <w:pPr>
        <w:ind w:firstLine="720"/>
        <w:jc w:val="both"/>
        <w:rPr>
          <w:sz w:val="18"/>
          <w:szCs w:val="18"/>
        </w:rPr>
      </w:pPr>
      <w:r w:rsidRPr="00393B79">
        <w:rPr>
          <w:sz w:val="18"/>
          <w:szCs w:val="18"/>
        </w:rPr>
        <w:t>Moreover, DenseNet-121 can be trained with transfer learning, utilizing pre-trained models on large-scale datasets such as ImageNet (Hussain et al., 2018). This transfer learning approach enables the model to use knowledge learned from a vast amount of data and generalize well to new tasks with limited training data.</w:t>
      </w:r>
    </w:p>
    <w:p w:rsidR="001F736D" w:rsidRDefault="001F736D" w:rsidP="001F736D">
      <w:pPr>
        <w:jc w:val="both"/>
        <w:rPr>
          <w:sz w:val="18"/>
          <w:szCs w:val="18"/>
        </w:rPr>
      </w:pPr>
    </w:p>
    <w:p w:rsidR="001F736D" w:rsidRDefault="001F736D" w:rsidP="001F736D">
      <w:pPr>
        <w:jc w:val="center"/>
        <w:rPr>
          <w:sz w:val="18"/>
          <w:szCs w:val="18"/>
        </w:rPr>
      </w:pPr>
      <w:r>
        <w:rPr>
          <w:rFonts w:ascii="Arial" w:hAnsi="Arial" w:cs="Arial"/>
          <w:noProof/>
          <w14:ligatures w14:val="standardContextual"/>
        </w:rPr>
        <w:drawing>
          <wp:inline distT="0" distB="0" distL="0" distR="0" wp14:anchorId="3DD631A0" wp14:editId="5D3AADDA">
            <wp:extent cx="2317898" cy="1366594"/>
            <wp:effectExtent l="0" t="0" r="6350" b="5080"/>
            <wp:docPr id="781400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00560" name="Picture 7814005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2355" cy="1369222"/>
                    </a:xfrm>
                    <a:prstGeom prst="rect">
                      <a:avLst/>
                    </a:prstGeom>
                  </pic:spPr>
                </pic:pic>
              </a:graphicData>
            </a:graphic>
          </wp:inline>
        </w:drawing>
      </w:r>
    </w:p>
    <w:p w:rsidR="001F736D" w:rsidRPr="001F736D" w:rsidRDefault="001F736D" w:rsidP="001F736D">
      <w:pPr>
        <w:jc w:val="center"/>
        <w:rPr>
          <w:b/>
          <w:bCs/>
          <w:sz w:val="18"/>
          <w:szCs w:val="18"/>
        </w:rPr>
      </w:pPr>
      <w:r w:rsidRPr="001F736D">
        <w:rPr>
          <w:b/>
          <w:bCs/>
          <w:sz w:val="18"/>
          <w:szCs w:val="18"/>
        </w:rPr>
        <w:t xml:space="preserve">Figure </w:t>
      </w:r>
      <w:r>
        <w:rPr>
          <w:b/>
          <w:bCs/>
          <w:sz w:val="18"/>
          <w:szCs w:val="18"/>
        </w:rPr>
        <w:t>2.</w:t>
      </w:r>
      <w:r w:rsidRPr="001F736D">
        <w:rPr>
          <w:b/>
          <w:bCs/>
          <w:sz w:val="18"/>
          <w:szCs w:val="18"/>
        </w:rPr>
        <w:t xml:space="preserve"> </w:t>
      </w:r>
      <w:r>
        <w:rPr>
          <w:b/>
          <w:bCs/>
          <w:sz w:val="18"/>
          <w:szCs w:val="18"/>
        </w:rPr>
        <w:t>Basic Idea behind Transfer Learning</w:t>
      </w:r>
    </w:p>
    <w:p w:rsidR="001F736D" w:rsidRDefault="001F736D" w:rsidP="001F736D">
      <w:pPr>
        <w:jc w:val="both"/>
        <w:rPr>
          <w:sz w:val="18"/>
          <w:szCs w:val="18"/>
        </w:rPr>
      </w:pPr>
    </w:p>
    <w:p w:rsidR="00DA66E2" w:rsidRPr="00393B79" w:rsidRDefault="00DA66E2" w:rsidP="00DA66E2">
      <w:pPr>
        <w:ind w:firstLine="720"/>
        <w:jc w:val="both"/>
        <w:rPr>
          <w:sz w:val="18"/>
          <w:szCs w:val="18"/>
        </w:rPr>
      </w:pPr>
      <w:r w:rsidRPr="00393B79">
        <w:rPr>
          <w:sz w:val="18"/>
          <w:szCs w:val="18"/>
        </w:rPr>
        <w:t>Andrew et al. (2022) focused on using deep learning techniques for efficient plant disease identification. They fine-tuned pre-trained CNN models, including DenseNet-121, ResNet-50, VGG-16, and Inception V4. DenseNet-121 achieved a classification accuracy of 99.81%, surpassing other models. The study emphasized the potential of DenseNet-121 in accurately identifying plant diseases and its superiority over other models in terms of classification accuracy.</w:t>
      </w:r>
    </w:p>
    <w:p w:rsidR="00B2502E" w:rsidRPr="00393B79" w:rsidRDefault="00B2502E" w:rsidP="005E4FE2">
      <w:pPr>
        <w:jc w:val="both"/>
        <w:rPr>
          <w:sz w:val="18"/>
          <w:szCs w:val="18"/>
        </w:rPr>
      </w:pPr>
    </w:p>
    <w:p w:rsidR="0041692A" w:rsidRPr="00393B79" w:rsidRDefault="0041692A" w:rsidP="0041692A">
      <w:pPr>
        <w:ind w:firstLine="720"/>
        <w:jc w:val="both"/>
        <w:rPr>
          <w:sz w:val="18"/>
          <w:szCs w:val="18"/>
        </w:rPr>
      </w:pPr>
      <w:r w:rsidRPr="00393B79">
        <w:rPr>
          <w:sz w:val="18"/>
          <w:szCs w:val="18"/>
        </w:rPr>
        <w:t>From the previous survey of related literature, the following can be established:</w:t>
      </w:r>
    </w:p>
    <w:p w:rsidR="0041692A" w:rsidRPr="00393B79" w:rsidRDefault="0041692A" w:rsidP="0041692A">
      <w:pPr>
        <w:ind w:firstLine="720"/>
        <w:jc w:val="both"/>
        <w:rPr>
          <w:sz w:val="18"/>
          <w:szCs w:val="18"/>
        </w:rPr>
      </w:pPr>
    </w:p>
    <w:p w:rsidR="005E4FE2" w:rsidRPr="00393B79" w:rsidRDefault="00086A46" w:rsidP="00F93A1F">
      <w:pPr>
        <w:pStyle w:val="ListParagraph"/>
        <w:numPr>
          <w:ilvl w:val="0"/>
          <w:numId w:val="3"/>
        </w:numPr>
        <w:ind w:left="540"/>
        <w:jc w:val="both"/>
        <w:rPr>
          <w:rFonts w:ascii="Times New Roman" w:hAnsi="Times New Roman" w:cs="Times New Roman"/>
          <w:sz w:val="18"/>
          <w:szCs w:val="18"/>
        </w:rPr>
      </w:pPr>
      <w:r w:rsidRPr="00393B79">
        <w:rPr>
          <w:rFonts w:ascii="Times New Roman" w:hAnsi="Times New Roman" w:cs="Times New Roman"/>
          <w:sz w:val="18"/>
          <w:szCs w:val="18"/>
        </w:rPr>
        <w:t xml:space="preserve">Leaf diseases present a significant threat to agricultural sustainability, as they can cause substantial losses in crop production and reduce the quality and quantity of food. Identifying and </w:t>
      </w:r>
      <w:r w:rsidRPr="00393B79">
        <w:rPr>
          <w:rFonts w:ascii="Times New Roman" w:hAnsi="Times New Roman" w:cs="Times New Roman"/>
          <w:sz w:val="18"/>
          <w:szCs w:val="18"/>
        </w:rPr>
        <w:t xml:space="preserve">diagnosing leaf </w:t>
      </w:r>
      <w:r w:rsidR="001F736D">
        <w:rPr>
          <w:rFonts w:ascii="Times New Roman" w:hAnsi="Times New Roman" w:cs="Times New Roman"/>
          <w:sz w:val="18"/>
          <w:szCs w:val="18"/>
        </w:rPr>
        <w:t>health</w:t>
      </w:r>
      <w:r w:rsidRPr="00393B79">
        <w:rPr>
          <w:rFonts w:ascii="Times New Roman" w:hAnsi="Times New Roman" w:cs="Times New Roman"/>
          <w:sz w:val="18"/>
          <w:szCs w:val="18"/>
        </w:rPr>
        <w:t xml:space="preserve"> accurately and early on is crucial for effective management</w:t>
      </w:r>
      <w:r w:rsidR="001F736D">
        <w:rPr>
          <w:rFonts w:ascii="Times New Roman" w:hAnsi="Times New Roman" w:cs="Times New Roman"/>
          <w:sz w:val="18"/>
          <w:szCs w:val="18"/>
        </w:rPr>
        <w:t>.</w:t>
      </w:r>
    </w:p>
    <w:p w:rsidR="005E4FE2" w:rsidRPr="00393B79" w:rsidRDefault="005E4FE2" w:rsidP="00F93A1F">
      <w:pPr>
        <w:pStyle w:val="ListParagraph"/>
        <w:numPr>
          <w:ilvl w:val="0"/>
          <w:numId w:val="3"/>
        </w:numPr>
        <w:ind w:left="540"/>
        <w:jc w:val="both"/>
        <w:rPr>
          <w:rFonts w:ascii="Times New Roman" w:hAnsi="Times New Roman" w:cs="Times New Roman"/>
          <w:sz w:val="18"/>
          <w:szCs w:val="18"/>
        </w:rPr>
      </w:pPr>
      <w:r w:rsidRPr="00393B79">
        <w:rPr>
          <w:rFonts w:ascii="Times New Roman" w:hAnsi="Times New Roman" w:cs="Times New Roman"/>
          <w:sz w:val="18"/>
          <w:szCs w:val="18"/>
        </w:rPr>
        <w:t>Deep learning models offer promising solutions by automating the feature extraction and classification tasks. These advancements in technology enable early detection and accurate diagnosis, leading to more effective management, thus enhancing agricultural sustainability.</w:t>
      </w:r>
    </w:p>
    <w:p w:rsidR="005E4FE2" w:rsidRPr="00393B79" w:rsidRDefault="005E4FE2" w:rsidP="00F93A1F">
      <w:pPr>
        <w:pStyle w:val="ListParagraph"/>
        <w:numPr>
          <w:ilvl w:val="0"/>
          <w:numId w:val="3"/>
        </w:numPr>
        <w:ind w:left="540"/>
        <w:jc w:val="both"/>
        <w:rPr>
          <w:rFonts w:ascii="Times New Roman" w:hAnsi="Times New Roman" w:cs="Times New Roman"/>
          <w:sz w:val="18"/>
          <w:szCs w:val="18"/>
        </w:rPr>
      </w:pPr>
      <w:r w:rsidRPr="00393B79">
        <w:rPr>
          <w:rFonts w:ascii="Times New Roman" w:hAnsi="Times New Roman" w:cs="Times New Roman"/>
          <w:sz w:val="18"/>
          <w:szCs w:val="18"/>
        </w:rPr>
        <w:t>DenseNet-121 is a powerful deep learning architecture for image classification tasks. Its dense connectivity promotes feature reuse and gradient flow, enabling the model to capture intricate patterns and achieve high accuracy. Using transfer learning further enhances its performance, especially when training data is limited.</w:t>
      </w:r>
    </w:p>
    <w:p w:rsidR="00F93A1F" w:rsidRPr="00393B79" w:rsidRDefault="00F93A1F" w:rsidP="00F93A1F">
      <w:pPr>
        <w:ind w:firstLine="720"/>
        <w:jc w:val="both"/>
        <w:rPr>
          <w:sz w:val="18"/>
          <w:szCs w:val="18"/>
        </w:rPr>
      </w:pPr>
      <w:r w:rsidRPr="00393B79">
        <w:rPr>
          <w:sz w:val="18"/>
          <w:szCs w:val="18"/>
        </w:rPr>
        <w:t xml:space="preserve">This paper then asked: How can a CNN-based DenseNet-121 model be effectively utilized to classify </w:t>
      </w:r>
      <w:r w:rsidR="001F736D">
        <w:rPr>
          <w:sz w:val="18"/>
          <w:szCs w:val="18"/>
        </w:rPr>
        <w:t>tomato</w:t>
      </w:r>
      <w:r w:rsidRPr="00393B79">
        <w:rPr>
          <w:sz w:val="18"/>
          <w:szCs w:val="18"/>
        </w:rPr>
        <w:t xml:space="preserve"> leaf </w:t>
      </w:r>
      <w:r w:rsidR="001F736D">
        <w:rPr>
          <w:sz w:val="18"/>
          <w:szCs w:val="18"/>
        </w:rPr>
        <w:t>health</w:t>
      </w:r>
      <w:r w:rsidRPr="00393B79">
        <w:rPr>
          <w:sz w:val="18"/>
          <w:szCs w:val="18"/>
        </w:rPr>
        <w:t xml:space="preserve"> and provide </w:t>
      </w:r>
      <w:r w:rsidR="001F736D">
        <w:rPr>
          <w:sz w:val="18"/>
          <w:szCs w:val="18"/>
        </w:rPr>
        <w:t xml:space="preserve">management </w:t>
      </w:r>
      <w:r w:rsidRPr="00393B79">
        <w:rPr>
          <w:sz w:val="18"/>
          <w:szCs w:val="18"/>
        </w:rPr>
        <w:t>recommendations for agricultural sustainability?</w:t>
      </w:r>
    </w:p>
    <w:p w:rsidR="00EC69A3" w:rsidRPr="00393B79" w:rsidRDefault="00EC69A3" w:rsidP="00F93A1F">
      <w:pPr>
        <w:jc w:val="both"/>
        <w:rPr>
          <w:sz w:val="18"/>
          <w:szCs w:val="18"/>
        </w:rPr>
      </w:pPr>
    </w:p>
    <w:p w:rsidR="00F93A1F" w:rsidRPr="00393B79" w:rsidRDefault="00F93A1F" w:rsidP="00F93A1F">
      <w:pPr>
        <w:jc w:val="both"/>
        <w:rPr>
          <w:sz w:val="18"/>
          <w:szCs w:val="18"/>
        </w:rPr>
      </w:pPr>
      <w:r w:rsidRPr="00393B79">
        <w:rPr>
          <w:sz w:val="18"/>
          <w:szCs w:val="18"/>
        </w:rPr>
        <w:t>This research fulfilled the following:</w:t>
      </w:r>
    </w:p>
    <w:p w:rsidR="00F93A1F" w:rsidRPr="00632815" w:rsidRDefault="00F93A1F" w:rsidP="00BA14C0">
      <w:pPr>
        <w:pStyle w:val="ListParagraph"/>
        <w:numPr>
          <w:ilvl w:val="0"/>
          <w:numId w:val="1"/>
        </w:numPr>
        <w:tabs>
          <w:tab w:val="left" w:pos="1080"/>
        </w:tabs>
        <w:spacing w:after="0" w:line="240" w:lineRule="auto"/>
        <w:ind w:left="547"/>
        <w:contextualSpacing w:val="0"/>
        <w:jc w:val="both"/>
        <w:rPr>
          <w:rFonts w:ascii="Times New Roman" w:hAnsi="Times New Roman" w:cs="Times New Roman"/>
          <w:sz w:val="18"/>
          <w:szCs w:val="18"/>
        </w:rPr>
      </w:pPr>
      <w:r w:rsidRPr="00632815">
        <w:rPr>
          <w:rFonts w:ascii="Times New Roman" w:hAnsi="Times New Roman" w:cs="Times New Roman"/>
          <w:sz w:val="18"/>
          <w:szCs w:val="18"/>
        </w:rPr>
        <w:t xml:space="preserve">Apply several preprocessing techniques to improve the quality and diversity of the </w:t>
      </w:r>
      <w:r w:rsidR="001F736D">
        <w:rPr>
          <w:rFonts w:ascii="Times New Roman" w:hAnsi="Times New Roman" w:cs="Times New Roman"/>
          <w:sz w:val="18"/>
          <w:szCs w:val="18"/>
        </w:rPr>
        <w:t>tomato</w:t>
      </w:r>
      <w:r w:rsidRPr="00632815">
        <w:rPr>
          <w:rFonts w:ascii="Times New Roman" w:hAnsi="Times New Roman" w:cs="Times New Roman"/>
          <w:sz w:val="18"/>
          <w:szCs w:val="18"/>
        </w:rPr>
        <w:t xml:space="preserve"> leaf images dataset for training and validating the model.</w:t>
      </w:r>
    </w:p>
    <w:p w:rsidR="00D4139F" w:rsidRDefault="00F93A1F" w:rsidP="00D4139F">
      <w:pPr>
        <w:pStyle w:val="ListParagraph"/>
        <w:numPr>
          <w:ilvl w:val="0"/>
          <w:numId w:val="1"/>
        </w:numPr>
        <w:spacing w:after="0" w:line="240" w:lineRule="auto"/>
        <w:ind w:left="547"/>
        <w:contextualSpacing w:val="0"/>
        <w:jc w:val="both"/>
        <w:rPr>
          <w:rFonts w:ascii="Times New Roman" w:hAnsi="Times New Roman" w:cs="Times New Roman"/>
          <w:sz w:val="18"/>
          <w:szCs w:val="18"/>
        </w:rPr>
      </w:pPr>
      <w:r w:rsidRPr="00632815">
        <w:rPr>
          <w:rFonts w:ascii="Times New Roman" w:hAnsi="Times New Roman" w:cs="Times New Roman"/>
          <w:sz w:val="18"/>
          <w:szCs w:val="18"/>
        </w:rPr>
        <w:t xml:space="preserve">Develop a customized DenseNet-121 model for </w:t>
      </w:r>
      <w:r w:rsidR="001F736D">
        <w:rPr>
          <w:rFonts w:ascii="Times New Roman" w:hAnsi="Times New Roman" w:cs="Times New Roman"/>
          <w:sz w:val="18"/>
          <w:szCs w:val="18"/>
        </w:rPr>
        <w:t>tomato</w:t>
      </w:r>
      <w:r w:rsidRPr="00632815">
        <w:rPr>
          <w:rFonts w:ascii="Times New Roman" w:hAnsi="Times New Roman" w:cs="Times New Roman"/>
          <w:sz w:val="18"/>
          <w:szCs w:val="18"/>
        </w:rPr>
        <w:t xml:space="preserve"> leaf </w:t>
      </w:r>
      <w:r w:rsidR="001F736D">
        <w:rPr>
          <w:rFonts w:ascii="Times New Roman" w:hAnsi="Times New Roman" w:cs="Times New Roman"/>
          <w:sz w:val="18"/>
          <w:szCs w:val="18"/>
        </w:rPr>
        <w:t>health</w:t>
      </w:r>
      <w:r w:rsidRPr="00632815">
        <w:rPr>
          <w:rFonts w:ascii="Times New Roman" w:hAnsi="Times New Roman" w:cs="Times New Roman"/>
          <w:sz w:val="18"/>
          <w:szCs w:val="18"/>
        </w:rPr>
        <w:t xml:space="preserve"> image classification, evaluating its performance through classification accuracy, sensitivity, specificity, and F1 score.</w:t>
      </w:r>
      <w:bookmarkStart w:id="4" w:name="_Hlk166406856"/>
    </w:p>
    <w:p w:rsidR="00D4139F" w:rsidRPr="00D4139F" w:rsidRDefault="00D4139F" w:rsidP="00D4139F">
      <w:pPr>
        <w:pStyle w:val="ListParagraph"/>
        <w:numPr>
          <w:ilvl w:val="0"/>
          <w:numId w:val="1"/>
        </w:numPr>
        <w:spacing w:after="0" w:line="240" w:lineRule="auto"/>
        <w:ind w:left="547"/>
        <w:contextualSpacing w:val="0"/>
        <w:jc w:val="both"/>
        <w:rPr>
          <w:rFonts w:ascii="Times New Roman" w:hAnsi="Times New Roman" w:cs="Times New Roman"/>
          <w:sz w:val="18"/>
          <w:szCs w:val="18"/>
        </w:rPr>
      </w:pPr>
      <w:r w:rsidRPr="00D4139F">
        <w:rPr>
          <w:rFonts w:ascii="Times New Roman" w:hAnsi="Times New Roman" w:cs="Times New Roman"/>
          <w:sz w:val="18"/>
          <w:szCs w:val="18"/>
        </w:rPr>
        <w:t xml:space="preserve">Create a web-based application that utilizes the trained model to classify </w:t>
      </w:r>
      <w:r w:rsidR="001F736D">
        <w:rPr>
          <w:rFonts w:ascii="Times New Roman" w:hAnsi="Times New Roman" w:cs="Times New Roman"/>
          <w:sz w:val="18"/>
          <w:szCs w:val="18"/>
        </w:rPr>
        <w:t>tomato</w:t>
      </w:r>
      <w:r w:rsidRPr="00D4139F">
        <w:rPr>
          <w:rFonts w:ascii="Times New Roman" w:hAnsi="Times New Roman" w:cs="Times New Roman"/>
          <w:sz w:val="18"/>
          <w:szCs w:val="18"/>
        </w:rPr>
        <w:t xml:space="preserve"> leaf </w:t>
      </w:r>
      <w:r w:rsidR="001F736D">
        <w:rPr>
          <w:rFonts w:ascii="Times New Roman" w:hAnsi="Times New Roman" w:cs="Times New Roman"/>
          <w:sz w:val="18"/>
          <w:szCs w:val="18"/>
        </w:rPr>
        <w:t xml:space="preserve">health </w:t>
      </w:r>
      <w:r w:rsidRPr="00D4139F">
        <w:rPr>
          <w:rFonts w:ascii="Times New Roman" w:hAnsi="Times New Roman" w:cs="Times New Roman"/>
          <w:sz w:val="18"/>
          <w:szCs w:val="18"/>
        </w:rPr>
        <w:t>based on images uploaded by users.</w:t>
      </w:r>
      <w:bookmarkEnd w:id="4"/>
    </w:p>
    <w:p w:rsidR="00F93A1F" w:rsidRPr="00632815" w:rsidRDefault="00F93A1F" w:rsidP="00BA14C0">
      <w:pPr>
        <w:pStyle w:val="ListParagraph"/>
        <w:numPr>
          <w:ilvl w:val="0"/>
          <w:numId w:val="1"/>
        </w:numPr>
        <w:spacing w:after="0" w:line="240" w:lineRule="auto"/>
        <w:ind w:left="547"/>
        <w:contextualSpacing w:val="0"/>
        <w:jc w:val="both"/>
        <w:rPr>
          <w:rFonts w:ascii="Times New Roman" w:hAnsi="Times New Roman" w:cs="Times New Roman"/>
          <w:sz w:val="18"/>
          <w:szCs w:val="18"/>
        </w:rPr>
      </w:pPr>
      <w:r w:rsidRPr="00632815">
        <w:rPr>
          <w:rFonts w:ascii="Times New Roman" w:hAnsi="Times New Roman" w:cs="Times New Roman"/>
          <w:sz w:val="18"/>
          <w:szCs w:val="18"/>
        </w:rPr>
        <w:t xml:space="preserve">Integrate </w:t>
      </w:r>
      <w:r w:rsidR="001F736D">
        <w:rPr>
          <w:rFonts w:ascii="Times New Roman" w:hAnsi="Times New Roman" w:cs="Times New Roman"/>
          <w:sz w:val="18"/>
          <w:szCs w:val="18"/>
        </w:rPr>
        <w:t>management</w:t>
      </w:r>
      <w:r w:rsidRPr="00632815">
        <w:rPr>
          <w:rFonts w:ascii="Times New Roman" w:hAnsi="Times New Roman" w:cs="Times New Roman"/>
          <w:sz w:val="18"/>
          <w:szCs w:val="18"/>
        </w:rPr>
        <w:t xml:space="preserve"> recommendation</w:t>
      </w:r>
      <w:r w:rsidR="001F736D">
        <w:rPr>
          <w:rFonts w:ascii="Times New Roman" w:hAnsi="Times New Roman" w:cs="Times New Roman"/>
          <w:sz w:val="18"/>
          <w:szCs w:val="18"/>
        </w:rPr>
        <w:t>s</w:t>
      </w:r>
      <w:r w:rsidRPr="00632815">
        <w:rPr>
          <w:rFonts w:ascii="Times New Roman" w:hAnsi="Times New Roman" w:cs="Times New Roman"/>
          <w:sz w:val="18"/>
          <w:szCs w:val="18"/>
        </w:rPr>
        <w:t xml:space="preserve"> into the application, imposing the diagnosed </w:t>
      </w:r>
      <w:r w:rsidR="001F736D">
        <w:rPr>
          <w:rFonts w:ascii="Times New Roman" w:hAnsi="Times New Roman" w:cs="Times New Roman"/>
          <w:sz w:val="18"/>
          <w:szCs w:val="18"/>
        </w:rPr>
        <w:t>health</w:t>
      </w:r>
      <w:r w:rsidRPr="00632815">
        <w:rPr>
          <w:rFonts w:ascii="Times New Roman" w:hAnsi="Times New Roman" w:cs="Times New Roman"/>
          <w:sz w:val="18"/>
          <w:szCs w:val="18"/>
        </w:rPr>
        <w:t xml:space="preserve"> information to suggest appropriate </w:t>
      </w:r>
      <w:r w:rsidR="001F736D">
        <w:rPr>
          <w:rFonts w:ascii="Times New Roman" w:hAnsi="Times New Roman" w:cs="Times New Roman"/>
          <w:sz w:val="18"/>
          <w:szCs w:val="18"/>
        </w:rPr>
        <w:t xml:space="preserve">management </w:t>
      </w:r>
      <w:r w:rsidRPr="00632815">
        <w:rPr>
          <w:rFonts w:ascii="Times New Roman" w:hAnsi="Times New Roman" w:cs="Times New Roman"/>
          <w:sz w:val="18"/>
          <w:szCs w:val="18"/>
        </w:rPr>
        <w:t>strategies.</w:t>
      </w:r>
    </w:p>
    <w:p w:rsidR="009F7D45" w:rsidRPr="00393B79" w:rsidRDefault="009F7D45" w:rsidP="009F7D45">
      <w:pPr>
        <w:pStyle w:val="ListParagraph"/>
        <w:spacing w:after="0" w:line="240" w:lineRule="auto"/>
        <w:ind w:left="547"/>
        <w:contextualSpacing w:val="0"/>
        <w:jc w:val="both"/>
        <w:rPr>
          <w:rFonts w:ascii="Times New Roman" w:hAnsi="Times New Roman" w:cs="Times New Roman"/>
          <w:sz w:val="18"/>
          <w:szCs w:val="18"/>
        </w:rPr>
      </w:pPr>
    </w:p>
    <w:p w:rsidR="000B2447" w:rsidRPr="00393B79" w:rsidRDefault="000B2447" w:rsidP="00A85E59">
      <w:pPr>
        <w:jc w:val="both"/>
        <w:rPr>
          <w:sz w:val="18"/>
          <w:szCs w:val="18"/>
        </w:rPr>
      </w:pPr>
      <w:r w:rsidRPr="00393B79">
        <w:rPr>
          <w:sz w:val="18"/>
          <w:szCs w:val="18"/>
        </w:rPr>
        <w:t>This study tested the following hypotheses:</w:t>
      </w:r>
    </w:p>
    <w:p w:rsidR="009F497B" w:rsidRPr="00393B79" w:rsidRDefault="00B72E0E" w:rsidP="00A85E59">
      <w:pPr>
        <w:ind w:firstLine="540"/>
        <w:jc w:val="both"/>
        <w:rPr>
          <w:sz w:val="18"/>
          <w:szCs w:val="18"/>
        </w:rPr>
      </w:pPr>
      <w:r w:rsidRPr="00393B79">
        <w:rPr>
          <w:sz w:val="18"/>
          <w:szCs w:val="18"/>
        </w:rPr>
        <w:t xml:space="preserve">Ha: </w:t>
      </w:r>
      <w:r w:rsidR="009F497B" w:rsidRPr="00393B79">
        <w:rPr>
          <w:sz w:val="18"/>
          <w:szCs w:val="18"/>
        </w:rPr>
        <w:t xml:space="preserve">The customized DenseNet-121 model, trained on a preprocessed dataset of </w:t>
      </w:r>
      <w:r w:rsidR="00A85E59">
        <w:rPr>
          <w:sz w:val="18"/>
          <w:szCs w:val="18"/>
        </w:rPr>
        <w:t>tomato</w:t>
      </w:r>
      <w:r w:rsidR="009F497B" w:rsidRPr="00393B79">
        <w:rPr>
          <w:sz w:val="18"/>
          <w:szCs w:val="18"/>
        </w:rPr>
        <w:t xml:space="preserve"> leaf images and integrated into a web-based application, effectively classify </w:t>
      </w:r>
      <w:r w:rsidR="00A85E59">
        <w:rPr>
          <w:sz w:val="18"/>
          <w:szCs w:val="18"/>
        </w:rPr>
        <w:t>tomato</w:t>
      </w:r>
      <w:r w:rsidR="009F497B" w:rsidRPr="00393B79">
        <w:rPr>
          <w:sz w:val="18"/>
          <w:szCs w:val="18"/>
        </w:rPr>
        <w:t xml:space="preserve"> leaf </w:t>
      </w:r>
      <w:r w:rsidR="00A85E59">
        <w:rPr>
          <w:sz w:val="18"/>
          <w:szCs w:val="18"/>
        </w:rPr>
        <w:t>health</w:t>
      </w:r>
      <w:r w:rsidR="009F497B" w:rsidRPr="00393B79">
        <w:rPr>
          <w:sz w:val="18"/>
          <w:szCs w:val="18"/>
        </w:rPr>
        <w:t xml:space="preserve"> with </w:t>
      </w:r>
      <w:r w:rsidR="00400810" w:rsidRPr="00393B79">
        <w:rPr>
          <w:sz w:val="18"/>
          <w:szCs w:val="18"/>
        </w:rPr>
        <w:t>high</w:t>
      </w:r>
      <w:r w:rsidR="009F497B" w:rsidRPr="00393B79">
        <w:rPr>
          <w:sz w:val="18"/>
          <w:szCs w:val="18"/>
        </w:rPr>
        <w:t xml:space="preserve"> accuracy, sensitivity, specificity, and F1 score.</w:t>
      </w:r>
    </w:p>
    <w:p w:rsidR="009F497B" w:rsidRPr="00393B79" w:rsidRDefault="009F497B" w:rsidP="00A85E59">
      <w:pPr>
        <w:ind w:firstLine="540"/>
        <w:jc w:val="both"/>
        <w:rPr>
          <w:sz w:val="18"/>
          <w:szCs w:val="18"/>
        </w:rPr>
      </w:pPr>
      <w:r w:rsidRPr="00393B79">
        <w:rPr>
          <w:sz w:val="18"/>
          <w:szCs w:val="18"/>
        </w:rPr>
        <w:t>H0: The customized DenseNet-121 model, trained on a preprocessed dataset of</w:t>
      </w:r>
      <w:r w:rsidR="009E054D" w:rsidRPr="00393B79">
        <w:rPr>
          <w:sz w:val="18"/>
          <w:szCs w:val="18"/>
        </w:rPr>
        <w:t xml:space="preserve"> </w:t>
      </w:r>
      <w:r w:rsidR="00A85E59">
        <w:rPr>
          <w:sz w:val="18"/>
          <w:szCs w:val="18"/>
        </w:rPr>
        <w:t>tomato</w:t>
      </w:r>
      <w:r w:rsidR="009E054D" w:rsidRPr="00393B79">
        <w:rPr>
          <w:sz w:val="18"/>
          <w:szCs w:val="18"/>
        </w:rPr>
        <w:t xml:space="preserve"> </w:t>
      </w:r>
      <w:r w:rsidRPr="00393B79">
        <w:rPr>
          <w:sz w:val="18"/>
          <w:szCs w:val="18"/>
        </w:rPr>
        <w:t xml:space="preserve">leaf images and integrated into a web-based application, does not effectively classify </w:t>
      </w:r>
      <w:r w:rsidR="00A85E59">
        <w:rPr>
          <w:sz w:val="18"/>
          <w:szCs w:val="18"/>
        </w:rPr>
        <w:t>tomato</w:t>
      </w:r>
      <w:r w:rsidRPr="00393B79">
        <w:rPr>
          <w:sz w:val="18"/>
          <w:szCs w:val="18"/>
        </w:rPr>
        <w:t xml:space="preserve"> leaf </w:t>
      </w:r>
      <w:r w:rsidR="00A85E59">
        <w:rPr>
          <w:sz w:val="18"/>
          <w:szCs w:val="18"/>
        </w:rPr>
        <w:t>health</w:t>
      </w:r>
      <w:r w:rsidRPr="00393B79">
        <w:rPr>
          <w:sz w:val="18"/>
          <w:szCs w:val="18"/>
        </w:rPr>
        <w:t xml:space="preserve"> with </w:t>
      </w:r>
      <w:r w:rsidR="00400810" w:rsidRPr="00393B79">
        <w:rPr>
          <w:sz w:val="18"/>
          <w:szCs w:val="18"/>
        </w:rPr>
        <w:t>high</w:t>
      </w:r>
      <w:r w:rsidRPr="00393B79">
        <w:rPr>
          <w:sz w:val="18"/>
          <w:szCs w:val="18"/>
        </w:rPr>
        <w:t xml:space="preserve"> accuracy, sensitivity, specificity, and F1 score.</w:t>
      </w:r>
    </w:p>
    <w:p w:rsidR="00E102AB" w:rsidRPr="008525C9" w:rsidRDefault="00E102AB" w:rsidP="00950C2A">
      <w:pPr>
        <w:jc w:val="both"/>
        <w:rPr>
          <w:b/>
          <w:bCs/>
          <w:sz w:val="20"/>
          <w:szCs w:val="20"/>
        </w:rPr>
      </w:pPr>
    </w:p>
    <w:p w:rsidR="00950C2A" w:rsidRPr="00205F35" w:rsidRDefault="00CD593C" w:rsidP="00950C2A">
      <w:pPr>
        <w:jc w:val="both"/>
        <w:rPr>
          <w:b/>
          <w:bCs/>
          <w:sz w:val="20"/>
          <w:szCs w:val="20"/>
        </w:rPr>
      </w:pPr>
      <w:r w:rsidRPr="00205F35">
        <w:rPr>
          <w:b/>
          <w:bCs/>
          <w:sz w:val="20"/>
          <w:szCs w:val="20"/>
        </w:rPr>
        <w:t>M</w:t>
      </w:r>
      <w:r w:rsidR="002E1039" w:rsidRPr="00205F35">
        <w:rPr>
          <w:b/>
          <w:bCs/>
          <w:sz w:val="20"/>
          <w:szCs w:val="20"/>
        </w:rPr>
        <w:t>ethodology</w:t>
      </w:r>
    </w:p>
    <w:p w:rsidR="00CC3818" w:rsidRPr="00393B79" w:rsidRDefault="00CC3818" w:rsidP="00CC3818">
      <w:pPr>
        <w:ind w:firstLine="720"/>
        <w:jc w:val="both"/>
        <w:rPr>
          <w:rFonts w:eastAsia="Arial"/>
          <w:bCs/>
          <w:sz w:val="18"/>
          <w:szCs w:val="18"/>
        </w:rPr>
      </w:pPr>
      <w:r w:rsidRPr="00393B79">
        <w:rPr>
          <w:rFonts w:eastAsia="Arial"/>
          <w:bCs/>
          <w:sz w:val="18"/>
          <w:szCs w:val="18"/>
        </w:rPr>
        <w:t>This project design outlines the specific methods and procedures employed in this study.</w:t>
      </w:r>
    </w:p>
    <w:p w:rsidR="00CC3818" w:rsidRPr="00393B79" w:rsidRDefault="00CC3818" w:rsidP="00CC3818">
      <w:pPr>
        <w:jc w:val="both"/>
        <w:rPr>
          <w:b/>
          <w:bCs/>
          <w:sz w:val="18"/>
          <w:szCs w:val="18"/>
        </w:rPr>
      </w:pPr>
    </w:p>
    <w:p w:rsidR="009F497B" w:rsidRPr="00393B79" w:rsidRDefault="002B20A6" w:rsidP="00950C2A">
      <w:pPr>
        <w:jc w:val="both"/>
        <w:rPr>
          <w:b/>
          <w:bCs/>
          <w:sz w:val="18"/>
          <w:szCs w:val="18"/>
        </w:rPr>
      </w:pPr>
      <w:r>
        <w:rPr>
          <w:rFonts w:ascii="Arial" w:eastAsia="Arial" w:hAnsi="Arial" w:cs="Arial"/>
          <w:b/>
          <w:noProof/>
          <w14:ligatures w14:val="standardContextual"/>
        </w:rPr>
        <w:lastRenderedPageBreak/>
        <w:drawing>
          <wp:inline distT="0" distB="0" distL="0" distR="0" wp14:anchorId="779CA209" wp14:editId="4F012BC1">
            <wp:extent cx="2514600" cy="1601602"/>
            <wp:effectExtent l="0" t="0" r="0" b="0"/>
            <wp:docPr id="1406886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6046" name="Picture 14068860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1601602"/>
                    </a:xfrm>
                    <a:prstGeom prst="rect">
                      <a:avLst/>
                    </a:prstGeom>
                  </pic:spPr>
                </pic:pic>
              </a:graphicData>
            </a:graphic>
          </wp:inline>
        </w:drawing>
      </w:r>
    </w:p>
    <w:p w:rsidR="009F497B" w:rsidRPr="002B20A6" w:rsidRDefault="009F497B" w:rsidP="00CC3818">
      <w:pPr>
        <w:jc w:val="center"/>
        <w:rPr>
          <w:b/>
          <w:bCs/>
          <w:sz w:val="18"/>
          <w:szCs w:val="18"/>
        </w:rPr>
      </w:pPr>
      <w:bookmarkStart w:id="5" w:name="_Toc140774124"/>
      <w:bookmarkStart w:id="6" w:name="_Toc140774178"/>
      <w:bookmarkStart w:id="7" w:name="_Toc140774207"/>
      <w:bookmarkStart w:id="8" w:name="_Toc164124847"/>
      <w:bookmarkStart w:id="9" w:name="_Toc164126274"/>
      <w:bookmarkStart w:id="10" w:name="_Toc165151994"/>
      <w:r w:rsidRPr="002B20A6">
        <w:rPr>
          <w:b/>
          <w:bCs/>
          <w:sz w:val="18"/>
          <w:szCs w:val="18"/>
        </w:rPr>
        <w:t xml:space="preserve">Figure </w:t>
      </w:r>
      <w:r w:rsidR="002B20A6" w:rsidRPr="002B20A6">
        <w:rPr>
          <w:b/>
          <w:bCs/>
          <w:sz w:val="18"/>
          <w:szCs w:val="18"/>
        </w:rPr>
        <w:t>3.</w:t>
      </w:r>
      <w:r w:rsidRPr="002B20A6">
        <w:rPr>
          <w:b/>
          <w:bCs/>
          <w:sz w:val="18"/>
          <w:szCs w:val="18"/>
        </w:rPr>
        <w:t xml:space="preserve"> Project Design</w:t>
      </w:r>
      <w:bookmarkEnd w:id="5"/>
      <w:bookmarkEnd w:id="6"/>
      <w:bookmarkEnd w:id="7"/>
      <w:r w:rsidRPr="002B20A6">
        <w:rPr>
          <w:b/>
          <w:bCs/>
          <w:sz w:val="18"/>
          <w:szCs w:val="18"/>
        </w:rPr>
        <w:t xml:space="preserve"> of the Study</w:t>
      </w:r>
      <w:bookmarkEnd w:id="8"/>
      <w:bookmarkEnd w:id="9"/>
      <w:bookmarkEnd w:id="10"/>
    </w:p>
    <w:p w:rsidR="00CC3818" w:rsidRPr="00393B79" w:rsidRDefault="00CC3818" w:rsidP="00CC3818">
      <w:pPr>
        <w:ind w:firstLine="720"/>
        <w:jc w:val="both"/>
        <w:rPr>
          <w:sz w:val="18"/>
          <w:szCs w:val="18"/>
        </w:rPr>
      </w:pPr>
    </w:p>
    <w:p w:rsidR="001D35EF" w:rsidRPr="00393B79" w:rsidRDefault="001D35EF" w:rsidP="00DA035D">
      <w:pPr>
        <w:ind w:firstLine="540"/>
        <w:jc w:val="both"/>
        <w:rPr>
          <w:sz w:val="18"/>
          <w:szCs w:val="18"/>
        </w:rPr>
      </w:pPr>
      <w:bookmarkStart w:id="11" w:name="_Toc164194902"/>
      <w:r w:rsidRPr="00393B79">
        <w:rPr>
          <w:sz w:val="18"/>
          <w:szCs w:val="18"/>
        </w:rPr>
        <w:t>In order to facilitate acquiring the project design</w:t>
      </w:r>
      <w:r w:rsidR="00D248A1" w:rsidRPr="00393B79">
        <w:rPr>
          <w:sz w:val="18"/>
          <w:szCs w:val="18"/>
        </w:rPr>
        <w:t>, several tools and libraries need to be installed:</w:t>
      </w:r>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proofErr w:type="spellStart"/>
      <w:r w:rsidRPr="00393B79">
        <w:rPr>
          <w:rFonts w:ascii="Times New Roman" w:hAnsi="Times New Roman" w:cs="Times New Roman"/>
          <w:b/>
          <w:bCs/>
          <w:sz w:val="18"/>
          <w:szCs w:val="18"/>
        </w:rPr>
        <w:t>Jupyter</w:t>
      </w:r>
      <w:proofErr w:type="spellEnd"/>
      <w:r w:rsidRPr="00393B79">
        <w:rPr>
          <w:rFonts w:ascii="Times New Roman" w:hAnsi="Times New Roman" w:cs="Times New Roman"/>
          <w:b/>
          <w:bCs/>
          <w:sz w:val="18"/>
          <w:szCs w:val="18"/>
        </w:rPr>
        <w:t xml:space="preserve"> Notebook.</w:t>
      </w:r>
      <w:r w:rsidRPr="00393B79">
        <w:rPr>
          <w:rFonts w:ascii="Times New Roman" w:hAnsi="Times New Roman" w:cs="Times New Roman"/>
          <w:sz w:val="18"/>
          <w:szCs w:val="18"/>
        </w:rPr>
        <w:t xml:space="preserve"> Online application for generating and sharing documents with live code and visualizations.</w:t>
      </w:r>
      <w:r w:rsidR="00AB0D2A" w:rsidRPr="00393B79">
        <w:rPr>
          <w:rFonts w:ascii="Times New Roman" w:hAnsi="Times New Roman" w:cs="Times New Roman"/>
          <w:sz w:val="18"/>
          <w:szCs w:val="18"/>
        </w:rPr>
        <w:t xml:space="preserve"> </w:t>
      </w:r>
      <w:hyperlink r:id="rId12" w:history="1">
        <w:r w:rsidR="00DA035D" w:rsidRPr="00393B79">
          <w:rPr>
            <w:rStyle w:val="Hyperlink"/>
            <w:rFonts w:ascii="Times New Roman" w:hAnsi="Times New Roman" w:cs="Times New Roman"/>
            <w:color w:val="auto"/>
            <w:sz w:val="18"/>
            <w:szCs w:val="18"/>
            <w:u w:val="none"/>
          </w:rPr>
          <w:t>https://jupyter.org/</w:t>
        </w:r>
      </w:hyperlink>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r w:rsidRPr="00393B79">
        <w:rPr>
          <w:rFonts w:ascii="Times New Roman" w:hAnsi="Times New Roman" w:cs="Times New Roman"/>
          <w:b/>
          <w:bCs/>
          <w:sz w:val="18"/>
          <w:szCs w:val="18"/>
        </w:rPr>
        <w:t>OpenCV.</w:t>
      </w:r>
      <w:r w:rsidRPr="00393B79">
        <w:rPr>
          <w:rFonts w:ascii="Times New Roman" w:hAnsi="Times New Roman" w:cs="Times New Roman"/>
          <w:sz w:val="18"/>
          <w:szCs w:val="18"/>
        </w:rPr>
        <w:t xml:space="preserve"> Exceptional tool for image processing and computer vision tasks.</w:t>
      </w:r>
      <w:r w:rsidR="00AB0D2A" w:rsidRPr="00393B79">
        <w:rPr>
          <w:rFonts w:ascii="Times New Roman" w:hAnsi="Times New Roman" w:cs="Times New Roman"/>
          <w:sz w:val="18"/>
          <w:szCs w:val="18"/>
        </w:rPr>
        <w:t xml:space="preserve"> </w:t>
      </w:r>
      <w:hyperlink r:id="rId13" w:history="1">
        <w:r w:rsidR="00DA035D" w:rsidRPr="00393B79">
          <w:rPr>
            <w:rStyle w:val="Hyperlink"/>
            <w:rFonts w:ascii="Times New Roman" w:hAnsi="Times New Roman" w:cs="Times New Roman"/>
            <w:color w:val="auto"/>
            <w:sz w:val="18"/>
            <w:szCs w:val="18"/>
            <w:u w:val="none"/>
          </w:rPr>
          <w:t>https://opencv.org/</w:t>
        </w:r>
      </w:hyperlink>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r w:rsidRPr="00393B79">
        <w:rPr>
          <w:rFonts w:ascii="Times New Roman" w:hAnsi="Times New Roman" w:cs="Times New Roman"/>
          <w:b/>
          <w:bCs/>
          <w:sz w:val="18"/>
          <w:szCs w:val="18"/>
        </w:rPr>
        <w:t>Pandas:</w:t>
      </w:r>
      <w:r w:rsidRPr="00393B79">
        <w:rPr>
          <w:rFonts w:ascii="Times New Roman" w:hAnsi="Times New Roman" w:cs="Times New Roman"/>
          <w:sz w:val="18"/>
          <w:szCs w:val="18"/>
        </w:rPr>
        <w:t xml:space="preserve"> Python library for efficient data manipulation and analysis.</w:t>
      </w:r>
      <w:r w:rsidR="00DA035D" w:rsidRPr="00393B79">
        <w:rPr>
          <w:rFonts w:ascii="Times New Roman" w:hAnsi="Times New Roman" w:cs="Times New Roman"/>
          <w:sz w:val="18"/>
          <w:szCs w:val="18"/>
        </w:rPr>
        <w:t xml:space="preserve"> </w:t>
      </w:r>
      <w:hyperlink r:id="rId14" w:history="1">
        <w:r w:rsidR="00DA035D" w:rsidRPr="00393B79">
          <w:rPr>
            <w:rStyle w:val="Hyperlink"/>
            <w:rFonts w:ascii="Times New Roman" w:hAnsi="Times New Roman" w:cs="Times New Roman"/>
            <w:color w:val="auto"/>
            <w:sz w:val="18"/>
            <w:szCs w:val="18"/>
            <w:u w:val="none"/>
          </w:rPr>
          <w:t>https://pandas.pydata.org/</w:t>
        </w:r>
      </w:hyperlink>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r w:rsidRPr="00393B79">
        <w:rPr>
          <w:rFonts w:ascii="Times New Roman" w:hAnsi="Times New Roman" w:cs="Times New Roman"/>
          <w:b/>
          <w:bCs/>
          <w:sz w:val="18"/>
          <w:szCs w:val="18"/>
        </w:rPr>
        <w:t>Matplotlib.</w:t>
      </w:r>
      <w:r w:rsidRPr="00393B79">
        <w:rPr>
          <w:rFonts w:ascii="Times New Roman" w:hAnsi="Times New Roman" w:cs="Times New Roman"/>
          <w:sz w:val="18"/>
          <w:szCs w:val="18"/>
        </w:rPr>
        <w:t xml:space="preserve"> Python library for 2D charting.</w:t>
      </w:r>
      <w:r w:rsidR="00AB0D2A" w:rsidRPr="00393B79">
        <w:rPr>
          <w:rFonts w:ascii="Times New Roman" w:hAnsi="Times New Roman" w:cs="Times New Roman"/>
          <w:sz w:val="18"/>
          <w:szCs w:val="18"/>
        </w:rPr>
        <w:t xml:space="preserve"> </w:t>
      </w:r>
      <w:hyperlink r:id="rId15" w:history="1">
        <w:r w:rsidR="00DA035D" w:rsidRPr="00393B79">
          <w:rPr>
            <w:rStyle w:val="Hyperlink"/>
            <w:rFonts w:ascii="Times New Roman" w:hAnsi="Times New Roman" w:cs="Times New Roman"/>
            <w:color w:val="auto"/>
            <w:sz w:val="18"/>
            <w:szCs w:val="18"/>
            <w:u w:val="none"/>
          </w:rPr>
          <w:t>https://matplotlib.org/</w:t>
        </w:r>
      </w:hyperlink>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r w:rsidRPr="00393B79">
        <w:rPr>
          <w:rFonts w:ascii="Times New Roman" w:hAnsi="Times New Roman" w:cs="Times New Roman"/>
          <w:b/>
          <w:bCs/>
          <w:sz w:val="18"/>
          <w:szCs w:val="18"/>
        </w:rPr>
        <w:t>Seaborn.</w:t>
      </w:r>
      <w:r w:rsidRPr="00393B79">
        <w:rPr>
          <w:rFonts w:ascii="Times New Roman" w:hAnsi="Times New Roman" w:cs="Times New Roman"/>
          <w:sz w:val="18"/>
          <w:szCs w:val="18"/>
        </w:rPr>
        <w:t xml:space="preserve"> Simplified statistical visualization built on Matplotlib.</w:t>
      </w:r>
      <w:r w:rsidR="00AB0D2A" w:rsidRPr="00393B79">
        <w:rPr>
          <w:rFonts w:ascii="Times New Roman" w:hAnsi="Times New Roman" w:cs="Times New Roman"/>
          <w:sz w:val="18"/>
          <w:szCs w:val="18"/>
        </w:rPr>
        <w:t xml:space="preserve"> </w:t>
      </w:r>
      <w:hyperlink r:id="rId16" w:history="1">
        <w:r w:rsidR="00DA035D" w:rsidRPr="00393B79">
          <w:rPr>
            <w:rStyle w:val="Hyperlink"/>
            <w:rFonts w:ascii="Times New Roman" w:hAnsi="Times New Roman" w:cs="Times New Roman"/>
            <w:color w:val="auto"/>
            <w:sz w:val="18"/>
            <w:szCs w:val="18"/>
            <w:u w:val="none"/>
          </w:rPr>
          <w:t>https://seaborn.pydata.org/</w:t>
        </w:r>
      </w:hyperlink>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proofErr w:type="spellStart"/>
      <w:r w:rsidRPr="00393B79">
        <w:rPr>
          <w:rFonts w:ascii="Times New Roman" w:hAnsi="Times New Roman" w:cs="Times New Roman"/>
          <w:b/>
          <w:bCs/>
          <w:sz w:val="18"/>
          <w:szCs w:val="18"/>
        </w:rPr>
        <w:t>Numpy</w:t>
      </w:r>
      <w:proofErr w:type="spellEnd"/>
      <w:r w:rsidRPr="00393B79">
        <w:rPr>
          <w:rFonts w:ascii="Times New Roman" w:hAnsi="Times New Roman" w:cs="Times New Roman"/>
          <w:b/>
          <w:bCs/>
          <w:sz w:val="18"/>
          <w:szCs w:val="18"/>
        </w:rPr>
        <w:t>.</w:t>
      </w:r>
      <w:r w:rsidRPr="00393B79">
        <w:rPr>
          <w:rFonts w:ascii="Times New Roman" w:hAnsi="Times New Roman" w:cs="Times New Roman"/>
          <w:sz w:val="18"/>
          <w:szCs w:val="18"/>
        </w:rPr>
        <w:t xml:space="preserve"> Python library for quick numerical computation with arrays and matrices.</w:t>
      </w:r>
      <w:r w:rsidR="00AB0D2A" w:rsidRPr="00393B79">
        <w:rPr>
          <w:rFonts w:ascii="Times New Roman" w:hAnsi="Times New Roman" w:cs="Times New Roman"/>
          <w:sz w:val="18"/>
          <w:szCs w:val="18"/>
        </w:rPr>
        <w:t xml:space="preserve"> </w:t>
      </w:r>
      <w:hyperlink r:id="rId17" w:history="1">
        <w:r w:rsidR="00DA035D" w:rsidRPr="00393B79">
          <w:rPr>
            <w:rStyle w:val="Hyperlink"/>
            <w:rFonts w:ascii="Times New Roman" w:hAnsi="Times New Roman" w:cs="Times New Roman"/>
            <w:color w:val="auto"/>
            <w:sz w:val="18"/>
            <w:szCs w:val="18"/>
            <w:u w:val="none"/>
          </w:rPr>
          <w:t>https://numpy.org/</w:t>
        </w:r>
      </w:hyperlink>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r w:rsidRPr="00393B79">
        <w:rPr>
          <w:rFonts w:ascii="Times New Roman" w:hAnsi="Times New Roman" w:cs="Times New Roman"/>
          <w:b/>
          <w:bCs/>
          <w:sz w:val="18"/>
          <w:szCs w:val="18"/>
        </w:rPr>
        <w:t xml:space="preserve">TensorFlow and </w:t>
      </w:r>
      <w:proofErr w:type="spellStart"/>
      <w:r w:rsidRPr="00393B79">
        <w:rPr>
          <w:rFonts w:ascii="Times New Roman" w:hAnsi="Times New Roman" w:cs="Times New Roman"/>
          <w:b/>
          <w:bCs/>
          <w:sz w:val="18"/>
          <w:szCs w:val="18"/>
        </w:rPr>
        <w:t>Keras</w:t>
      </w:r>
      <w:proofErr w:type="spellEnd"/>
      <w:r w:rsidRPr="00393B79">
        <w:rPr>
          <w:rFonts w:ascii="Times New Roman" w:hAnsi="Times New Roman" w:cs="Times New Roman"/>
          <w:b/>
          <w:bCs/>
          <w:sz w:val="18"/>
          <w:szCs w:val="18"/>
        </w:rPr>
        <w:t>.</w:t>
      </w:r>
      <w:r w:rsidRPr="00393B79">
        <w:rPr>
          <w:rFonts w:ascii="Times New Roman" w:hAnsi="Times New Roman" w:cs="Times New Roman"/>
          <w:sz w:val="18"/>
          <w:szCs w:val="18"/>
        </w:rPr>
        <w:t xml:space="preserve"> Connected for fast model development; </w:t>
      </w:r>
      <w:proofErr w:type="spellStart"/>
      <w:r w:rsidRPr="00393B79">
        <w:rPr>
          <w:rFonts w:ascii="Times New Roman" w:hAnsi="Times New Roman" w:cs="Times New Roman"/>
          <w:sz w:val="18"/>
          <w:szCs w:val="18"/>
        </w:rPr>
        <w:t>Keras</w:t>
      </w:r>
      <w:proofErr w:type="spellEnd"/>
      <w:r w:rsidRPr="00393B79">
        <w:rPr>
          <w:rFonts w:ascii="Times New Roman" w:hAnsi="Times New Roman" w:cs="Times New Roman"/>
          <w:sz w:val="18"/>
          <w:szCs w:val="18"/>
        </w:rPr>
        <w:t xml:space="preserve"> for high-level neural network API.</w:t>
      </w:r>
      <w:r w:rsidR="00AB0D2A" w:rsidRPr="00393B79">
        <w:rPr>
          <w:rFonts w:ascii="Times New Roman" w:hAnsi="Times New Roman" w:cs="Times New Roman"/>
          <w:sz w:val="18"/>
          <w:szCs w:val="18"/>
        </w:rPr>
        <w:t xml:space="preserve"> </w:t>
      </w:r>
      <w:hyperlink r:id="rId18" w:history="1">
        <w:r w:rsidR="00DA035D" w:rsidRPr="00393B79">
          <w:rPr>
            <w:rStyle w:val="Hyperlink"/>
            <w:rFonts w:ascii="Times New Roman" w:hAnsi="Times New Roman" w:cs="Times New Roman"/>
            <w:color w:val="auto"/>
            <w:sz w:val="18"/>
            <w:szCs w:val="18"/>
            <w:u w:val="none"/>
          </w:rPr>
          <w:t>https://www.tensorflow.org/</w:t>
        </w:r>
      </w:hyperlink>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r w:rsidRPr="00393B79">
        <w:rPr>
          <w:rFonts w:ascii="Times New Roman" w:hAnsi="Times New Roman" w:cs="Times New Roman"/>
          <w:b/>
          <w:bCs/>
          <w:sz w:val="18"/>
          <w:szCs w:val="18"/>
        </w:rPr>
        <w:t>scikit-learn.</w:t>
      </w:r>
      <w:r w:rsidRPr="00393B79">
        <w:rPr>
          <w:rFonts w:ascii="Times New Roman" w:hAnsi="Times New Roman" w:cs="Times New Roman"/>
          <w:sz w:val="18"/>
          <w:szCs w:val="18"/>
        </w:rPr>
        <w:t xml:space="preserve"> Python module for statistical modeling and machine learning.</w:t>
      </w:r>
      <w:r w:rsidR="00AB0D2A" w:rsidRPr="00393B79">
        <w:rPr>
          <w:rFonts w:ascii="Times New Roman" w:hAnsi="Times New Roman" w:cs="Times New Roman"/>
          <w:sz w:val="18"/>
          <w:szCs w:val="18"/>
        </w:rPr>
        <w:t xml:space="preserve"> </w:t>
      </w:r>
      <w:hyperlink r:id="rId19" w:history="1">
        <w:r w:rsidR="00DA035D" w:rsidRPr="00393B79">
          <w:rPr>
            <w:rStyle w:val="Hyperlink"/>
            <w:rFonts w:ascii="Times New Roman" w:hAnsi="Times New Roman" w:cs="Times New Roman"/>
            <w:color w:val="auto"/>
            <w:sz w:val="18"/>
            <w:szCs w:val="18"/>
            <w:u w:val="none"/>
          </w:rPr>
          <w:t>https://scikit-learn.org/stable/</w:t>
        </w:r>
      </w:hyperlink>
    </w:p>
    <w:p w:rsidR="00DA035D" w:rsidRPr="00393B79" w:rsidRDefault="001D35EF" w:rsidP="001D35EF">
      <w:pPr>
        <w:pStyle w:val="ListParagraph"/>
        <w:numPr>
          <w:ilvl w:val="0"/>
          <w:numId w:val="5"/>
        </w:numPr>
        <w:ind w:left="540"/>
        <w:jc w:val="both"/>
        <w:rPr>
          <w:rFonts w:ascii="Times New Roman" w:hAnsi="Times New Roman" w:cs="Times New Roman"/>
          <w:sz w:val="18"/>
          <w:szCs w:val="18"/>
        </w:rPr>
      </w:pPr>
      <w:r w:rsidRPr="00393B79">
        <w:rPr>
          <w:rFonts w:ascii="Times New Roman" w:hAnsi="Times New Roman" w:cs="Times New Roman"/>
          <w:b/>
          <w:bCs/>
          <w:sz w:val="18"/>
          <w:szCs w:val="18"/>
        </w:rPr>
        <w:t>Pillow (PIL).</w:t>
      </w:r>
      <w:r w:rsidRPr="00393B79">
        <w:rPr>
          <w:rFonts w:ascii="Times New Roman" w:hAnsi="Times New Roman" w:cs="Times New Roman"/>
          <w:sz w:val="18"/>
          <w:szCs w:val="18"/>
        </w:rPr>
        <w:t xml:space="preserve"> Foundational Python libraries for image manipulation.</w:t>
      </w:r>
      <w:r w:rsidR="00AB0D2A" w:rsidRPr="00393B79">
        <w:rPr>
          <w:rFonts w:ascii="Times New Roman" w:hAnsi="Times New Roman" w:cs="Times New Roman"/>
          <w:sz w:val="18"/>
          <w:szCs w:val="18"/>
        </w:rPr>
        <w:t xml:space="preserve"> </w:t>
      </w:r>
      <w:hyperlink r:id="rId20" w:history="1">
        <w:r w:rsidR="00DA035D" w:rsidRPr="00393B79">
          <w:rPr>
            <w:rStyle w:val="Hyperlink"/>
            <w:rFonts w:ascii="Times New Roman" w:hAnsi="Times New Roman" w:cs="Times New Roman"/>
            <w:color w:val="auto"/>
            <w:sz w:val="18"/>
            <w:szCs w:val="18"/>
            <w:u w:val="none"/>
          </w:rPr>
          <w:t>https://python-pillow.org/</w:t>
        </w:r>
      </w:hyperlink>
    </w:p>
    <w:p w:rsidR="001D35EF" w:rsidRPr="00393B79" w:rsidRDefault="001D35EF" w:rsidP="00DA035D">
      <w:pPr>
        <w:pStyle w:val="ListParagraph"/>
        <w:numPr>
          <w:ilvl w:val="0"/>
          <w:numId w:val="5"/>
        </w:numPr>
        <w:ind w:left="540"/>
        <w:jc w:val="both"/>
        <w:rPr>
          <w:rStyle w:val="Heading3Char"/>
          <w:rFonts w:ascii="Times New Roman" w:eastAsia="Calibri" w:hAnsi="Times New Roman" w:cs="Times New Roman"/>
          <w:color w:val="auto"/>
          <w:sz w:val="18"/>
          <w:szCs w:val="18"/>
        </w:rPr>
      </w:pPr>
      <w:r w:rsidRPr="00393B79">
        <w:rPr>
          <w:rFonts w:ascii="Times New Roman" w:hAnsi="Times New Roman" w:cs="Times New Roman"/>
          <w:b/>
          <w:bCs/>
          <w:sz w:val="18"/>
          <w:szCs w:val="18"/>
        </w:rPr>
        <w:t>Flask.</w:t>
      </w:r>
      <w:r w:rsidRPr="00393B79">
        <w:rPr>
          <w:rFonts w:ascii="Times New Roman" w:hAnsi="Times New Roman" w:cs="Times New Roman"/>
          <w:sz w:val="18"/>
          <w:szCs w:val="18"/>
        </w:rPr>
        <w:t xml:space="preserve"> Compact web framework for Python web development.</w:t>
      </w:r>
      <w:r w:rsidR="00AB0D2A" w:rsidRPr="00393B79">
        <w:rPr>
          <w:rFonts w:ascii="Times New Roman" w:hAnsi="Times New Roman" w:cs="Times New Roman"/>
          <w:sz w:val="18"/>
          <w:szCs w:val="18"/>
        </w:rPr>
        <w:t xml:space="preserve"> https://flask.palletsprojects.com/en/3.0.x/</w:t>
      </w:r>
    </w:p>
    <w:bookmarkEnd w:id="11"/>
    <w:p w:rsidR="00B05E3C" w:rsidRPr="008B3109" w:rsidRDefault="002B20A6" w:rsidP="008B3109">
      <w:pPr>
        <w:ind w:firstLine="180"/>
        <w:jc w:val="both"/>
        <w:rPr>
          <w:sz w:val="18"/>
          <w:szCs w:val="18"/>
        </w:rPr>
      </w:pPr>
      <w:r w:rsidRPr="002B20A6">
        <w:rPr>
          <w:b/>
          <w:bCs/>
          <w:sz w:val="18"/>
          <w:szCs w:val="18"/>
        </w:rPr>
        <w:t>Tomato Leaf Images Dataset.</w:t>
      </w:r>
      <w:r w:rsidRPr="002B20A6">
        <w:rPr>
          <w:sz w:val="18"/>
          <w:szCs w:val="18"/>
        </w:rPr>
        <w:t xml:space="preserve"> </w:t>
      </w:r>
      <w:r w:rsidR="008B3109" w:rsidRPr="008B3109">
        <w:rPr>
          <w:sz w:val="18"/>
          <w:szCs w:val="18"/>
        </w:rPr>
        <w:t>In this study, researchers used the "</w:t>
      </w:r>
      <w:proofErr w:type="spellStart"/>
      <w:r w:rsidR="008B3109" w:rsidRPr="008B3109">
        <w:rPr>
          <w:sz w:val="18"/>
          <w:szCs w:val="18"/>
        </w:rPr>
        <w:t>PlantVillage</w:t>
      </w:r>
      <w:proofErr w:type="spellEnd"/>
      <w:r w:rsidR="008B3109" w:rsidRPr="008B3109">
        <w:rPr>
          <w:sz w:val="18"/>
          <w:szCs w:val="18"/>
        </w:rPr>
        <w:t>" dataset from Penn State University, led by Dr. David Hughes. This dataset features single-leaf images in ten categories: one healthy and nine diseased, including bacterial spot, early blight, late blight, leaf mold, septoria leaf spot, two-spotted spider mite, target spot, mosaic virus, and yellow leaf curl virus. The leaves were photographed outdoors against grey or black backgrounds on sunny or cloudy days. This study focused exclusively on tomato plant leaves.</w:t>
      </w:r>
    </w:p>
    <w:p w:rsidR="0099370E" w:rsidRPr="00393B79" w:rsidRDefault="002B20A6" w:rsidP="002B20A6">
      <w:pPr>
        <w:jc w:val="center"/>
        <w:rPr>
          <w:sz w:val="18"/>
          <w:szCs w:val="18"/>
        </w:rPr>
      </w:pPr>
      <w:r>
        <w:rPr>
          <w:rFonts w:ascii="Arial" w:hAnsi="Arial" w:cs="Arial"/>
          <w:noProof/>
          <w14:ligatures w14:val="standardContextual"/>
        </w:rPr>
        <w:drawing>
          <wp:inline distT="0" distB="0" distL="0" distR="0" wp14:anchorId="5F4B87BB" wp14:editId="6FA2EE71">
            <wp:extent cx="2514600" cy="1383944"/>
            <wp:effectExtent l="0" t="0" r="0" b="6985"/>
            <wp:docPr id="18767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31401" name="Picture 1876731401"/>
                    <pic:cNvPicPr/>
                  </pic:nvPicPr>
                  <pic:blipFill rotWithShape="1">
                    <a:blip r:embed="rId21" cstate="print">
                      <a:extLst>
                        <a:ext uri="{28A0092B-C50C-407E-A947-70E740481C1C}">
                          <a14:useLocalDpi xmlns:a14="http://schemas.microsoft.com/office/drawing/2010/main" val="0"/>
                        </a:ext>
                      </a:extLst>
                    </a:blip>
                    <a:srcRect l="4725" t="17118" r="3871" b="17763"/>
                    <a:stretch/>
                  </pic:blipFill>
                  <pic:spPr bwMode="auto">
                    <a:xfrm>
                      <a:off x="0" y="0"/>
                      <a:ext cx="2514600" cy="1383944"/>
                    </a:xfrm>
                    <a:prstGeom prst="rect">
                      <a:avLst/>
                    </a:prstGeom>
                    <a:ln>
                      <a:noFill/>
                    </a:ln>
                    <a:extLst>
                      <a:ext uri="{53640926-AAD7-44D8-BBD7-CCE9431645EC}">
                        <a14:shadowObscured xmlns:a14="http://schemas.microsoft.com/office/drawing/2010/main"/>
                      </a:ext>
                    </a:extLst>
                  </pic:spPr>
                </pic:pic>
              </a:graphicData>
            </a:graphic>
          </wp:inline>
        </w:drawing>
      </w:r>
    </w:p>
    <w:p w:rsidR="00B05E3C" w:rsidRPr="002B20A6" w:rsidRDefault="00B05E3C" w:rsidP="00B05E3C">
      <w:pPr>
        <w:jc w:val="center"/>
        <w:rPr>
          <w:b/>
          <w:bCs/>
          <w:sz w:val="18"/>
          <w:szCs w:val="18"/>
        </w:rPr>
      </w:pPr>
      <w:r w:rsidRPr="002B20A6">
        <w:rPr>
          <w:b/>
          <w:bCs/>
          <w:sz w:val="18"/>
          <w:szCs w:val="18"/>
        </w:rPr>
        <w:t xml:space="preserve">Figure </w:t>
      </w:r>
      <w:r w:rsidR="002B20A6">
        <w:rPr>
          <w:b/>
          <w:bCs/>
          <w:sz w:val="18"/>
          <w:szCs w:val="18"/>
        </w:rPr>
        <w:t>4</w:t>
      </w:r>
      <w:r w:rsidR="008B3109">
        <w:rPr>
          <w:b/>
          <w:bCs/>
          <w:sz w:val="18"/>
          <w:szCs w:val="18"/>
        </w:rPr>
        <w:t>.</w:t>
      </w:r>
      <w:r w:rsidRPr="002B20A6">
        <w:rPr>
          <w:b/>
          <w:bCs/>
          <w:sz w:val="18"/>
          <w:szCs w:val="18"/>
        </w:rPr>
        <w:t xml:space="preserve"> Sample Images from </w:t>
      </w:r>
      <w:r w:rsidR="0099370E" w:rsidRPr="002B20A6">
        <w:rPr>
          <w:b/>
          <w:bCs/>
          <w:sz w:val="18"/>
          <w:szCs w:val="18"/>
        </w:rPr>
        <w:t xml:space="preserve">the </w:t>
      </w:r>
      <w:proofErr w:type="spellStart"/>
      <w:r w:rsidR="002B20A6">
        <w:rPr>
          <w:b/>
          <w:bCs/>
          <w:sz w:val="18"/>
          <w:szCs w:val="18"/>
        </w:rPr>
        <w:t>PlantVillage</w:t>
      </w:r>
      <w:proofErr w:type="spellEnd"/>
      <w:r w:rsidR="002B20A6">
        <w:rPr>
          <w:b/>
          <w:bCs/>
          <w:sz w:val="18"/>
          <w:szCs w:val="18"/>
        </w:rPr>
        <w:t xml:space="preserve"> </w:t>
      </w:r>
      <w:r w:rsidR="0099370E" w:rsidRPr="002B20A6">
        <w:rPr>
          <w:b/>
          <w:bCs/>
          <w:sz w:val="18"/>
          <w:szCs w:val="18"/>
        </w:rPr>
        <w:t>Dataset</w:t>
      </w:r>
      <w:r w:rsidR="002B20A6">
        <w:rPr>
          <w:b/>
          <w:bCs/>
          <w:sz w:val="18"/>
          <w:szCs w:val="18"/>
        </w:rPr>
        <w:t xml:space="preserve"> for Tomato Leaf</w:t>
      </w:r>
    </w:p>
    <w:p w:rsidR="0099370E" w:rsidRPr="00393B79" w:rsidRDefault="0099370E" w:rsidP="0099370E">
      <w:pPr>
        <w:rPr>
          <w:i/>
          <w:iCs/>
          <w:sz w:val="18"/>
          <w:szCs w:val="18"/>
        </w:rPr>
      </w:pPr>
    </w:p>
    <w:p w:rsidR="0099370E" w:rsidRPr="008B3109" w:rsidRDefault="008B3109" w:rsidP="008B3109">
      <w:pPr>
        <w:ind w:firstLine="720"/>
        <w:jc w:val="both"/>
        <w:rPr>
          <w:sz w:val="18"/>
          <w:szCs w:val="18"/>
        </w:rPr>
      </w:pPr>
      <w:r w:rsidRPr="008B3109">
        <w:rPr>
          <w:sz w:val="18"/>
          <w:szCs w:val="18"/>
        </w:rPr>
        <w:t>To improve the dataset's credibility, diversity, and quality, researchers added</w:t>
      </w:r>
      <w:r w:rsidR="005A399A">
        <w:rPr>
          <w:sz w:val="18"/>
          <w:szCs w:val="18"/>
        </w:rPr>
        <w:t xml:space="preserve"> tomato</w:t>
      </w:r>
      <w:r w:rsidRPr="008B3109">
        <w:rPr>
          <w:sz w:val="18"/>
          <w:szCs w:val="18"/>
        </w:rPr>
        <w:t xml:space="preserve"> leaf images from Quezon City, Philippines. These were taken with a 13-megapixel Samsung Galaxy J7 (2016) and a 12-megapixel Samsung Galaxy Note 8 (2017). </w:t>
      </w:r>
    </w:p>
    <w:p w:rsidR="0099370E" w:rsidRPr="00393B79" w:rsidRDefault="008B3109" w:rsidP="0099370E">
      <w:pPr>
        <w:jc w:val="both"/>
        <w:rPr>
          <w:sz w:val="18"/>
          <w:szCs w:val="18"/>
        </w:rPr>
      </w:pPr>
      <w:r w:rsidRPr="00EC10C9">
        <w:rPr>
          <w:rFonts w:ascii="Arial" w:hAnsi="Arial" w:cs="Arial"/>
          <w:noProof/>
        </w:rPr>
        <w:drawing>
          <wp:inline distT="0" distB="0" distL="0" distR="0" wp14:anchorId="369A8B19" wp14:editId="61D70E8E">
            <wp:extent cx="2514600" cy="1312307"/>
            <wp:effectExtent l="0" t="0" r="0" b="2540"/>
            <wp:docPr id="1760291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1668" name="Picture 1760291668"/>
                    <pic:cNvPicPr/>
                  </pic:nvPicPr>
                  <pic:blipFill rotWithShape="1">
                    <a:blip r:embed="rId22" cstate="print">
                      <a:extLst>
                        <a:ext uri="{28A0092B-C50C-407E-A947-70E740481C1C}">
                          <a14:useLocalDpi xmlns:a14="http://schemas.microsoft.com/office/drawing/2010/main" val="0"/>
                        </a:ext>
                      </a:extLst>
                    </a:blip>
                    <a:srcRect t="15895" b="16543"/>
                    <a:stretch/>
                  </pic:blipFill>
                  <pic:spPr bwMode="auto">
                    <a:xfrm>
                      <a:off x="0" y="0"/>
                      <a:ext cx="2514600" cy="1312307"/>
                    </a:xfrm>
                    <a:prstGeom prst="rect">
                      <a:avLst/>
                    </a:prstGeom>
                    <a:ln>
                      <a:noFill/>
                    </a:ln>
                    <a:extLst>
                      <a:ext uri="{53640926-AAD7-44D8-BBD7-CCE9431645EC}">
                        <a14:shadowObscured xmlns:a14="http://schemas.microsoft.com/office/drawing/2010/main"/>
                      </a:ext>
                    </a:extLst>
                  </pic:spPr>
                </pic:pic>
              </a:graphicData>
            </a:graphic>
          </wp:inline>
        </w:drawing>
      </w:r>
    </w:p>
    <w:p w:rsidR="0099370E" w:rsidRPr="008B3109" w:rsidRDefault="0099370E" w:rsidP="0099370E">
      <w:pPr>
        <w:jc w:val="center"/>
        <w:rPr>
          <w:b/>
          <w:bCs/>
          <w:sz w:val="18"/>
          <w:szCs w:val="18"/>
        </w:rPr>
      </w:pPr>
      <w:r w:rsidRPr="008B3109">
        <w:rPr>
          <w:b/>
          <w:bCs/>
          <w:sz w:val="18"/>
          <w:szCs w:val="18"/>
        </w:rPr>
        <w:t xml:space="preserve">Figure </w:t>
      </w:r>
      <w:r w:rsidR="008B3109" w:rsidRPr="008B3109">
        <w:rPr>
          <w:b/>
          <w:bCs/>
          <w:sz w:val="18"/>
          <w:szCs w:val="18"/>
        </w:rPr>
        <w:t xml:space="preserve">5. </w:t>
      </w:r>
      <w:r w:rsidRPr="008B3109">
        <w:rPr>
          <w:b/>
          <w:bCs/>
          <w:sz w:val="18"/>
          <w:szCs w:val="18"/>
        </w:rPr>
        <w:t xml:space="preserve"> Location of </w:t>
      </w:r>
      <w:r w:rsidR="008B3109" w:rsidRPr="008B3109">
        <w:rPr>
          <w:b/>
          <w:bCs/>
          <w:sz w:val="18"/>
          <w:szCs w:val="18"/>
        </w:rPr>
        <w:t xml:space="preserve">Tomato Plants </w:t>
      </w:r>
      <w:r w:rsidRPr="008B3109">
        <w:rPr>
          <w:b/>
          <w:bCs/>
          <w:sz w:val="18"/>
          <w:szCs w:val="18"/>
        </w:rPr>
        <w:t>in Quezon City (May 2024)</w:t>
      </w:r>
    </w:p>
    <w:p w:rsidR="00B05E3C" w:rsidRPr="00393B79" w:rsidRDefault="00B05E3C" w:rsidP="00B05E3C">
      <w:pPr>
        <w:jc w:val="both"/>
        <w:rPr>
          <w:sz w:val="18"/>
          <w:szCs w:val="18"/>
        </w:rPr>
      </w:pPr>
    </w:p>
    <w:p w:rsidR="00A46789" w:rsidRDefault="008B3109" w:rsidP="00CC3818">
      <w:pPr>
        <w:ind w:firstLine="720"/>
        <w:jc w:val="both"/>
        <w:rPr>
          <w:sz w:val="18"/>
          <w:szCs w:val="18"/>
        </w:rPr>
      </w:pPr>
      <w:r w:rsidRPr="008B3109">
        <w:rPr>
          <w:sz w:val="18"/>
          <w:szCs w:val="18"/>
        </w:rPr>
        <w:t>This expansion broadens the geographical range and includes images captured under different conditions and with varied equipment.</w:t>
      </w:r>
    </w:p>
    <w:p w:rsidR="008B3109" w:rsidRDefault="008B3109" w:rsidP="00CC3818">
      <w:pPr>
        <w:ind w:firstLine="720"/>
        <w:jc w:val="both"/>
        <w:rPr>
          <w:sz w:val="18"/>
          <w:szCs w:val="18"/>
        </w:rPr>
      </w:pPr>
    </w:p>
    <w:p w:rsidR="00DB2E70" w:rsidRDefault="00DB2E70" w:rsidP="00DB2E70">
      <w:pPr>
        <w:ind w:firstLine="720"/>
        <w:jc w:val="both"/>
        <w:rPr>
          <w:sz w:val="18"/>
          <w:szCs w:val="18"/>
        </w:rPr>
      </w:pPr>
      <w:r w:rsidRPr="00DB2E70">
        <w:rPr>
          <w:sz w:val="18"/>
          <w:szCs w:val="18"/>
        </w:rPr>
        <w:t xml:space="preserve">The first phase involves preparing data for a tomato leaf </w:t>
      </w:r>
      <w:r>
        <w:rPr>
          <w:sz w:val="18"/>
          <w:szCs w:val="18"/>
        </w:rPr>
        <w:t>health</w:t>
      </w:r>
      <w:r w:rsidRPr="00DB2E70">
        <w:rPr>
          <w:sz w:val="18"/>
          <w:szCs w:val="18"/>
        </w:rPr>
        <w:t xml:space="preserve"> classification application, which includes acquiring images from various sources like Kaggle and Mendeley Data, exploring the data to understand its characteristics, cleaning it to enhance quality, and performing tasks such as splitting, resizing, and augmenting the dataset.</w:t>
      </w:r>
    </w:p>
    <w:p w:rsidR="00DB2E70" w:rsidRPr="00DB2E70" w:rsidRDefault="00DB2E70" w:rsidP="00DB2E70">
      <w:pPr>
        <w:ind w:firstLine="720"/>
        <w:jc w:val="both"/>
        <w:rPr>
          <w:sz w:val="18"/>
          <w:szCs w:val="18"/>
        </w:rPr>
      </w:pPr>
    </w:p>
    <w:p w:rsidR="00DB2E70" w:rsidRPr="00DB2E70" w:rsidRDefault="000B1F72" w:rsidP="00DB2E70">
      <w:pPr>
        <w:ind w:firstLine="720"/>
        <w:jc w:val="both"/>
        <w:rPr>
          <w:sz w:val="18"/>
          <w:szCs w:val="18"/>
        </w:rPr>
      </w:pPr>
      <w:r w:rsidRPr="00393B79">
        <w:rPr>
          <w:b/>
          <w:bCs/>
          <w:sz w:val="18"/>
          <w:szCs w:val="18"/>
        </w:rPr>
        <w:t>Data Split.</w:t>
      </w:r>
      <w:r w:rsidRPr="00393B79">
        <w:rPr>
          <w:sz w:val="18"/>
          <w:szCs w:val="18"/>
        </w:rPr>
        <w:t xml:space="preserve"> </w:t>
      </w:r>
      <w:r w:rsidR="00DB2E70" w:rsidRPr="00DB2E70">
        <w:rPr>
          <w:sz w:val="18"/>
          <w:szCs w:val="18"/>
        </w:rPr>
        <w:t>The dataset held two classes; it consisted of one (1) healthy leaf class and one (1) diseased leaf class. The researchers split this dataset into training samples, validation samples, and testing samples. The DenseNet-121 model was trained with 80% of the dataset; 10% was used for validation, and the other 10% was used for testing</w:t>
      </w:r>
    </w:p>
    <w:p w:rsidR="000B1F72" w:rsidRPr="00393B79" w:rsidRDefault="000B1F72" w:rsidP="000B1F72">
      <w:pPr>
        <w:ind w:firstLine="720"/>
        <w:jc w:val="both"/>
        <w:rPr>
          <w:sz w:val="18"/>
          <w:szCs w:val="18"/>
        </w:rPr>
      </w:pPr>
    </w:p>
    <w:p w:rsidR="000B1F72" w:rsidRPr="00400C49" w:rsidRDefault="000B1F72" w:rsidP="00400C49">
      <w:pPr>
        <w:jc w:val="center"/>
        <w:rPr>
          <w:b/>
          <w:bCs/>
          <w:sz w:val="18"/>
          <w:szCs w:val="18"/>
        </w:rPr>
      </w:pPr>
      <w:bookmarkStart w:id="12" w:name="_Toc164124849"/>
      <w:bookmarkStart w:id="13" w:name="_Toc164126276"/>
      <w:bookmarkStart w:id="14" w:name="_Toc165151996"/>
      <w:r w:rsidRPr="00AE461E">
        <w:rPr>
          <w:b/>
          <w:bCs/>
          <w:sz w:val="18"/>
          <w:szCs w:val="18"/>
        </w:rPr>
        <w:t>Table 1</w:t>
      </w:r>
      <w:r w:rsidR="006D3807">
        <w:rPr>
          <w:b/>
          <w:bCs/>
          <w:sz w:val="18"/>
          <w:szCs w:val="18"/>
        </w:rPr>
        <w:t>.</w:t>
      </w:r>
      <w:r w:rsidRPr="00AE461E">
        <w:rPr>
          <w:b/>
          <w:bCs/>
          <w:sz w:val="18"/>
          <w:szCs w:val="18"/>
        </w:rPr>
        <w:t xml:space="preserve"> Image Count Distribution by Dataset Type</w:t>
      </w:r>
      <w:bookmarkEnd w:id="12"/>
      <w:bookmarkEnd w:id="13"/>
      <w:bookmarkEnd w:id="14"/>
    </w:p>
    <w:tbl>
      <w:tblPr>
        <w:tblStyle w:val="TableGrid"/>
        <w:tblW w:w="3950" w:type="dxa"/>
        <w:tblLook w:val="04A0" w:firstRow="1" w:lastRow="0" w:firstColumn="1" w:lastColumn="0" w:noHBand="0" w:noVBand="1"/>
      </w:tblPr>
      <w:tblGrid>
        <w:gridCol w:w="1975"/>
        <w:gridCol w:w="1975"/>
      </w:tblGrid>
      <w:tr w:rsidR="00400C49" w:rsidTr="00400C49">
        <w:tc>
          <w:tcPr>
            <w:tcW w:w="1975" w:type="dxa"/>
            <w:tcBorders>
              <w:left w:val="nil"/>
              <w:right w:val="nil"/>
            </w:tcBorders>
          </w:tcPr>
          <w:p w:rsidR="00400C49" w:rsidRPr="00393B79" w:rsidRDefault="00400C49" w:rsidP="00400C49">
            <w:pPr>
              <w:jc w:val="center"/>
              <w:rPr>
                <w:b/>
                <w:bCs/>
                <w:sz w:val="18"/>
                <w:szCs w:val="18"/>
              </w:rPr>
            </w:pPr>
            <w:r w:rsidRPr="00393B79">
              <w:rPr>
                <w:b/>
                <w:bCs/>
                <w:sz w:val="18"/>
                <w:szCs w:val="18"/>
              </w:rPr>
              <w:t>Dataset Type</w:t>
            </w:r>
          </w:p>
        </w:tc>
        <w:tc>
          <w:tcPr>
            <w:tcW w:w="1975" w:type="dxa"/>
            <w:tcBorders>
              <w:left w:val="nil"/>
              <w:right w:val="nil"/>
            </w:tcBorders>
          </w:tcPr>
          <w:p w:rsidR="00400C49" w:rsidRPr="00393B79" w:rsidRDefault="00400C49" w:rsidP="00400C49">
            <w:pPr>
              <w:jc w:val="center"/>
              <w:rPr>
                <w:b/>
                <w:bCs/>
                <w:sz w:val="18"/>
                <w:szCs w:val="18"/>
              </w:rPr>
            </w:pPr>
            <w:r w:rsidRPr="00393B79">
              <w:rPr>
                <w:b/>
                <w:bCs/>
                <w:sz w:val="18"/>
                <w:szCs w:val="18"/>
              </w:rPr>
              <w:t>Image Count</w:t>
            </w:r>
          </w:p>
        </w:tc>
      </w:tr>
      <w:tr w:rsidR="00400C49" w:rsidTr="00400C49">
        <w:tc>
          <w:tcPr>
            <w:tcW w:w="1975" w:type="dxa"/>
          </w:tcPr>
          <w:p w:rsidR="00400C49" w:rsidRPr="00393B79" w:rsidRDefault="00400C49" w:rsidP="00400C49">
            <w:pPr>
              <w:jc w:val="center"/>
              <w:rPr>
                <w:sz w:val="18"/>
                <w:szCs w:val="18"/>
              </w:rPr>
            </w:pPr>
            <w:r w:rsidRPr="00393B79">
              <w:rPr>
                <w:sz w:val="18"/>
                <w:szCs w:val="18"/>
              </w:rPr>
              <w:t>Training</w:t>
            </w:r>
          </w:p>
        </w:tc>
        <w:tc>
          <w:tcPr>
            <w:tcW w:w="1975" w:type="dxa"/>
          </w:tcPr>
          <w:p w:rsidR="00400C49" w:rsidRPr="00393B79" w:rsidRDefault="00400C49" w:rsidP="00400C49">
            <w:pPr>
              <w:jc w:val="center"/>
              <w:rPr>
                <w:sz w:val="18"/>
                <w:szCs w:val="18"/>
              </w:rPr>
            </w:pPr>
            <w:r>
              <w:rPr>
                <w:sz w:val="18"/>
                <w:szCs w:val="18"/>
              </w:rPr>
              <w:t>640</w:t>
            </w:r>
          </w:p>
        </w:tc>
      </w:tr>
      <w:tr w:rsidR="00400C49" w:rsidTr="00400C49">
        <w:tc>
          <w:tcPr>
            <w:tcW w:w="1975" w:type="dxa"/>
          </w:tcPr>
          <w:p w:rsidR="00400C49" w:rsidRPr="00393B79" w:rsidRDefault="00400C49" w:rsidP="00400C49">
            <w:pPr>
              <w:jc w:val="center"/>
              <w:rPr>
                <w:sz w:val="18"/>
                <w:szCs w:val="18"/>
              </w:rPr>
            </w:pPr>
            <w:r w:rsidRPr="00393B79">
              <w:rPr>
                <w:sz w:val="18"/>
                <w:szCs w:val="18"/>
              </w:rPr>
              <w:t>Validation</w:t>
            </w:r>
          </w:p>
        </w:tc>
        <w:tc>
          <w:tcPr>
            <w:tcW w:w="1975" w:type="dxa"/>
          </w:tcPr>
          <w:p w:rsidR="00400C49" w:rsidRPr="00393B79" w:rsidRDefault="00400C49" w:rsidP="00400C49">
            <w:pPr>
              <w:jc w:val="center"/>
              <w:rPr>
                <w:sz w:val="18"/>
                <w:szCs w:val="18"/>
              </w:rPr>
            </w:pPr>
            <w:r>
              <w:rPr>
                <w:sz w:val="18"/>
                <w:szCs w:val="18"/>
              </w:rPr>
              <w:t>80</w:t>
            </w:r>
          </w:p>
        </w:tc>
      </w:tr>
      <w:tr w:rsidR="00400C49" w:rsidTr="00400C49">
        <w:tc>
          <w:tcPr>
            <w:tcW w:w="1975" w:type="dxa"/>
          </w:tcPr>
          <w:p w:rsidR="00400C49" w:rsidRPr="00393B79" w:rsidRDefault="00400C49" w:rsidP="00400C49">
            <w:pPr>
              <w:jc w:val="center"/>
              <w:rPr>
                <w:sz w:val="18"/>
                <w:szCs w:val="18"/>
              </w:rPr>
            </w:pPr>
            <w:r w:rsidRPr="00393B79">
              <w:rPr>
                <w:sz w:val="18"/>
                <w:szCs w:val="18"/>
              </w:rPr>
              <w:t>Testing</w:t>
            </w:r>
          </w:p>
        </w:tc>
        <w:tc>
          <w:tcPr>
            <w:tcW w:w="1975" w:type="dxa"/>
          </w:tcPr>
          <w:p w:rsidR="00400C49" w:rsidRPr="00393B79" w:rsidRDefault="00400C49" w:rsidP="00400C49">
            <w:pPr>
              <w:jc w:val="center"/>
              <w:rPr>
                <w:sz w:val="18"/>
                <w:szCs w:val="18"/>
              </w:rPr>
            </w:pPr>
            <w:r>
              <w:rPr>
                <w:sz w:val="18"/>
                <w:szCs w:val="18"/>
              </w:rPr>
              <w:t>80</w:t>
            </w:r>
          </w:p>
        </w:tc>
      </w:tr>
      <w:tr w:rsidR="00400C49" w:rsidTr="00400C49">
        <w:tc>
          <w:tcPr>
            <w:tcW w:w="1975" w:type="dxa"/>
          </w:tcPr>
          <w:p w:rsidR="00400C49" w:rsidRPr="00393B79" w:rsidRDefault="00400C49" w:rsidP="00400C49">
            <w:pPr>
              <w:jc w:val="center"/>
              <w:rPr>
                <w:b/>
                <w:bCs/>
                <w:sz w:val="18"/>
                <w:szCs w:val="18"/>
              </w:rPr>
            </w:pPr>
            <w:r w:rsidRPr="00393B79">
              <w:rPr>
                <w:b/>
                <w:bCs/>
                <w:sz w:val="18"/>
                <w:szCs w:val="18"/>
              </w:rPr>
              <w:t>Total</w:t>
            </w:r>
          </w:p>
        </w:tc>
        <w:tc>
          <w:tcPr>
            <w:tcW w:w="1975" w:type="dxa"/>
          </w:tcPr>
          <w:p w:rsidR="00400C49" w:rsidRPr="00393B79" w:rsidRDefault="00400C49" w:rsidP="00400C49">
            <w:pPr>
              <w:jc w:val="center"/>
              <w:rPr>
                <w:sz w:val="18"/>
                <w:szCs w:val="18"/>
              </w:rPr>
            </w:pPr>
            <w:r>
              <w:rPr>
                <w:sz w:val="18"/>
                <w:szCs w:val="18"/>
              </w:rPr>
              <w:t>8</w:t>
            </w:r>
            <w:r w:rsidRPr="00393B79">
              <w:rPr>
                <w:sz w:val="18"/>
                <w:szCs w:val="18"/>
              </w:rPr>
              <w:t>00</w:t>
            </w:r>
          </w:p>
        </w:tc>
      </w:tr>
    </w:tbl>
    <w:p w:rsidR="00400C49" w:rsidRPr="00393B79" w:rsidRDefault="00400C49" w:rsidP="000B1F72">
      <w:pPr>
        <w:jc w:val="both"/>
        <w:rPr>
          <w:sz w:val="18"/>
          <w:szCs w:val="18"/>
        </w:rPr>
      </w:pPr>
    </w:p>
    <w:p w:rsidR="00110454" w:rsidRPr="00393B79" w:rsidRDefault="00110454" w:rsidP="00110454">
      <w:pPr>
        <w:ind w:firstLine="720"/>
        <w:jc w:val="both"/>
        <w:rPr>
          <w:sz w:val="18"/>
          <w:szCs w:val="18"/>
        </w:rPr>
      </w:pPr>
      <w:r w:rsidRPr="00393B79">
        <w:rPr>
          <w:b/>
          <w:bCs/>
          <w:sz w:val="18"/>
          <w:szCs w:val="18"/>
        </w:rPr>
        <w:t>Preprocessing and Data Augmentation.</w:t>
      </w:r>
      <w:r w:rsidRPr="00393B79">
        <w:rPr>
          <w:sz w:val="18"/>
          <w:szCs w:val="18"/>
        </w:rPr>
        <w:t xml:space="preserve"> For DenseNet-121, the input size Is 224 × 224 × 3 (height, width, and channel width), so in order to meet </w:t>
      </w:r>
      <w:r w:rsidRPr="00393B79">
        <w:rPr>
          <w:sz w:val="18"/>
          <w:szCs w:val="18"/>
        </w:rPr>
        <w:lastRenderedPageBreak/>
        <w:t xml:space="preserve">the input requirement of the DenseNet-121 model, all images are rescaled to 224 × 224 pixels. Though the dataset is huge, the images match the real-life images captured by farmers. To overcome </w:t>
      </w:r>
      <w:r w:rsidR="00B75963" w:rsidRPr="00393B79">
        <w:rPr>
          <w:sz w:val="18"/>
          <w:szCs w:val="18"/>
        </w:rPr>
        <w:t>overfitting</w:t>
      </w:r>
      <w:r w:rsidRPr="00393B79">
        <w:rPr>
          <w:sz w:val="18"/>
          <w:szCs w:val="18"/>
        </w:rPr>
        <w:t>, regularization techniques, such as data augmentation after preprocessing, were introduced.</w:t>
      </w:r>
    </w:p>
    <w:p w:rsidR="00110454" w:rsidRPr="00393B79" w:rsidRDefault="00110454" w:rsidP="006F29DF">
      <w:pPr>
        <w:jc w:val="both"/>
        <w:rPr>
          <w:sz w:val="18"/>
          <w:szCs w:val="18"/>
        </w:rPr>
      </w:pPr>
    </w:p>
    <w:p w:rsidR="00400C49" w:rsidRPr="00400C49" w:rsidRDefault="006F29DF" w:rsidP="00400C49">
      <w:pPr>
        <w:jc w:val="center"/>
        <w:rPr>
          <w:b/>
          <w:bCs/>
          <w:sz w:val="18"/>
          <w:szCs w:val="18"/>
        </w:rPr>
      </w:pPr>
      <w:bookmarkStart w:id="15" w:name="_Toc164124853"/>
      <w:bookmarkStart w:id="16" w:name="_Toc164126280"/>
      <w:bookmarkStart w:id="17" w:name="_Toc165152007"/>
      <w:r w:rsidRPr="00AE461E">
        <w:rPr>
          <w:b/>
          <w:bCs/>
          <w:sz w:val="18"/>
          <w:szCs w:val="18"/>
        </w:rPr>
        <w:t>Table 2</w:t>
      </w:r>
      <w:r w:rsidR="006D3807">
        <w:rPr>
          <w:b/>
          <w:bCs/>
          <w:sz w:val="18"/>
          <w:szCs w:val="18"/>
        </w:rPr>
        <w:t>.</w:t>
      </w:r>
      <w:r w:rsidRPr="00AE461E">
        <w:rPr>
          <w:b/>
          <w:bCs/>
          <w:sz w:val="18"/>
          <w:szCs w:val="18"/>
        </w:rPr>
        <w:t xml:space="preserve"> Parameters of the Data Augmentation Techniques</w:t>
      </w:r>
      <w:bookmarkEnd w:id="15"/>
      <w:bookmarkEnd w:id="16"/>
      <w:bookmarkEnd w:id="17"/>
    </w:p>
    <w:tbl>
      <w:tblPr>
        <w:tblStyle w:val="TableGrid"/>
        <w:tblW w:w="3950" w:type="dxa"/>
        <w:tblLook w:val="04A0" w:firstRow="1" w:lastRow="0" w:firstColumn="1" w:lastColumn="0" w:noHBand="0" w:noVBand="1"/>
      </w:tblPr>
      <w:tblGrid>
        <w:gridCol w:w="1975"/>
        <w:gridCol w:w="1975"/>
      </w:tblGrid>
      <w:tr w:rsidR="00400C49" w:rsidTr="00400C49">
        <w:tc>
          <w:tcPr>
            <w:tcW w:w="1975" w:type="dxa"/>
            <w:tcBorders>
              <w:left w:val="nil"/>
              <w:right w:val="nil"/>
            </w:tcBorders>
          </w:tcPr>
          <w:p w:rsidR="00400C49" w:rsidRPr="00393B79" w:rsidRDefault="00400C49" w:rsidP="00400C49">
            <w:pPr>
              <w:jc w:val="center"/>
              <w:rPr>
                <w:b/>
                <w:bCs/>
                <w:sz w:val="18"/>
                <w:szCs w:val="18"/>
              </w:rPr>
            </w:pPr>
            <w:r w:rsidRPr="00393B79">
              <w:rPr>
                <w:b/>
                <w:bCs/>
                <w:sz w:val="18"/>
                <w:szCs w:val="18"/>
              </w:rPr>
              <w:t>Parameter</w:t>
            </w:r>
          </w:p>
        </w:tc>
        <w:tc>
          <w:tcPr>
            <w:tcW w:w="1975" w:type="dxa"/>
            <w:tcBorders>
              <w:left w:val="nil"/>
              <w:right w:val="nil"/>
            </w:tcBorders>
          </w:tcPr>
          <w:p w:rsidR="00400C49" w:rsidRPr="00393B79" w:rsidRDefault="00400C49" w:rsidP="00400C49">
            <w:pPr>
              <w:jc w:val="center"/>
              <w:rPr>
                <w:b/>
                <w:bCs/>
                <w:sz w:val="18"/>
                <w:szCs w:val="18"/>
              </w:rPr>
            </w:pPr>
            <w:r w:rsidRPr="00393B79">
              <w:rPr>
                <w:b/>
                <w:bCs/>
                <w:sz w:val="18"/>
                <w:szCs w:val="18"/>
              </w:rPr>
              <w:t>Value</w:t>
            </w:r>
          </w:p>
        </w:tc>
      </w:tr>
      <w:tr w:rsidR="00400C49" w:rsidTr="00400C49">
        <w:tc>
          <w:tcPr>
            <w:tcW w:w="1975" w:type="dxa"/>
          </w:tcPr>
          <w:p w:rsidR="00400C49" w:rsidRPr="00393B79" w:rsidRDefault="00400C49" w:rsidP="00400C49">
            <w:pPr>
              <w:jc w:val="center"/>
              <w:rPr>
                <w:sz w:val="18"/>
                <w:szCs w:val="18"/>
              </w:rPr>
            </w:pPr>
            <w:r w:rsidRPr="00393B79">
              <w:rPr>
                <w:sz w:val="18"/>
                <w:szCs w:val="18"/>
              </w:rPr>
              <w:t>Scaling</w:t>
            </w:r>
          </w:p>
        </w:tc>
        <w:tc>
          <w:tcPr>
            <w:tcW w:w="1975" w:type="dxa"/>
          </w:tcPr>
          <w:p w:rsidR="00400C49" w:rsidRPr="00393B79" w:rsidRDefault="00400C49" w:rsidP="00400C49">
            <w:pPr>
              <w:jc w:val="center"/>
              <w:rPr>
                <w:sz w:val="18"/>
                <w:szCs w:val="18"/>
              </w:rPr>
            </w:pPr>
            <w:r w:rsidRPr="00393B79">
              <w:rPr>
                <w:sz w:val="18"/>
                <w:szCs w:val="18"/>
              </w:rPr>
              <w:t>1./255</w:t>
            </w:r>
          </w:p>
        </w:tc>
      </w:tr>
      <w:tr w:rsidR="00400C49" w:rsidTr="00400C49">
        <w:tc>
          <w:tcPr>
            <w:tcW w:w="1975" w:type="dxa"/>
          </w:tcPr>
          <w:p w:rsidR="00400C49" w:rsidRPr="00393B79" w:rsidRDefault="00400C49" w:rsidP="00400C49">
            <w:pPr>
              <w:jc w:val="center"/>
              <w:rPr>
                <w:sz w:val="18"/>
                <w:szCs w:val="18"/>
              </w:rPr>
            </w:pPr>
            <w:r w:rsidRPr="00393B79">
              <w:rPr>
                <w:sz w:val="18"/>
                <w:szCs w:val="18"/>
              </w:rPr>
              <w:t>Rotation</w:t>
            </w:r>
          </w:p>
        </w:tc>
        <w:tc>
          <w:tcPr>
            <w:tcW w:w="1975" w:type="dxa"/>
          </w:tcPr>
          <w:p w:rsidR="00400C49" w:rsidRPr="00393B79" w:rsidRDefault="00400C49" w:rsidP="00400C49">
            <w:pPr>
              <w:jc w:val="center"/>
              <w:rPr>
                <w:sz w:val="18"/>
                <w:szCs w:val="18"/>
              </w:rPr>
            </w:pPr>
            <w:r w:rsidRPr="00393B79">
              <w:rPr>
                <w:sz w:val="18"/>
                <w:szCs w:val="18"/>
              </w:rPr>
              <w:t>40</w:t>
            </w:r>
          </w:p>
        </w:tc>
      </w:tr>
      <w:tr w:rsidR="00400C49" w:rsidTr="00400C49">
        <w:tc>
          <w:tcPr>
            <w:tcW w:w="1975" w:type="dxa"/>
          </w:tcPr>
          <w:p w:rsidR="00400C49" w:rsidRPr="00393B79" w:rsidRDefault="00400C49" w:rsidP="00400C49">
            <w:pPr>
              <w:jc w:val="center"/>
              <w:rPr>
                <w:sz w:val="18"/>
                <w:szCs w:val="18"/>
              </w:rPr>
            </w:pPr>
            <w:r w:rsidRPr="00393B79">
              <w:rPr>
                <w:sz w:val="18"/>
                <w:szCs w:val="18"/>
              </w:rPr>
              <w:t>Shearing</w:t>
            </w:r>
          </w:p>
        </w:tc>
        <w:tc>
          <w:tcPr>
            <w:tcW w:w="1975" w:type="dxa"/>
          </w:tcPr>
          <w:p w:rsidR="00400C49" w:rsidRPr="00393B79" w:rsidRDefault="00400C49" w:rsidP="00400C49">
            <w:pPr>
              <w:jc w:val="center"/>
              <w:rPr>
                <w:sz w:val="18"/>
                <w:szCs w:val="18"/>
              </w:rPr>
            </w:pPr>
            <w:r w:rsidRPr="00393B79">
              <w:rPr>
                <w:sz w:val="18"/>
                <w:szCs w:val="18"/>
              </w:rPr>
              <w:t>0.2</w:t>
            </w:r>
          </w:p>
        </w:tc>
      </w:tr>
      <w:tr w:rsidR="00400C49" w:rsidTr="00400C49">
        <w:tc>
          <w:tcPr>
            <w:tcW w:w="1975" w:type="dxa"/>
          </w:tcPr>
          <w:p w:rsidR="00400C49" w:rsidRPr="00393B79" w:rsidRDefault="00400C49" w:rsidP="00400C49">
            <w:pPr>
              <w:jc w:val="center"/>
              <w:rPr>
                <w:sz w:val="18"/>
                <w:szCs w:val="18"/>
              </w:rPr>
            </w:pPr>
            <w:r w:rsidRPr="00393B79">
              <w:rPr>
                <w:sz w:val="18"/>
                <w:szCs w:val="18"/>
              </w:rPr>
              <w:t>Zoom</w:t>
            </w:r>
          </w:p>
        </w:tc>
        <w:tc>
          <w:tcPr>
            <w:tcW w:w="1975" w:type="dxa"/>
          </w:tcPr>
          <w:p w:rsidR="00400C49" w:rsidRPr="00393B79" w:rsidRDefault="00400C49" w:rsidP="00400C49">
            <w:pPr>
              <w:jc w:val="center"/>
              <w:rPr>
                <w:sz w:val="18"/>
                <w:szCs w:val="18"/>
              </w:rPr>
            </w:pPr>
            <w:r w:rsidRPr="00393B79">
              <w:rPr>
                <w:sz w:val="18"/>
                <w:szCs w:val="18"/>
              </w:rPr>
              <w:t>0.2</w:t>
            </w:r>
          </w:p>
        </w:tc>
      </w:tr>
      <w:tr w:rsidR="00400C49" w:rsidTr="00400C49">
        <w:tc>
          <w:tcPr>
            <w:tcW w:w="1975" w:type="dxa"/>
          </w:tcPr>
          <w:p w:rsidR="00400C49" w:rsidRPr="00393B79" w:rsidRDefault="00400C49" w:rsidP="00400C49">
            <w:pPr>
              <w:jc w:val="center"/>
              <w:rPr>
                <w:sz w:val="18"/>
                <w:szCs w:val="18"/>
              </w:rPr>
            </w:pPr>
            <w:r w:rsidRPr="00393B79">
              <w:rPr>
                <w:sz w:val="18"/>
                <w:szCs w:val="18"/>
              </w:rPr>
              <w:t>Flipping</w:t>
            </w:r>
          </w:p>
        </w:tc>
        <w:tc>
          <w:tcPr>
            <w:tcW w:w="1975" w:type="dxa"/>
          </w:tcPr>
          <w:p w:rsidR="00400C49" w:rsidRPr="00393B79" w:rsidRDefault="00400C49" w:rsidP="00400C49">
            <w:pPr>
              <w:jc w:val="center"/>
              <w:rPr>
                <w:sz w:val="18"/>
                <w:szCs w:val="18"/>
              </w:rPr>
            </w:pPr>
            <w:r w:rsidRPr="00393B79">
              <w:rPr>
                <w:sz w:val="18"/>
                <w:szCs w:val="18"/>
              </w:rPr>
              <w:t>Vertical/Horizontal</w:t>
            </w:r>
          </w:p>
        </w:tc>
      </w:tr>
      <w:tr w:rsidR="00400C49" w:rsidTr="00400C49">
        <w:tc>
          <w:tcPr>
            <w:tcW w:w="1975" w:type="dxa"/>
          </w:tcPr>
          <w:p w:rsidR="00400C49" w:rsidRPr="00393B79" w:rsidRDefault="00400C49" w:rsidP="00400C49">
            <w:pPr>
              <w:jc w:val="center"/>
              <w:rPr>
                <w:sz w:val="18"/>
                <w:szCs w:val="18"/>
              </w:rPr>
            </w:pPr>
            <w:r w:rsidRPr="00393B79">
              <w:rPr>
                <w:sz w:val="18"/>
                <w:szCs w:val="18"/>
              </w:rPr>
              <w:t>Shifting</w:t>
            </w:r>
          </w:p>
        </w:tc>
        <w:tc>
          <w:tcPr>
            <w:tcW w:w="1975" w:type="dxa"/>
          </w:tcPr>
          <w:p w:rsidR="00400C49" w:rsidRPr="00393B79" w:rsidRDefault="00400C49" w:rsidP="00400C49">
            <w:pPr>
              <w:jc w:val="center"/>
              <w:rPr>
                <w:sz w:val="18"/>
                <w:szCs w:val="18"/>
              </w:rPr>
            </w:pPr>
            <w:r w:rsidRPr="00393B79">
              <w:rPr>
                <w:sz w:val="18"/>
                <w:szCs w:val="18"/>
              </w:rPr>
              <w:t>Width/Height with range 0.2</w:t>
            </w:r>
          </w:p>
        </w:tc>
      </w:tr>
      <w:tr w:rsidR="00400C49" w:rsidTr="00400C49">
        <w:tc>
          <w:tcPr>
            <w:tcW w:w="1975" w:type="dxa"/>
          </w:tcPr>
          <w:p w:rsidR="00400C49" w:rsidRPr="00393B79" w:rsidRDefault="00400C49" w:rsidP="00400C49">
            <w:pPr>
              <w:jc w:val="center"/>
              <w:rPr>
                <w:sz w:val="18"/>
                <w:szCs w:val="18"/>
              </w:rPr>
            </w:pPr>
            <w:r w:rsidRPr="00393B79">
              <w:rPr>
                <w:sz w:val="18"/>
                <w:szCs w:val="18"/>
              </w:rPr>
              <w:t>Filling</w:t>
            </w:r>
          </w:p>
        </w:tc>
        <w:tc>
          <w:tcPr>
            <w:tcW w:w="1975" w:type="dxa"/>
          </w:tcPr>
          <w:p w:rsidR="00400C49" w:rsidRPr="00393B79" w:rsidRDefault="00400C49" w:rsidP="00400C49">
            <w:pPr>
              <w:jc w:val="center"/>
              <w:rPr>
                <w:sz w:val="18"/>
                <w:szCs w:val="18"/>
              </w:rPr>
            </w:pPr>
            <w:r w:rsidRPr="00393B79">
              <w:rPr>
                <w:sz w:val="18"/>
                <w:szCs w:val="18"/>
              </w:rPr>
              <w:t>nearest</w:t>
            </w:r>
          </w:p>
        </w:tc>
      </w:tr>
    </w:tbl>
    <w:p w:rsidR="00400C49" w:rsidRPr="006D3807" w:rsidRDefault="00400C49" w:rsidP="006F29DF">
      <w:pPr>
        <w:jc w:val="both"/>
        <w:rPr>
          <w:sz w:val="16"/>
          <w:szCs w:val="16"/>
        </w:rPr>
      </w:pPr>
    </w:p>
    <w:p w:rsidR="008525C9" w:rsidRDefault="008525C9" w:rsidP="006D3807">
      <w:pPr>
        <w:ind w:firstLine="720"/>
        <w:jc w:val="both"/>
        <w:rPr>
          <w:sz w:val="18"/>
          <w:szCs w:val="18"/>
        </w:rPr>
      </w:pPr>
      <w:r w:rsidRPr="00393B79">
        <w:rPr>
          <w:sz w:val="18"/>
          <w:szCs w:val="18"/>
        </w:rPr>
        <w:t>The images were not duplicated but augmented during the training process, so the physical copies of the augmented images were not stored but were temporarily used in the process.</w:t>
      </w:r>
    </w:p>
    <w:p w:rsidR="008525C9" w:rsidRDefault="008525C9" w:rsidP="008525C9">
      <w:pPr>
        <w:jc w:val="both"/>
        <w:rPr>
          <w:sz w:val="18"/>
          <w:szCs w:val="18"/>
        </w:rPr>
      </w:pPr>
    </w:p>
    <w:p w:rsidR="008525C9" w:rsidRDefault="008525C9" w:rsidP="008525C9">
      <w:pPr>
        <w:jc w:val="both"/>
        <w:rPr>
          <w:sz w:val="18"/>
          <w:szCs w:val="18"/>
        </w:rPr>
      </w:pPr>
      <w:r>
        <w:rPr>
          <w:rFonts w:ascii="Arial" w:hAnsi="Arial" w:cs="Arial"/>
          <w:noProof/>
          <w14:ligatures w14:val="standardContextual"/>
        </w:rPr>
        <w:drawing>
          <wp:inline distT="0" distB="0" distL="0" distR="0" wp14:anchorId="58B81861" wp14:editId="298C2AD0">
            <wp:extent cx="2514600" cy="1304348"/>
            <wp:effectExtent l="0" t="0" r="0" b="0"/>
            <wp:docPr id="2031223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23346"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4600" cy="1304348"/>
                    </a:xfrm>
                    <a:prstGeom prst="rect">
                      <a:avLst/>
                    </a:prstGeom>
                  </pic:spPr>
                </pic:pic>
              </a:graphicData>
            </a:graphic>
          </wp:inline>
        </w:drawing>
      </w:r>
    </w:p>
    <w:p w:rsidR="008525C9" w:rsidRPr="008B3109" w:rsidRDefault="008525C9" w:rsidP="008525C9">
      <w:pPr>
        <w:jc w:val="center"/>
        <w:rPr>
          <w:b/>
          <w:bCs/>
          <w:sz w:val="18"/>
          <w:szCs w:val="18"/>
        </w:rPr>
      </w:pPr>
      <w:r w:rsidRPr="008B3109">
        <w:rPr>
          <w:b/>
          <w:bCs/>
          <w:sz w:val="18"/>
          <w:szCs w:val="18"/>
        </w:rPr>
        <w:t xml:space="preserve">Figure </w:t>
      </w:r>
      <w:r>
        <w:rPr>
          <w:b/>
          <w:bCs/>
          <w:sz w:val="18"/>
          <w:szCs w:val="18"/>
        </w:rPr>
        <w:t>6</w:t>
      </w:r>
      <w:r w:rsidRPr="008B3109">
        <w:rPr>
          <w:b/>
          <w:bCs/>
          <w:sz w:val="18"/>
          <w:szCs w:val="18"/>
        </w:rPr>
        <w:t xml:space="preserve">.  </w:t>
      </w:r>
      <w:r>
        <w:rPr>
          <w:b/>
          <w:bCs/>
          <w:sz w:val="18"/>
          <w:szCs w:val="18"/>
        </w:rPr>
        <w:t>Sample Preprocessed Images</w:t>
      </w:r>
    </w:p>
    <w:p w:rsidR="008525C9" w:rsidRDefault="008525C9" w:rsidP="00F55ACC">
      <w:pPr>
        <w:jc w:val="both"/>
        <w:rPr>
          <w:sz w:val="18"/>
          <w:szCs w:val="18"/>
        </w:rPr>
      </w:pPr>
    </w:p>
    <w:p w:rsidR="006D3807" w:rsidRPr="006D3807" w:rsidRDefault="006D3807" w:rsidP="006D3807">
      <w:pPr>
        <w:ind w:firstLine="720"/>
        <w:jc w:val="both"/>
        <w:rPr>
          <w:sz w:val="18"/>
          <w:szCs w:val="18"/>
        </w:rPr>
      </w:pPr>
      <w:r w:rsidRPr="006D3807">
        <w:rPr>
          <w:sz w:val="18"/>
          <w:szCs w:val="18"/>
        </w:rPr>
        <w:t xml:space="preserve">In the second phase, the focus shifts to developing and training the tomato leaf </w:t>
      </w:r>
      <w:r>
        <w:rPr>
          <w:sz w:val="18"/>
          <w:szCs w:val="18"/>
        </w:rPr>
        <w:t>health</w:t>
      </w:r>
      <w:r w:rsidRPr="006D3807">
        <w:rPr>
          <w:sz w:val="18"/>
          <w:szCs w:val="18"/>
        </w:rPr>
        <w:t xml:space="preserve"> classification model using DenseNet-121, a deep learning architecture for image classification. The model undergoes iterative adjustments during training, validated alongside to assess performance, and then evaluated using appropriate metrics to ensure accurate </w:t>
      </w:r>
      <w:r>
        <w:rPr>
          <w:sz w:val="18"/>
          <w:szCs w:val="18"/>
        </w:rPr>
        <w:t>health</w:t>
      </w:r>
      <w:r w:rsidRPr="006D3807">
        <w:rPr>
          <w:sz w:val="18"/>
          <w:szCs w:val="18"/>
        </w:rPr>
        <w:t xml:space="preserve"> classification.</w:t>
      </w:r>
    </w:p>
    <w:p w:rsidR="006F29DF" w:rsidRPr="006D3807" w:rsidRDefault="006F29DF" w:rsidP="006F29DF">
      <w:pPr>
        <w:ind w:firstLine="720"/>
        <w:jc w:val="both"/>
        <w:rPr>
          <w:sz w:val="16"/>
          <w:szCs w:val="16"/>
        </w:rPr>
      </w:pPr>
    </w:p>
    <w:p w:rsidR="006F29DF" w:rsidRDefault="006F29DF" w:rsidP="006F29DF">
      <w:pPr>
        <w:ind w:firstLine="720"/>
        <w:jc w:val="both"/>
        <w:rPr>
          <w:sz w:val="18"/>
          <w:szCs w:val="18"/>
        </w:rPr>
      </w:pPr>
      <w:r w:rsidRPr="00393B79">
        <w:rPr>
          <w:b/>
          <w:bCs/>
          <w:sz w:val="18"/>
          <w:szCs w:val="18"/>
        </w:rPr>
        <w:t>DenseNet-121 Model.</w:t>
      </w:r>
      <w:r w:rsidRPr="00393B79">
        <w:rPr>
          <w:sz w:val="18"/>
          <w:szCs w:val="18"/>
        </w:rPr>
        <w:t xml:space="preserve"> The researchers custom-built this deep-learning model to use its capabilities in feature extraction and classification tasks. The researchers fine-tune the DenseNet-121 model on their dataset of healthy and diseased leaf images.</w:t>
      </w:r>
    </w:p>
    <w:p w:rsidR="00FC799B" w:rsidRDefault="00FC799B" w:rsidP="006F29DF">
      <w:pPr>
        <w:ind w:firstLine="720"/>
        <w:jc w:val="both"/>
        <w:rPr>
          <w:sz w:val="18"/>
          <w:szCs w:val="18"/>
        </w:rPr>
      </w:pPr>
    </w:p>
    <w:p w:rsidR="00FC799B" w:rsidRDefault="00FC799B" w:rsidP="006F29DF">
      <w:pPr>
        <w:ind w:firstLine="720"/>
        <w:jc w:val="both"/>
        <w:rPr>
          <w:sz w:val="18"/>
          <w:szCs w:val="18"/>
        </w:rPr>
      </w:pPr>
    </w:p>
    <w:p w:rsidR="00FC799B" w:rsidRDefault="00FC799B" w:rsidP="006F29DF">
      <w:pPr>
        <w:ind w:firstLine="720"/>
        <w:jc w:val="both"/>
        <w:rPr>
          <w:sz w:val="18"/>
          <w:szCs w:val="18"/>
        </w:rPr>
      </w:pPr>
    </w:p>
    <w:p w:rsidR="00FC799B" w:rsidRDefault="00FC799B" w:rsidP="006F29DF">
      <w:pPr>
        <w:ind w:firstLine="720"/>
        <w:jc w:val="both"/>
        <w:rPr>
          <w:sz w:val="18"/>
          <w:szCs w:val="18"/>
        </w:rPr>
      </w:pPr>
    </w:p>
    <w:p w:rsidR="00FC799B" w:rsidRDefault="00FC799B" w:rsidP="006F29DF">
      <w:pPr>
        <w:ind w:firstLine="720"/>
        <w:jc w:val="both"/>
        <w:rPr>
          <w:sz w:val="18"/>
          <w:szCs w:val="18"/>
        </w:rPr>
      </w:pPr>
    </w:p>
    <w:p w:rsidR="00FC799B" w:rsidRDefault="00FC799B" w:rsidP="006F29DF">
      <w:pPr>
        <w:ind w:firstLine="720"/>
        <w:jc w:val="both"/>
        <w:rPr>
          <w:sz w:val="18"/>
          <w:szCs w:val="18"/>
        </w:rPr>
      </w:pPr>
    </w:p>
    <w:p w:rsidR="00FC799B" w:rsidRDefault="00FC799B" w:rsidP="006F29DF">
      <w:pPr>
        <w:ind w:firstLine="720"/>
        <w:jc w:val="both"/>
        <w:rPr>
          <w:sz w:val="18"/>
          <w:szCs w:val="18"/>
        </w:rPr>
      </w:pPr>
    </w:p>
    <w:p w:rsidR="00FC799B" w:rsidRDefault="00FC799B" w:rsidP="006F29DF">
      <w:pPr>
        <w:ind w:firstLine="720"/>
        <w:jc w:val="both"/>
        <w:rPr>
          <w:sz w:val="18"/>
          <w:szCs w:val="18"/>
        </w:rPr>
      </w:pPr>
    </w:p>
    <w:p w:rsidR="00FC799B" w:rsidRDefault="00FC799B" w:rsidP="006F29DF">
      <w:pPr>
        <w:ind w:firstLine="720"/>
        <w:jc w:val="both"/>
        <w:rPr>
          <w:sz w:val="18"/>
          <w:szCs w:val="18"/>
        </w:rPr>
      </w:pPr>
    </w:p>
    <w:p w:rsidR="00E102AB" w:rsidRPr="00393B79" w:rsidRDefault="00E102AB" w:rsidP="00175F78">
      <w:pPr>
        <w:rPr>
          <w:i/>
          <w:iCs/>
          <w:sz w:val="18"/>
          <w:szCs w:val="18"/>
        </w:rPr>
      </w:pPr>
    </w:p>
    <w:p w:rsidR="00400C49" w:rsidRPr="00400C49" w:rsidRDefault="006F29DF" w:rsidP="00400C49">
      <w:pPr>
        <w:jc w:val="center"/>
        <w:rPr>
          <w:b/>
          <w:bCs/>
          <w:sz w:val="18"/>
          <w:szCs w:val="18"/>
        </w:rPr>
      </w:pPr>
      <w:bookmarkStart w:id="18" w:name="_Toc164124850"/>
      <w:bookmarkStart w:id="19" w:name="_Toc164126277"/>
      <w:bookmarkStart w:id="20" w:name="_Toc165151997"/>
      <w:r w:rsidRPr="006D3807">
        <w:rPr>
          <w:b/>
          <w:bCs/>
          <w:sz w:val="18"/>
          <w:szCs w:val="18"/>
        </w:rPr>
        <w:t>Table 3</w:t>
      </w:r>
      <w:r w:rsidR="006D3807">
        <w:rPr>
          <w:b/>
          <w:bCs/>
          <w:sz w:val="18"/>
          <w:szCs w:val="18"/>
        </w:rPr>
        <w:t>.</w:t>
      </w:r>
      <w:r w:rsidRPr="006D3807">
        <w:rPr>
          <w:b/>
          <w:bCs/>
          <w:sz w:val="18"/>
          <w:szCs w:val="18"/>
        </w:rPr>
        <w:t xml:space="preserve"> Hyperparameter Specifications and Configurations</w:t>
      </w:r>
      <w:bookmarkEnd w:id="18"/>
      <w:bookmarkEnd w:id="19"/>
      <w:bookmarkEnd w:id="20"/>
    </w:p>
    <w:tbl>
      <w:tblPr>
        <w:tblStyle w:val="TableGrid"/>
        <w:tblW w:w="0" w:type="auto"/>
        <w:tblLook w:val="04A0" w:firstRow="1" w:lastRow="0" w:firstColumn="1" w:lastColumn="0" w:noHBand="0" w:noVBand="1"/>
      </w:tblPr>
      <w:tblGrid>
        <w:gridCol w:w="1975"/>
        <w:gridCol w:w="1975"/>
      </w:tblGrid>
      <w:tr w:rsidR="00400C49" w:rsidTr="00400C49">
        <w:tc>
          <w:tcPr>
            <w:tcW w:w="1975" w:type="dxa"/>
            <w:tcBorders>
              <w:left w:val="nil"/>
              <w:right w:val="nil"/>
            </w:tcBorders>
          </w:tcPr>
          <w:p w:rsidR="00400C49" w:rsidRPr="00393B79" w:rsidRDefault="00400C49" w:rsidP="00400C49">
            <w:pPr>
              <w:jc w:val="center"/>
              <w:rPr>
                <w:b/>
                <w:bCs/>
                <w:sz w:val="18"/>
                <w:szCs w:val="18"/>
              </w:rPr>
            </w:pPr>
            <w:r w:rsidRPr="00393B79">
              <w:rPr>
                <w:b/>
                <w:bCs/>
                <w:sz w:val="18"/>
                <w:szCs w:val="18"/>
              </w:rPr>
              <w:t>Attribute</w:t>
            </w:r>
          </w:p>
        </w:tc>
        <w:tc>
          <w:tcPr>
            <w:tcW w:w="1975" w:type="dxa"/>
            <w:tcBorders>
              <w:left w:val="nil"/>
              <w:right w:val="nil"/>
            </w:tcBorders>
          </w:tcPr>
          <w:p w:rsidR="00400C49" w:rsidRPr="00393B79" w:rsidRDefault="00400C49" w:rsidP="00400C49">
            <w:pPr>
              <w:jc w:val="center"/>
              <w:rPr>
                <w:b/>
                <w:bCs/>
                <w:sz w:val="18"/>
                <w:szCs w:val="18"/>
              </w:rPr>
            </w:pPr>
            <w:r w:rsidRPr="00393B79">
              <w:rPr>
                <w:b/>
                <w:bCs/>
                <w:sz w:val="18"/>
                <w:szCs w:val="18"/>
              </w:rPr>
              <w:t>Value</w:t>
            </w:r>
          </w:p>
        </w:tc>
      </w:tr>
      <w:tr w:rsidR="00400C49" w:rsidTr="00400C49">
        <w:tc>
          <w:tcPr>
            <w:tcW w:w="1975" w:type="dxa"/>
          </w:tcPr>
          <w:p w:rsidR="00400C49" w:rsidRPr="00393B79" w:rsidRDefault="00400C49" w:rsidP="00400C49">
            <w:pPr>
              <w:jc w:val="both"/>
              <w:rPr>
                <w:sz w:val="18"/>
                <w:szCs w:val="18"/>
              </w:rPr>
            </w:pPr>
            <w:r w:rsidRPr="00393B79">
              <w:rPr>
                <w:sz w:val="18"/>
                <w:szCs w:val="18"/>
              </w:rPr>
              <w:t>Image Size</w:t>
            </w:r>
          </w:p>
        </w:tc>
        <w:tc>
          <w:tcPr>
            <w:tcW w:w="1975" w:type="dxa"/>
          </w:tcPr>
          <w:p w:rsidR="00400C49" w:rsidRPr="00393B79" w:rsidRDefault="00400C49" w:rsidP="00400C49">
            <w:pPr>
              <w:jc w:val="center"/>
              <w:rPr>
                <w:sz w:val="18"/>
                <w:szCs w:val="18"/>
              </w:rPr>
            </w:pPr>
            <w:r w:rsidRPr="00393B79">
              <w:rPr>
                <w:sz w:val="18"/>
                <w:szCs w:val="18"/>
              </w:rPr>
              <w:t>224</w:t>
            </w:r>
          </w:p>
        </w:tc>
      </w:tr>
      <w:tr w:rsidR="00400C49" w:rsidTr="00400C49">
        <w:tc>
          <w:tcPr>
            <w:tcW w:w="1975" w:type="dxa"/>
          </w:tcPr>
          <w:p w:rsidR="00400C49" w:rsidRPr="00393B79" w:rsidRDefault="00400C49" w:rsidP="00400C49">
            <w:pPr>
              <w:jc w:val="both"/>
              <w:rPr>
                <w:sz w:val="18"/>
                <w:szCs w:val="18"/>
              </w:rPr>
            </w:pPr>
            <w:r w:rsidRPr="00393B79">
              <w:rPr>
                <w:sz w:val="18"/>
                <w:szCs w:val="18"/>
              </w:rPr>
              <w:t>Channel</w:t>
            </w:r>
          </w:p>
        </w:tc>
        <w:tc>
          <w:tcPr>
            <w:tcW w:w="1975" w:type="dxa"/>
          </w:tcPr>
          <w:p w:rsidR="00400C49" w:rsidRPr="00393B79" w:rsidRDefault="00400C49" w:rsidP="00400C49">
            <w:pPr>
              <w:jc w:val="center"/>
              <w:rPr>
                <w:sz w:val="18"/>
                <w:szCs w:val="18"/>
              </w:rPr>
            </w:pPr>
            <w:r w:rsidRPr="00393B79">
              <w:rPr>
                <w:sz w:val="18"/>
                <w:szCs w:val="18"/>
              </w:rPr>
              <w:t>3</w:t>
            </w:r>
          </w:p>
        </w:tc>
      </w:tr>
      <w:tr w:rsidR="00400C49" w:rsidTr="00400C49">
        <w:tc>
          <w:tcPr>
            <w:tcW w:w="1975" w:type="dxa"/>
          </w:tcPr>
          <w:p w:rsidR="00400C49" w:rsidRPr="00393B79" w:rsidRDefault="00400C49" w:rsidP="00400C49">
            <w:pPr>
              <w:jc w:val="both"/>
              <w:rPr>
                <w:sz w:val="18"/>
                <w:szCs w:val="18"/>
              </w:rPr>
            </w:pPr>
            <w:r w:rsidRPr="00393B79">
              <w:rPr>
                <w:sz w:val="18"/>
                <w:szCs w:val="18"/>
              </w:rPr>
              <w:t>Batch Size</w:t>
            </w:r>
          </w:p>
        </w:tc>
        <w:tc>
          <w:tcPr>
            <w:tcW w:w="1975" w:type="dxa"/>
          </w:tcPr>
          <w:p w:rsidR="00400C49" w:rsidRPr="00393B79" w:rsidRDefault="00400C49" w:rsidP="00400C49">
            <w:pPr>
              <w:jc w:val="center"/>
              <w:rPr>
                <w:sz w:val="18"/>
                <w:szCs w:val="18"/>
              </w:rPr>
            </w:pPr>
            <w:r w:rsidRPr="00393B79">
              <w:rPr>
                <w:sz w:val="18"/>
                <w:szCs w:val="18"/>
              </w:rPr>
              <w:t>32</w:t>
            </w:r>
          </w:p>
        </w:tc>
      </w:tr>
      <w:tr w:rsidR="00400C49" w:rsidTr="00400C49">
        <w:tc>
          <w:tcPr>
            <w:tcW w:w="1975" w:type="dxa"/>
          </w:tcPr>
          <w:p w:rsidR="00400C49" w:rsidRPr="00393B79" w:rsidRDefault="00400C49" w:rsidP="00400C49">
            <w:pPr>
              <w:jc w:val="both"/>
              <w:rPr>
                <w:sz w:val="18"/>
                <w:szCs w:val="18"/>
              </w:rPr>
            </w:pPr>
            <w:r w:rsidRPr="00393B79">
              <w:rPr>
                <w:sz w:val="18"/>
                <w:szCs w:val="18"/>
              </w:rPr>
              <w:t>Epoch</w:t>
            </w:r>
          </w:p>
        </w:tc>
        <w:tc>
          <w:tcPr>
            <w:tcW w:w="1975" w:type="dxa"/>
          </w:tcPr>
          <w:p w:rsidR="00400C49" w:rsidRPr="00393B79" w:rsidRDefault="00400C49" w:rsidP="00400C49">
            <w:pPr>
              <w:jc w:val="center"/>
              <w:rPr>
                <w:sz w:val="18"/>
                <w:szCs w:val="18"/>
              </w:rPr>
            </w:pPr>
            <w:r w:rsidRPr="00393B79">
              <w:rPr>
                <w:sz w:val="18"/>
                <w:szCs w:val="18"/>
              </w:rPr>
              <w:t>30</w:t>
            </w:r>
          </w:p>
        </w:tc>
      </w:tr>
      <w:tr w:rsidR="00400C49" w:rsidTr="00400C49">
        <w:tc>
          <w:tcPr>
            <w:tcW w:w="1975" w:type="dxa"/>
          </w:tcPr>
          <w:p w:rsidR="00400C49" w:rsidRPr="00393B79" w:rsidRDefault="00400C49" w:rsidP="00400C49">
            <w:pPr>
              <w:jc w:val="both"/>
              <w:rPr>
                <w:sz w:val="18"/>
                <w:szCs w:val="18"/>
              </w:rPr>
            </w:pPr>
            <w:r w:rsidRPr="00393B79">
              <w:rPr>
                <w:sz w:val="18"/>
                <w:szCs w:val="18"/>
              </w:rPr>
              <w:t>Regularization</w:t>
            </w:r>
          </w:p>
        </w:tc>
        <w:tc>
          <w:tcPr>
            <w:tcW w:w="1975" w:type="dxa"/>
          </w:tcPr>
          <w:p w:rsidR="00400C49" w:rsidRPr="00393B79" w:rsidRDefault="00400C49" w:rsidP="00400C49">
            <w:pPr>
              <w:jc w:val="center"/>
              <w:rPr>
                <w:sz w:val="18"/>
                <w:szCs w:val="18"/>
              </w:rPr>
            </w:pPr>
            <w:r w:rsidRPr="00393B79">
              <w:rPr>
                <w:sz w:val="18"/>
                <w:szCs w:val="18"/>
              </w:rPr>
              <w:t>Batch Normalization</w:t>
            </w:r>
          </w:p>
        </w:tc>
      </w:tr>
      <w:tr w:rsidR="00400C49" w:rsidTr="00400C49">
        <w:tc>
          <w:tcPr>
            <w:tcW w:w="1975" w:type="dxa"/>
          </w:tcPr>
          <w:p w:rsidR="00400C49" w:rsidRPr="00393B79" w:rsidRDefault="00400C49" w:rsidP="00400C49">
            <w:pPr>
              <w:jc w:val="both"/>
              <w:rPr>
                <w:sz w:val="18"/>
                <w:szCs w:val="18"/>
              </w:rPr>
            </w:pPr>
            <w:r w:rsidRPr="00393B79">
              <w:rPr>
                <w:sz w:val="18"/>
                <w:szCs w:val="18"/>
              </w:rPr>
              <w:t>Dropout</w:t>
            </w:r>
          </w:p>
        </w:tc>
        <w:tc>
          <w:tcPr>
            <w:tcW w:w="1975" w:type="dxa"/>
          </w:tcPr>
          <w:p w:rsidR="00400C49" w:rsidRPr="00393B79" w:rsidRDefault="00400C49" w:rsidP="00400C49">
            <w:pPr>
              <w:jc w:val="center"/>
              <w:rPr>
                <w:sz w:val="18"/>
                <w:szCs w:val="18"/>
              </w:rPr>
            </w:pPr>
            <w:r w:rsidRPr="00393B79">
              <w:rPr>
                <w:sz w:val="18"/>
                <w:szCs w:val="18"/>
              </w:rPr>
              <w:t>0.5</w:t>
            </w:r>
          </w:p>
        </w:tc>
      </w:tr>
      <w:tr w:rsidR="00400C49" w:rsidTr="00400C49">
        <w:tc>
          <w:tcPr>
            <w:tcW w:w="1975" w:type="dxa"/>
          </w:tcPr>
          <w:p w:rsidR="00400C49" w:rsidRPr="00393B79" w:rsidRDefault="00400C49" w:rsidP="00400C49">
            <w:pPr>
              <w:jc w:val="both"/>
              <w:rPr>
                <w:sz w:val="18"/>
                <w:szCs w:val="18"/>
              </w:rPr>
            </w:pPr>
            <w:r w:rsidRPr="00393B79">
              <w:rPr>
                <w:sz w:val="18"/>
                <w:szCs w:val="18"/>
              </w:rPr>
              <w:t>Number of hidden layers</w:t>
            </w:r>
          </w:p>
        </w:tc>
        <w:tc>
          <w:tcPr>
            <w:tcW w:w="1975" w:type="dxa"/>
          </w:tcPr>
          <w:p w:rsidR="00400C49" w:rsidRPr="00393B79" w:rsidRDefault="00400C49" w:rsidP="00400C49">
            <w:pPr>
              <w:jc w:val="center"/>
              <w:rPr>
                <w:sz w:val="18"/>
                <w:szCs w:val="18"/>
              </w:rPr>
            </w:pPr>
            <w:r w:rsidRPr="00393B79">
              <w:rPr>
                <w:sz w:val="18"/>
                <w:szCs w:val="18"/>
              </w:rPr>
              <w:t>2</w:t>
            </w:r>
          </w:p>
        </w:tc>
      </w:tr>
      <w:tr w:rsidR="00400C49" w:rsidTr="00400C49">
        <w:tc>
          <w:tcPr>
            <w:tcW w:w="1975" w:type="dxa"/>
          </w:tcPr>
          <w:p w:rsidR="00400C49" w:rsidRPr="00393B79" w:rsidRDefault="00400C49" w:rsidP="00400C49">
            <w:pPr>
              <w:jc w:val="both"/>
              <w:rPr>
                <w:sz w:val="18"/>
                <w:szCs w:val="18"/>
              </w:rPr>
            </w:pPr>
            <w:r w:rsidRPr="00393B79">
              <w:rPr>
                <w:sz w:val="18"/>
                <w:szCs w:val="18"/>
              </w:rPr>
              <w:t>Number of neurons per layer</w:t>
            </w:r>
          </w:p>
        </w:tc>
        <w:tc>
          <w:tcPr>
            <w:tcW w:w="1975" w:type="dxa"/>
          </w:tcPr>
          <w:p w:rsidR="00400C49" w:rsidRPr="00393B79" w:rsidRDefault="00400C49" w:rsidP="00400C49">
            <w:pPr>
              <w:jc w:val="center"/>
              <w:rPr>
                <w:sz w:val="18"/>
                <w:szCs w:val="18"/>
              </w:rPr>
            </w:pPr>
            <w:r w:rsidRPr="00393B79">
              <w:rPr>
                <w:sz w:val="18"/>
                <w:szCs w:val="18"/>
              </w:rPr>
              <w:t>1024, 512</w:t>
            </w:r>
          </w:p>
        </w:tc>
      </w:tr>
      <w:tr w:rsidR="00400C49" w:rsidTr="00400C49">
        <w:tc>
          <w:tcPr>
            <w:tcW w:w="1975" w:type="dxa"/>
          </w:tcPr>
          <w:p w:rsidR="00400C49" w:rsidRPr="00393B79" w:rsidRDefault="00400C49" w:rsidP="00400C49">
            <w:pPr>
              <w:jc w:val="both"/>
              <w:rPr>
                <w:sz w:val="18"/>
                <w:szCs w:val="18"/>
              </w:rPr>
            </w:pPr>
            <w:r w:rsidRPr="00393B79">
              <w:rPr>
                <w:sz w:val="18"/>
                <w:szCs w:val="18"/>
              </w:rPr>
              <w:t>Activation</w:t>
            </w:r>
          </w:p>
        </w:tc>
        <w:tc>
          <w:tcPr>
            <w:tcW w:w="1975" w:type="dxa"/>
          </w:tcPr>
          <w:p w:rsidR="00400C49" w:rsidRPr="00393B79" w:rsidRDefault="00400C49" w:rsidP="00400C49">
            <w:pPr>
              <w:jc w:val="center"/>
              <w:rPr>
                <w:sz w:val="18"/>
                <w:szCs w:val="18"/>
              </w:rPr>
            </w:pPr>
            <w:proofErr w:type="spellStart"/>
            <w:r w:rsidRPr="00393B79">
              <w:rPr>
                <w:sz w:val="18"/>
                <w:szCs w:val="18"/>
              </w:rPr>
              <w:t>ReLU</w:t>
            </w:r>
            <w:proofErr w:type="spellEnd"/>
          </w:p>
        </w:tc>
      </w:tr>
      <w:tr w:rsidR="00400C49" w:rsidTr="00400C49">
        <w:tc>
          <w:tcPr>
            <w:tcW w:w="1975" w:type="dxa"/>
          </w:tcPr>
          <w:p w:rsidR="00400C49" w:rsidRPr="00393B79" w:rsidRDefault="00400C49" w:rsidP="00400C49">
            <w:pPr>
              <w:jc w:val="both"/>
              <w:rPr>
                <w:sz w:val="18"/>
                <w:szCs w:val="18"/>
              </w:rPr>
            </w:pPr>
            <w:r w:rsidRPr="00393B79">
              <w:rPr>
                <w:sz w:val="18"/>
                <w:szCs w:val="18"/>
              </w:rPr>
              <w:t>Number of Classes</w:t>
            </w:r>
          </w:p>
        </w:tc>
        <w:tc>
          <w:tcPr>
            <w:tcW w:w="1975" w:type="dxa"/>
          </w:tcPr>
          <w:p w:rsidR="00400C49" w:rsidRPr="00393B79" w:rsidRDefault="00400C49" w:rsidP="00400C49">
            <w:pPr>
              <w:jc w:val="center"/>
              <w:rPr>
                <w:sz w:val="18"/>
                <w:szCs w:val="18"/>
              </w:rPr>
            </w:pPr>
            <w:r w:rsidRPr="00393B79">
              <w:rPr>
                <w:sz w:val="18"/>
                <w:szCs w:val="18"/>
              </w:rPr>
              <w:t>6</w:t>
            </w:r>
          </w:p>
        </w:tc>
      </w:tr>
      <w:tr w:rsidR="00400C49" w:rsidTr="00400C49">
        <w:tc>
          <w:tcPr>
            <w:tcW w:w="1975" w:type="dxa"/>
          </w:tcPr>
          <w:p w:rsidR="00400C49" w:rsidRPr="00393B79" w:rsidRDefault="00400C49" w:rsidP="00400C49">
            <w:pPr>
              <w:jc w:val="both"/>
              <w:rPr>
                <w:sz w:val="18"/>
                <w:szCs w:val="18"/>
              </w:rPr>
            </w:pPr>
            <w:r w:rsidRPr="00393B79">
              <w:rPr>
                <w:sz w:val="18"/>
                <w:szCs w:val="18"/>
              </w:rPr>
              <w:t>Output Layer Activation</w:t>
            </w:r>
          </w:p>
        </w:tc>
        <w:tc>
          <w:tcPr>
            <w:tcW w:w="1975" w:type="dxa"/>
          </w:tcPr>
          <w:p w:rsidR="00400C49" w:rsidRPr="00393B79" w:rsidRDefault="00400C49" w:rsidP="00400C49">
            <w:pPr>
              <w:jc w:val="center"/>
              <w:rPr>
                <w:sz w:val="18"/>
                <w:szCs w:val="18"/>
              </w:rPr>
            </w:pPr>
            <w:proofErr w:type="spellStart"/>
            <w:r w:rsidRPr="00393B79">
              <w:rPr>
                <w:sz w:val="18"/>
                <w:szCs w:val="18"/>
              </w:rPr>
              <w:t>softmax</w:t>
            </w:r>
            <w:proofErr w:type="spellEnd"/>
          </w:p>
        </w:tc>
      </w:tr>
      <w:tr w:rsidR="00400C49" w:rsidTr="00400C49">
        <w:tc>
          <w:tcPr>
            <w:tcW w:w="1975" w:type="dxa"/>
          </w:tcPr>
          <w:p w:rsidR="00400C49" w:rsidRPr="00393B79" w:rsidRDefault="00400C49" w:rsidP="00400C49">
            <w:pPr>
              <w:jc w:val="both"/>
              <w:rPr>
                <w:sz w:val="18"/>
                <w:szCs w:val="18"/>
              </w:rPr>
            </w:pPr>
            <w:r w:rsidRPr="00393B79">
              <w:rPr>
                <w:sz w:val="18"/>
                <w:szCs w:val="18"/>
              </w:rPr>
              <w:t>Optimizer</w:t>
            </w:r>
          </w:p>
        </w:tc>
        <w:tc>
          <w:tcPr>
            <w:tcW w:w="1975" w:type="dxa"/>
          </w:tcPr>
          <w:p w:rsidR="00400C49" w:rsidRPr="00393B79" w:rsidRDefault="00400C49" w:rsidP="00400C49">
            <w:pPr>
              <w:jc w:val="center"/>
              <w:rPr>
                <w:sz w:val="18"/>
                <w:szCs w:val="18"/>
              </w:rPr>
            </w:pPr>
            <w:r w:rsidRPr="00393B79">
              <w:rPr>
                <w:sz w:val="18"/>
                <w:szCs w:val="18"/>
              </w:rPr>
              <w:t>Adam</w:t>
            </w:r>
          </w:p>
        </w:tc>
      </w:tr>
      <w:tr w:rsidR="00400C49" w:rsidTr="00400C49">
        <w:tc>
          <w:tcPr>
            <w:tcW w:w="1975" w:type="dxa"/>
          </w:tcPr>
          <w:p w:rsidR="00400C49" w:rsidRPr="00393B79" w:rsidRDefault="00400C49" w:rsidP="00400C49">
            <w:pPr>
              <w:jc w:val="both"/>
              <w:rPr>
                <w:sz w:val="18"/>
                <w:szCs w:val="18"/>
              </w:rPr>
            </w:pPr>
            <w:r w:rsidRPr="00393B79">
              <w:rPr>
                <w:sz w:val="18"/>
                <w:szCs w:val="18"/>
              </w:rPr>
              <w:t>Learning Rate</w:t>
            </w:r>
          </w:p>
        </w:tc>
        <w:tc>
          <w:tcPr>
            <w:tcW w:w="1975" w:type="dxa"/>
          </w:tcPr>
          <w:p w:rsidR="00400C49" w:rsidRPr="00393B79" w:rsidRDefault="00400C49" w:rsidP="00400C49">
            <w:pPr>
              <w:jc w:val="center"/>
              <w:rPr>
                <w:sz w:val="18"/>
                <w:szCs w:val="18"/>
              </w:rPr>
            </w:pPr>
            <w:r w:rsidRPr="00393B79">
              <w:rPr>
                <w:sz w:val="18"/>
                <w:szCs w:val="18"/>
              </w:rPr>
              <w:t>0.001</w:t>
            </w:r>
          </w:p>
        </w:tc>
      </w:tr>
      <w:tr w:rsidR="00400C49" w:rsidTr="00400C49">
        <w:tc>
          <w:tcPr>
            <w:tcW w:w="1975" w:type="dxa"/>
          </w:tcPr>
          <w:p w:rsidR="00400C49" w:rsidRPr="00393B79" w:rsidRDefault="00400C49" w:rsidP="00400C49">
            <w:pPr>
              <w:jc w:val="both"/>
              <w:rPr>
                <w:sz w:val="18"/>
                <w:szCs w:val="18"/>
              </w:rPr>
            </w:pPr>
            <w:r w:rsidRPr="00393B79">
              <w:rPr>
                <w:sz w:val="18"/>
                <w:szCs w:val="18"/>
              </w:rPr>
              <w:t>Loss</w:t>
            </w:r>
          </w:p>
        </w:tc>
        <w:tc>
          <w:tcPr>
            <w:tcW w:w="1975" w:type="dxa"/>
          </w:tcPr>
          <w:p w:rsidR="00400C49" w:rsidRPr="00393B79" w:rsidRDefault="00400C49" w:rsidP="00400C49">
            <w:pPr>
              <w:jc w:val="center"/>
              <w:rPr>
                <w:sz w:val="18"/>
                <w:szCs w:val="18"/>
              </w:rPr>
            </w:pPr>
            <w:r w:rsidRPr="00393B79">
              <w:rPr>
                <w:sz w:val="18"/>
                <w:szCs w:val="18"/>
              </w:rPr>
              <w:t>categorical cross-entropy</w:t>
            </w:r>
          </w:p>
        </w:tc>
      </w:tr>
      <w:tr w:rsidR="00400C49" w:rsidTr="00400C49">
        <w:tc>
          <w:tcPr>
            <w:tcW w:w="1975" w:type="dxa"/>
          </w:tcPr>
          <w:p w:rsidR="00400C49" w:rsidRPr="00393B79" w:rsidRDefault="00400C49" w:rsidP="00400C49">
            <w:pPr>
              <w:jc w:val="both"/>
              <w:rPr>
                <w:sz w:val="18"/>
                <w:szCs w:val="18"/>
              </w:rPr>
            </w:pPr>
            <w:r w:rsidRPr="00393B79">
              <w:rPr>
                <w:sz w:val="18"/>
                <w:szCs w:val="18"/>
              </w:rPr>
              <w:t>Model Checkpoint, CSV Logger, Learning Rate Scheduler, Early Stopping</w:t>
            </w:r>
          </w:p>
        </w:tc>
        <w:tc>
          <w:tcPr>
            <w:tcW w:w="1975" w:type="dxa"/>
          </w:tcPr>
          <w:p w:rsidR="00400C49" w:rsidRPr="00393B79" w:rsidRDefault="00400C49" w:rsidP="00400C49">
            <w:pPr>
              <w:jc w:val="center"/>
              <w:rPr>
                <w:sz w:val="18"/>
                <w:szCs w:val="18"/>
              </w:rPr>
            </w:pPr>
            <w:r w:rsidRPr="00393B79">
              <w:rPr>
                <w:sz w:val="18"/>
                <w:szCs w:val="18"/>
              </w:rPr>
              <w:t>Yes</w:t>
            </w:r>
          </w:p>
        </w:tc>
      </w:tr>
    </w:tbl>
    <w:p w:rsidR="00400C49" w:rsidRDefault="00400C49" w:rsidP="00542C8F">
      <w:pPr>
        <w:jc w:val="both"/>
        <w:rPr>
          <w:sz w:val="18"/>
          <w:szCs w:val="18"/>
        </w:rPr>
      </w:pPr>
    </w:p>
    <w:p w:rsidR="006E052A" w:rsidRPr="00393B79" w:rsidRDefault="006E052A" w:rsidP="006D3807">
      <w:pPr>
        <w:ind w:firstLine="720"/>
        <w:jc w:val="both"/>
        <w:rPr>
          <w:sz w:val="18"/>
          <w:szCs w:val="18"/>
        </w:rPr>
      </w:pPr>
      <w:r w:rsidRPr="00393B79">
        <w:rPr>
          <w:sz w:val="18"/>
          <w:szCs w:val="18"/>
        </w:rPr>
        <w:t>These parameters are crucial as they directly impact the model's learning process and ultimate performance. The image size, set to 224 pixels, ensures consistency in input dimensions, while the three channels correspond to the standard RGB format. A batch size of 32 dictates the number of samples processed in each iteration.</w:t>
      </w:r>
    </w:p>
    <w:p w:rsidR="006E052A" w:rsidRPr="00393B79" w:rsidRDefault="006E052A" w:rsidP="006E052A">
      <w:pPr>
        <w:ind w:firstLine="720"/>
        <w:jc w:val="both"/>
        <w:rPr>
          <w:sz w:val="18"/>
          <w:szCs w:val="18"/>
        </w:rPr>
      </w:pPr>
    </w:p>
    <w:p w:rsidR="006E052A" w:rsidRPr="00393B79" w:rsidRDefault="006E052A" w:rsidP="006E052A">
      <w:pPr>
        <w:ind w:firstLine="720"/>
        <w:jc w:val="both"/>
        <w:rPr>
          <w:sz w:val="18"/>
          <w:szCs w:val="18"/>
        </w:rPr>
      </w:pPr>
      <w:r w:rsidRPr="00393B79">
        <w:rPr>
          <w:sz w:val="18"/>
          <w:szCs w:val="18"/>
        </w:rPr>
        <w:t>The regularization technique adopted is Batch Normalization, helping in stabilizing and accelerating the training process. A dropout rate of 0.5 is implemented to mitigate overfitting. The model architecture consists of two hidden layers, with 1024 and 512 neurons, respectively, each utilizing the Rectified Linear Unit (</w:t>
      </w:r>
      <w:proofErr w:type="spellStart"/>
      <w:r w:rsidRPr="00393B79">
        <w:rPr>
          <w:sz w:val="18"/>
          <w:szCs w:val="18"/>
        </w:rPr>
        <w:t>ReLU</w:t>
      </w:r>
      <w:proofErr w:type="spellEnd"/>
      <w:r w:rsidRPr="00393B79">
        <w:rPr>
          <w:sz w:val="18"/>
          <w:szCs w:val="18"/>
        </w:rPr>
        <w:t>) activation function to introduce non-linearity.</w:t>
      </w:r>
    </w:p>
    <w:p w:rsidR="000F722F" w:rsidRPr="00393B79" w:rsidRDefault="000F722F" w:rsidP="006E052A">
      <w:pPr>
        <w:ind w:firstLine="720"/>
        <w:jc w:val="both"/>
        <w:rPr>
          <w:sz w:val="18"/>
          <w:szCs w:val="18"/>
        </w:rPr>
      </w:pPr>
    </w:p>
    <w:p w:rsidR="006E052A" w:rsidRPr="00393B79" w:rsidRDefault="006E052A" w:rsidP="000F722F">
      <w:pPr>
        <w:ind w:firstLine="720"/>
        <w:jc w:val="both"/>
        <w:rPr>
          <w:sz w:val="18"/>
          <w:szCs w:val="18"/>
        </w:rPr>
      </w:pPr>
      <w:r w:rsidRPr="00393B79">
        <w:rPr>
          <w:sz w:val="18"/>
          <w:szCs w:val="18"/>
        </w:rPr>
        <w:t xml:space="preserve">With </w:t>
      </w:r>
      <w:r w:rsidR="00DA035D" w:rsidRPr="00393B79">
        <w:rPr>
          <w:sz w:val="18"/>
          <w:szCs w:val="18"/>
        </w:rPr>
        <w:t>six</w:t>
      </w:r>
      <w:r w:rsidRPr="00393B79">
        <w:rPr>
          <w:sz w:val="18"/>
          <w:szCs w:val="18"/>
        </w:rPr>
        <w:t xml:space="preserve"> classes to predict, the output layer employs </w:t>
      </w:r>
      <w:proofErr w:type="spellStart"/>
      <w:r w:rsidRPr="00393B79">
        <w:rPr>
          <w:sz w:val="18"/>
          <w:szCs w:val="18"/>
        </w:rPr>
        <w:t>softmax</w:t>
      </w:r>
      <w:proofErr w:type="spellEnd"/>
      <w:r w:rsidRPr="00393B79">
        <w:rPr>
          <w:sz w:val="18"/>
          <w:szCs w:val="18"/>
        </w:rPr>
        <w:t xml:space="preserve"> activation, generating probabilities for each class.</w:t>
      </w:r>
    </w:p>
    <w:p w:rsidR="000F722F" w:rsidRPr="00393B79" w:rsidRDefault="000F722F" w:rsidP="000F722F">
      <w:pPr>
        <w:ind w:firstLine="720"/>
        <w:jc w:val="both"/>
        <w:rPr>
          <w:sz w:val="18"/>
          <w:szCs w:val="18"/>
        </w:rPr>
      </w:pPr>
    </w:p>
    <w:p w:rsidR="001206DD" w:rsidRPr="00393B79" w:rsidRDefault="006E052A" w:rsidP="001206DD">
      <w:pPr>
        <w:ind w:firstLine="720"/>
        <w:jc w:val="both"/>
        <w:rPr>
          <w:sz w:val="18"/>
          <w:szCs w:val="18"/>
        </w:rPr>
      </w:pPr>
      <w:r w:rsidRPr="00393B79">
        <w:rPr>
          <w:sz w:val="18"/>
          <w:szCs w:val="18"/>
        </w:rPr>
        <w:t>The Adam optimizer, known for its adaptability and efficiency, is utilized with a learning rate of 0.001 to adjust model parameters during training. Categorical cross-entropy serves as the loss function, evaluating the disparity between predicted and actual class distributions.</w:t>
      </w:r>
    </w:p>
    <w:p w:rsidR="000F722F" w:rsidRPr="00393B79" w:rsidRDefault="000F722F" w:rsidP="006E052A">
      <w:pPr>
        <w:jc w:val="both"/>
        <w:rPr>
          <w:sz w:val="18"/>
          <w:szCs w:val="18"/>
        </w:rPr>
      </w:pPr>
    </w:p>
    <w:p w:rsidR="006E052A" w:rsidRPr="00393B79" w:rsidRDefault="006E052A" w:rsidP="000F722F">
      <w:pPr>
        <w:ind w:firstLine="720"/>
        <w:jc w:val="both"/>
        <w:rPr>
          <w:sz w:val="18"/>
          <w:szCs w:val="18"/>
        </w:rPr>
      </w:pPr>
      <w:r w:rsidRPr="00393B79">
        <w:rPr>
          <w:sz w:val="18"/>
          <w:szCs w:val="18"/>
        </w:rPr>
        <w:t>Additionally, several training enhancements are added, including model checkpointing, CSV logging, a learning rate scheduler, and early stopping, facilitating efficient model monitoring and management throughout the training process.</w:t>
      </w:r>
    </w:p>
    <w:p w:rsidR="000F722F" w:rsidRPr="00393B79" w:rsidRDefault="000F722F" w:rsidP="000F722F">
      <w:pPr>
        <w:jc w:val="both"/>
        <w:rPr>
          <w:sz w:val="18"/>
          <w:szCs w:val="18"/>
        </w:rPr>
      </w:pPr>
    </w:p>
    <w:p w:rsidR="000F722F" w:rsidRPr="00393B79" w:rsidRDefault="000F722F" w:rsidP="000F722F">
      <w:pPr>
        <w:ind w:firstLine="720"/>
        <w:jc w:val="both"/>
        <w:rPr>
          <w:sz w:val="18"/>
          <w:szCs w:val="18"/>
        </w:rPr>
      </w:pPr>
      <w:r w:rsidRPr="00393B79">
        <w:rPr>
          <w:b/>
          <w:bCs/>
          <w:sz w:val="18"/>
          <w:szCs w:val="18"/>
        </w:rPr>
        <w:t>Model Evaluation.</w:t>
      </w:r>
      <w:r w:rsidRPr="00393B79">
        <w:rPr>
          <w:sz w:val="18"/>
          <w:szCs w:val="18"/>
        </w:rPr>
        <w:t xml:space="preserve"> The performance of the model was evaluated through various metrics, </w:t>
      </w:r>
      <w:r w:rsidRPr="00393B79">
        <w:rPr>
          <w:sz w:val="18"/>
          <w:szCs w:val="18"/>
        </w:rPr>
        <w:lastRenderedPageBreak/>
        <w:t>including classification accuracy, sensitivity, specificity, and F1 score. These metrics give insight on multiple aspects of the model's performance, resulting in a thorough assessment of its predictive capabilities.</w:t>
      </w:r>
    </w:p>
    <w:p w:rsidR="000F722F" w:rsidRPr="00393B79" w:rsidRDefault="000F722F" w:rsidP="000F722F">
      <w:pPr>
        <w:jc w:val="both"/>
        <w:rPr>
          <w:sz w:val="18"/>
          <w:szCs w:val="18"/>
        </w:rPr>
      </w:pPr>
    </w:p>
    <w:p w:rsidR="001206DD" w:rsidRPr="00393B79" w:rsidRDefault="000F722F" w:rsidP="001206DD">
      <w:pPr>
        <w:ind w:firstLine="720"/>
        <w:jc w:val="both"/>
        <w:rPr>
          <w:sz w:val="18"/>
          <w:szCs w:val="18"/>
        </w:rPr>
      </w:pPr>
      <w:r w:rsidRPr="00393B79">
        <w:rPr>
          <w:sz w:val="18"/>
          <w:szCs w:val="18"/>
        </w:rPr>
        <w:t>Accuracy is a measure of the overall correctness of the model's predictions</w:t>
      </w:r>
      <w:r w:rsidR="001206DD" w:rsidRPr="00393B79">
        <w:rPr>
          <w:sz w:val="18"/>
          <w:szCs w:val="18"/>
        </w:rPr>
        <w:t>.</w:t>
      </w:r>
    </w:p>
    <w:p w:rsidR="000F722F" w:rsidRPr="00393B79" w:rsidRDefault="001206DD" w:rsidP="001206DD">
      <w:pPr>
        <w:jc w:val="right"/>
        <w:rPr>
          <w:sz w:val="18"/>
          <w:szCs w:val="18"/>
        </w:rPr>
      </w:pPr>
      <w:r w:rsidRPr="00393B79">
        <w:rPr>
          <w:noProof/>
          <w:sz w:val="18"/>
          <w:szCs w:val="18"/>
        </w:rPr>
        <w:drawing>
          <wp:inline distT="0" distB="0" distL="0" distR="0" wp14:anchorId="60C86F17" wp14:editId="045AB321">
            <wp:extent cx="1828800" cy="472796"/>
            <wp:effectExtent l="0" t="0" r="0" b="3810"/>
            <wp:docPr id="371140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4465" name="Picture 957874465"/>
                    <pic:cNvPicPr/>
                  </pic:nvPicPr>
                  <pic:blipFill rotWithShape="1">
                    <a:blip r:embed="rId24" cstate="print">
                      <a:extLst>
                        <a:ext uri="{28A0092B-C50C-407E-A947-70E740481C1C}">
                          <a14:useLocalDpi xmlns:a14="http://schemas.microsoft.com/office/drawing/2010/main" val="0"/>
                        </a:ext>
                      </a:extLst>
                    </a:blip>
                    <a:srcRect l="8713" t="25437" r="46591" b="66396"/>
                    <a:stretch/>
                  </pic:blipFill>
                  <pic:spPr bwMode="auto">
                    <a:xfrm>
                      <a:off x="0" y="0"/>
                      <a:ext cx="1828800" cy="472796"/>
                    </a:xfrm>
                    <a:prstGeom prst="rect">
                      <a:avLst/>
                    </a:prstGeom>
                    <a:ln>
                      <a:noFill/>
                    </a:ln>
                    <a:extLst>
                      <a:ext uri="{53640926-AAD7-44D8-BBD7-CCE9431645EC}">
                        <a14:shadowObscured xmlns:a14="http://schemas.microsoft.com/office/drawing/2010/main"/>
                      </a:ext>
                    </a:extLst>
                  </pic:spPr>
                </pic:pic>
              </a:graphicData>
            </a:graphic>
          </wp:inline>
        </w:drawing>
      </w:r>
    </w:p>
    <w:p w:rsidR="001206DD" w:rsidRPr="00393B79" w:rsidRDefault="001206DD" w:rsidP="001206DD">
      <w:pPr>
        <w:ind w:firstLine="720"/>
        <w:jc w:val="both"/>
        <w:rPr>
          <w:sz w:val="18"/>
          <w:szCs w:val="18"/>
        </w:rPr>
      </w:pPr>
    </w:p>
    <w:p w:rsidR="001206DD" w:rsidRPr="00393B79" w:rsidRDefault="001206DD" w:rsidP="001206DD">
      <w:pPr>
        <w:ind w:firstLine="720"/>
        <w:jc w:val="both"/>
        <w:rPr>
          <w:sz w:val="18"/>
          <w:szCs w:val="18"/>
        </w:rPr>
      </w:pPr>
      <w:r w:rsidRPr="00393B79">
        <w:rPr>
          <w:sz w:val="18"/>
          <w:szCs w:val="18"/>
        </w:rPr>
        <w:t>Specificity indicates the model's ability to correctly identify negative instances, such as unhealthy plants in this context.</w:t>
      </w:r>
    </w:p>
    <w:p w:rsidR="001206DD" w:rsidRPr="00393B79" w:rsidRDefault="001206DD" w:rsidP="001206DD">
      <w:pPr>
        <w:jc w:val="right"/>
        <w:rPr>
          <w:sz w:val="18"/>
          <w:szCs w:val="18"/>
        </w:rPr>
      </w:pPr>
      <w:r w:rsidRPr="00393B79">
        <w:rPr>
          <w:rFonts w:eastAsiaTheme="minorEastAsia"/>
          <w:noProof/>
          <w:sz w:val="18"/>
          <w:szCs w:val="18"/>
          <w14:ligatures w14:val="standardContextual"/>
        </w:rPr>
        <w:drawing>
          <wp:inline distT="0" distB="0" distL="0" distR="0" wp14:anchorId="3396E214" wp14:editId="3E6BE997">
            <wp:extent cx="1828800" cy="418866"/>
            <wp:effectExtent l="0" t="0" r="0" b="635"/>
            <wp:docPr id="1946503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16418" name="Picture 1509116418"/>
                    <pic:cNvPicPr/>
                  </pic:nvPicPr>
                  <pic:blipFill rotWithShape="1">
                    <a:blip r:embed="rId25" cstate="print">
                      <a:extLst>
                        <a:ext uri="{28A0092B-C50C-407E-A947-70E740481C1C}">
                          <a14:useLocalDpi xmlns:a14="http://schemas.microsoft.com/office/drawing/2010/main" val="0"/>
                        </a:ext>
                      </a:extLst>
                    </a:blip>
                    <a:srcRect l="9470" t="8301" r="31817" b="83666"/>
                    <a:stretch/>
                  </pic:blipFill>
                  <pic:spPr bwMode="auto">
                    <a:xfrm>
                      <a:off x="0" y="0"/>
                      <a:ext cx="1828800" cy="418866"/>
                    </a:xfrm>
                    <a:prstGeom prst="rect">
                      <a:avLst/>
                    </a:prstGeom>
                    <a:ln>
                      <a:noFill/>
                    </a:ln>
                    <a:extLst>
                      <a:ext uri="{53640926-AAD7-44D8-BBD7-CCE9431645EC}">
                        <a14:shadowObscured xmlns:a14="http://schemas.microsoft.com/office/drawing/2010/main"/>
                      </a:ext>
                    </a:extLst>
                  </pic:spPr>
                </pic:pic>
              </a:graphicData>
            </a:graphic>
          </wp:inline>
        </w:drawing>
      </w:r>
    </w:p>
    <w:p w:rsidR="001206DD" w:rsidRPr="00393B79" w:rsidRDefault="001206DD" w:rsidP="001206DD">
      <w:pPr>
        <w:jc w:val="both"/>
        <w:rPr>
          <w:sz w:val="18"/>
          <w:szCs w:val="18"/>
        </w:rPr>
      </w:pPr>
    </w:p>
    <w:p w:rsidR="001206DD" w:rsidRPr="00393B79" w:rsidRDefault="001206DD" w:rsidP="001206DD">
      <w:pPr>
        <w:ind w:firstLine="720"/>
        <w:jc w:val="both"/>
        <w:rPr>
          <w:sz w:val="18"/>
          <w:szCs w:val="18"/>
        </w:rPr>
      </w:pPr>
      <w:r w:rsidRPr="00393B79">
        <w:rPr>
          <w:sz w:val="18"/>
          <w:szCs w:val="18"/>
        </w:rPr>
        <w:t>Sensitivity, also known as recall, indicates the model's capacity to correctly detect positive instances, like healthy plants in this scenario.</w:t>
      </w:r>
    </w:p>
    <w:p w:rsidR="001206DD" w:rsidRPr="00393B79" w:rsidRDefault="001206DD" w:rsidP="001206DD">
      <w:pPr>
        <w:jc w:val="right"/>
        <w:rPr>
          <w:sz w:val="18"/>
          <w:szCs w:val="18"/>
        </w:rPr>
      </w:pPr>
      <w:r w:rsidRPr="00393B79">
        <w:rPr>
          <w:rFonts w:eastAsiaTheme="minorEastAsia"/>
          <w:noProof/>
          <w:sz w:val="18"/>
          <w:szCs w:val="18"/>
          <w14:ligatures w14:val="standardContextual"/>
        </w:rPr>
        <w:drawing>
          <wp:inline distT="0" distB="0" distL="0" distR="0" wp14:anchorId="06D478A8" wp14:editId="20257D3B">
            <wp:extent cx="1828800" cy="423158"/>
            <wp:effectExtent l="0" t="0" r="0" b="0"/>
            <wp:docPr id="491364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89605" name="Picture 1159689605"/>
                    <pic:cNvPicPr/>
                  </pic:nvPicPr>
                  <pic:blipFill rotWithShape="1">
                    <a:blip r:embed="rId26" cstate="print">
                      <a:extLst>
                        <a:ext uri="{28A0092B-C50C-407E-A947-70E740481C1C}">
                          <a14:useLocalDpi xmlns:a14="http://schemas.microsoft.com/office/drawing/2010/main" val="0"/>
                        </a:ext>
                      </a:extLst>
                    </a:blip>
                    <a:srcRect l="9281" t="17136" r="31818" b="74295"/>
                    <a:stretch/>
                  </pic:blipFill>
                  <pic:spPr bwMode="auto">
                    <a:xfrm>
                      <a:off x="0" y="0"/>
                      <a:ext cx="1828800" cy="423158"/>
                    </a:xfrm>
                    <a:prstGeom prst="rect">
                      <a:avLst/>
                    </a:prstGeom>
                    <a:ln>
                      <a:noFill/>
                    </a:ln>
                    <a:extLst>
                      <a:ext uri="{53640926-AAD7-44D8-BBD7-CCE9431645EC}">
                        <a14:shadowObscured xmlns:a14="http://schemas.microsoft.com/office/drawing/2010/main"/>
                      </a:ext>
                    </a:extLst>
                  </pic:spPr>
                </pic:pic>
              </a:graphicData>
            </a:graphic>
          </wp:inline>
        </w:drawing>
      </w:r>
    </w:p>
    <w:p w:rsidR="001206DD" w:rsidRPr="00393B79" w:rsidRDefault="001206DD" w:rsidP="001206DD">
      <w:pPr>
        <w:ind w:firstLine="720"/>
        <w:jc w:val="both"/>
        <w:rPr>
          <w:sz w:val="18"/>
          <w:szCs w:val="18"/>
        </w:rPr>
      </w:pPr>
    </w:p>
    <w:p w:rsidR="001206DD" w:rsidRPr="00393B79" w:rsidRDefault="001206DD" w:rsidP="001206DD">
      <w:pPr>
        <w:ind w:firstLine="720"/>
        <w:jc w:val="both"/>
        <w:rPr>
          <w:sz w:val="18"/>
          <w:szCs w:val="18"/>
        </w:rPr>
      </w:pPr>
      <w:r w:rsidRPr="00393B79">
        <w:rPr>
          <w:sz w:val="18"/>
          <w:szCs w:val="18"/>
        </w:rPr>
        <w:t>The F1 score is the harmonic mean of precision and recall, giving an overall measure of a model's accuracy, particularly when there's an uneven class distribution.</w:t>
      </w:r>
    </w:p>
    <w:p w:rsidR="001206DD" w:rsidRPr="00393B79" w:rsidRDefault="001206DD" w:rsidP="001206DD">
      <w:pPr>
        <w:jc w:val="right"/>
        <w:rPr>
          <w:sz w:val="18"/>
          <w:szCs w:val="18"/>
        </w:rPr>
      </w:pPr>
      <w:r w:rsidRPr="00393B79">
        <w:rPr>
          <w:noProof/>
          <w:sz w:val="18"/>
          <w:szCs w:val="18"/>
          <w14:ligatures w14:val="standardContextual"/>
        </w:rPr>
        <w:drawing>
          <wp:inline distT="0" distB="0" distL="0" distR="0" wp14:anchorId="25F9735B" wp14:editId="6DCB3CC7">
            <wp:extent cx="1828800" cy="488844"/>
            <wp:effectExtent l="0" t="0" r="0" b="6985"/>
            <wp:docPr id="2027314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2359" name="Picture 1986822359"/>
                    <pic:cNvPicPr/>
                  </pic:nvPicPr>
                  <pic:blipFill rotWithShape="1">
                    <a:blip r:embed="rId27" cstate="print">
                      <a:extLst>
                        <a:ext uri="{28A0092B-C50C-407E-A947-70E740481C1C}">
                          <a14:useLocalDpi xmlns:a14="http://schemas.microsoft.com/office/drawing/2010/main" val="0"/>
                        </a:ext>
                      </a:extLst>
                    </a:blip>
                    <a:srcRect l="11742" t="34006" r="44318" b="57694"/>
                    <a:stretch/>
                  </pic:blipFill>
                  <pic:spPr bwMode="auto">
                    <a:xfrm>
                      <a:off x="0" y="0"/>
                      <a:ext cx="1828800" cy="488844"/>
                    </a:xfrm>
                    <a:prstGeom prst="rect">
                      <a:avLst/>
                    </a:prstGeom>
                    <a:ln>
                      <a:noFill/>
                    </a:ln>
                    <a:extLst>
                      <a:ext uri="{53640926-AAD7-44D8-BBD7-CCE9431645EC}">
                        <a14:shadowObscured xmlns:a14="http://schemas.microsoft.com/office/drawing/2010/main"/>
                      </a:ext>
                    </a:extLst>
                  </pic:spPr>
                </pic:pic>
              </a:graphicData>
            </a:graphic>
          </wp:inline>
        </w:drawing>
      </w:r>
    </w:p>
    <w:p w:rsidR="001206DD" w:rsidRPr="00393B79" w:rsidRDefault="001206DD" w:rsidP="001206DD">
      <w:pPr>
        <w:ind w:firstLine="720"/>
        <w:jc w:val="both"/>
        <w:rPr>
          <w:b/>
          <w:bCs/>
          <w:sz w:val="18"/>
          <w:szCs w:val="18"/>
        </w:rPr>
      </w:pPr>
    </w:p>
    <w:p w:rsidR="00FF097A" w:rsidRPr="00393B79" w:rsidRDefault="00FF097A" w:rsidP="00FF097A">
      <w:pPr>
        <w:ind w:firstLine="720"/>
        <w:jc w:val="both"/>
        <w:rPr>
          <w:sz w:val="18"/>
          <w:szCs w:val="18"/>
        </w:rPr>
      </w:pPr>
      <w:r w:rsidRPr="00393B79">
        <w:rPr>
          <w:b/>
          <w:bCs/>
          <w:sz w:val="18"/>
          <w:szCs w:val="18"/>
        </w:rPr>
        <w:t xml:space="preserve">Model Testing. </w:t>
      </w:r>
      <w:r w:rsidRPr="00393B79">
        <w:rPr>
          <w:sz w:val="18"/>
          <w:szCs w:val="18"/>
        </w:rPr>
        <w:t>Involves loading the best weights of a trained model, preparing a data generator for the test dataset, and predicting class labels for the test data. These predictions are then compared to true class labels to evaluate the model's ability to generalize and classify new images accurately. A confusion matrix is generated to assess prediction standards, and a comprehensive classification report is produced using scikit-learn functions to evaluate the model's performance across various metrics.</w:t>
      </w:r>
    </w:p>
    <w:p w:rsidR="00FF097A" w:rsidRPr="00393B79" w:rsidRDefault="00FF097A" w:rsidP="00FF097A">
      <w:pPr>
        <w:jc w:val="both"/>
        <w:rPr>
          <w:sz w:val="18"/>
          <w:szCs w:val="18"/>
        </w:rPr>
      </w:pPr>
    </w:p>
    <w:p w:rsidR="00FF097A" w:rsidRPr="00393B79" w:rsidRDefault="00542C8F" w:rsidP="00F55ACC">
      <w:pPr>
        <w:jc w:val="center"/>
        <w:rPr>
          <w:sz w:val="18"/>
          <w:szCs w:val="18"/>
        </w:rPr>
      </w:pPr>
      <w:r>
        <w:rPr>
          <w:rFonts w:ascii="Arial" w:hAnsi="Arial" w:cs="Arial"/>
          <w:b/>
          <w:bCs/>
          <w:noProof/>
          <w14:ligatures w14:val="standardContextual"/>
        </w:rPr>
        <w:drawing>
          <wp:inline distT="0" distB="0" distL="0" distR="0" wp14:anchorId="13CB4F92" wp14:editId="79B8603D">
            <wp:extent cx="2422566" cy="2008875"/>
            <wp:effectExtent l="0" t="0" r="0" b="0"/>
            <wp:docPr id="1308989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89263" name="Picture 13089892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4548" cy="2010518"/>
                    </a:xfrm>
                    <a:prstGeom prst="rect">
                      <a:avLst/>
                    </a:prstGeom>
                  </pic:spPr>
                </pic:pic>
              </a:graphicData>
            </a:graphic>
          </wp:inline>
        </w:drawing>
      </w:r>
    </w:p>
    <w:p w:rsidR="00FF097A" w:rsidRPr="00FC799B" w:rsidRDefault="00FF097A" w:rsidP="00FC799B">
      <w:pPr>
        <w:jc w:val="center"/>
        <w:rPr>
          <w:b/>
          <w:bCs/>
          <w:sz w:val="18"/>
          <w:szCs w:val="18"/>
        </w:rPr>
      </w:pPr>
      <w:r w:rsidRPr="00A625EC">
        <w:rPr>
          <w:b/>
          <w:bCs/>
          <w:sz w:val="18"/>
          <w:szCs w:val="18"/>
        </w:rPr>
        <w:t xml:space="preserve">Figure </w:t>
      </w:r>
      <w:r w:rsidR="00F55ACC">
        <w:rPr>
          <w:b/>
          <w:bCs/>
          <w:sz w:val="18"/>
          <w:szCs w:val="18"/>
        </w:rPr>
        <w:t>7</w:t>
      </w:r>
      <w:r w:rsidR="00A625EC" w:rsidRPr="00A625EC">
        <w:rPr>
          <w:b/>
          <w:bCs/>
          <w:sz w:val="18"/>
          <w:szCs w:val="18"/>
        </w:rPr>
        <w:t>.</w:t>
      </w:r>
      <w:r w:rsidRPr="00A625EC">
        <w:rPr>
          <w:b/>
          <w:bCs/>
          <w:sz w:val="18"/>
          <w:szCs w:val="18"/>
        </w:rPr>
        <w:t xml:space="preserve"> Confusion Matrix</w:t>
      </w:r>
    </w:p>
    <w:p w:rsidR="00C60BDD" w:rsidRDefault="00C60BDD" w:rsidP="00C60BDD">
      <w:pPr>
        <w:ind w:firstLine="720"/>
        <w:jc w:val="both"/>
        <w:rPr>
          <w:sz w:val="18"/>
          <w:szCs w:val="18"/>
        </w:rPr>
      </w:pPr>
      <w:r>
        <w:rPr>
          <w:sz w:val="18"/>
          <w:szCs w:val="18"/>
        </w:rPr>
        <w:t>Th</w:t>
      </w:r>
      <w:r w:rsidR="00BB3D7A">
        <w:rPr>
          <w:sz w:val="18"/>
          <w:szCs w:val="18"/>
        </w:rPr>
        <w:t>is almost perfect diagonal line from left to right</w:t>
      </w:r>
      <w:r>
        <w:rPr>
          <w:sz w:val="18"/>
          <w:szCs w:val="18"/>
        </w:rPr>
        <w:t xml:space="preserve"> </w:t>
      </w:r>
      <w:r w:rsidRPr="00C60BDD">
        <w:rPr>
          <w:sz w:val="18"/>
          <w:szCs w:val="18"/>
        </w:rPr>
        <w:t xml:space="preserve">indicates that the </w:t>
      </w:r>
      <w:r w:rsidR="00EA0338">
        <w:rPr>
          <w:sz w:val="18"/>
          <w:szCs w:val="18"/>
        </w:rPr>
        <w:t>binary</w:t>
      </w:r>
      <w:r w:rsidRPr="00C60BDD">
        <w:rPr>
          <w:sz w:val="18"/>
          <w:szCs w:val="18"/>
        </w:rPr>
        <w:t xml:space="preserve"> classification model performed exceptionally well in </w:t>
      </w:r>
      <w:r w:rsidR="00EA0338">
        <w:rPr>
          <w:sz w:val="18"/>
          <w:szCs w:val="18"/>
        </w:rPr>
        <w:t>its predictions.</w:t>
      </w:r>
    </w:p>
    <w:p w:rsidR="00A625EC" w:rsidRPr="00E51054" w:rsidRDefault="00A625EC" w:rsidP="00C60BDD">
      <w:pPr>
        <w:ind w:firstLine="720"/>
        <w:jc w:val="both"/>
        <w:rPr>
          <w:sz w:val="16"/>
          <w:szCs w:val="16"/>
        </w:rPr>
      </w:pPr>
    </w:p>
    <w:p w:rsidR="00E51054" w:rsidRPr="00E51054" w:rsidRDefault="00E51054" w:rsidP="00E51054">
      <w:pPr>
        <w:ind w:firstLine="720"/>
        <w:jc w:val="both"/>
        <w:rPr>
          <w:sz w:val="18"/>
          <w:szCs w:val="18"/>
        </w:rPr>
      </w:pPr>
      <w:r w:rsidRPr="00E51054">
        <w:rPr>
          <w:sz w:val="18"/>
          <w:szCs w:val="18"/>
        </w:rPr>
        <w:t xml:space="preserve">In the third phase, the focus shifts to creating a web-based application for tomato leaf </w:t>
      </w:r>
      <w:r>
        <w:rPr>
          <w:sz w:val="18"/>
          <w:szCs w:val="18"/>
        </w:rPr>
        <w:t xml:space="preserve">health </w:t>
      </w:r>
      <w:r w:rsidRPr="00E51054">
        <w:rPr>
          <w:sz w:val="18"/>
          <w:szCs w:val="18"/>
        </w:rPr>
        <w:t xml:space="preserve">classification, featuring an intuitive interface. The application integrates the trained DenseNet-121 model for predicting </w:t>
      </w:r>
      <w:r>
        <w:rPr>
          <w:sz w:val="18"/>
          <w:szCs w:val="18"/>
        </w:rPr>
        <w:t>leaf health</w:t>
      </w:r>
      <w:r w:rsidRPr="00E51054">
        <w:rPr>
          <w:sz w:val="18"/>
          <w:szCs w:val="18"/>
        </w:rPr>
        <w:t xml:space="preserve"> from input images and includes </w:t>
      </w:r>
      <w:r w:rsidR="00CE12F4">
        <w:rPr>
          <w:sz w:val="18"/>
          <w:szCs w:val="18"/>
        </w:rPr>
        <w:t xml:space="preserve">a </w:t>
      </w:r>
      <w:r>
        <w:rPr>
          <w:sz w:val="18"/>
          <w:szCs w:val="18"/>
        </w:rPr>
        <w:t>management</w:t>
      </w:r>
      <w:r w:rsidRPr="00E51054">
        <w:rPr>
          <w:sz w:val="18"/>
          <w:szCs w:val="18"/>
        </w:rPr>
        <w:t xml:space="preserve"> recommendation</w:t>
      </w:r>
      <w:r w:rsidR="00CE12F4">
        <w:rPr>
          <w:sz w:val="18"/>
          <w:szCs w:val="18"/>
        </w:rPr>
        <w:t xml:space="preserve"> system </w:t>
      </w:r>
      <w:r w:rsidRPr="00E51054">
        <w:rPr>
          <w:sz w:val="18"/>
          <w:szCs w:val="18"/>
        </w:rPr>
        <w:t xml:space="preserve">based on predicted </w:t>
      </w:r>
      <w:r>
        <w:rPr>
          <w:sz w:val="18"/>
          <w:szCs w:val="18"/>
        </w:rPr>
        <w:t>health</w:t>
      </w:r>
      <w:r w:rsidRPr="00E51054">
        <w:rPr>
          <w:sz w:val="18"/>
          <w:szCs w:val="18"/>
        </w:rPr>
        <w:t xml:space="preserve"> to offer effective management strategies.</w:t>
      </w:r>
    </w:p>
    <w:p w:rsidR="001206DD" w:rsidRPr="00E51054" w:rsidRDefault="001206DD" w:rsidP="001206DD">
      <w:pPr>
        <w:ind w:firstLine="720"/>
        <w:jc w:val="both"/>
        <w:rPr>
          <w:sz w:val="16"/>
          <w:szCs w:val="16"/>
        </w:rPr>
      </w:pPr>
    </w:p>
    <w:p w:rsidR="001206DD" w:rsidRPr="00393B79" w:rsidRDefault="001206DD" w:rsidP="001206DD">
      <w:pPr>
        <w:ind w:firstLine="720"/>
        <w:jc w:val="both"/>
        <w:rPr>
          <w:sz w:val="18"/>
          <w:szCs w:val="18"/>
        </w:rPr>
      </w:pPr>
      <w:r w:rsidRPr="00393B79">
        <w:rPr>
          <w:b/>
          <w:bCs/>
          <w:sz w:val="18"/>
          <w:szCs w:val="18"/>
        </w:rPr>
        <w:t>Web-based Application UI Design.</w:t>
      </w:r>
      <w:r w:rsidRPr="00393B79">
        <w:rPr>
          <w:sz w:val="18"/>
          <w:szCs w:val="18"/>
        </w:rPr>
        <w:t xml:space="preserve"> A web application was developed using Visual Studio Code</w:t>
      </w:r>
      <w:r w:rsidR="00713E9E" w:rsidRPr="00393B79">
        <w:rPr>
          <w:sz w:val="18"/>
          <w:szCs w:val="18"/>
        </w:rPr>
        <w:t>.</w:t>
      </w:r>
      <w:r w:rsidRPr="00393B79">
        <w:rPr>
          <w:sz w:val="18"/>
          <w:szCs w:val="18"/>
        </w:rPr>
        <w:t xml:space="preserve"> Using HTML, CSS, and JavaScript, a cohesive design with a layout that supports usability and engagement was developed, incorporating interactive elements and navigation menus. The application features responsive design using Bootstrap and utilizes Flask for backend functionality</w:t>
      </w:r>
      <w:r w:rsidR="00713E9E" w:rsidRPr="00393B79">
        <w:rPr>
          <w:sz w:val="18"/>
          <w:szCs w:val="18"/>
        </w:rPr>
        <w:t>.</w:t>
      </w:r>
    </w:p>
    <w:p w:rsidR="00713E9E" w:rsidRPr="00393B79" w:rsidRDefault="00713E9E" w:rsidP="001206DD">
      <w:pPr>
        <w:jc w:val="both"/>
        <w:rPr>
          <w:sz w:val="18"/>
          <w:szCs w:val="18"/>
        </w:rPr>
      </w:pPr>
    </w:p>
    <w:p w:rsidR="00323A38" w:rsidRPr="00323A38" w:rsidRDefault="00323A38" w:rsidP="00323A38">
      <w:pPr>
        <w:ind w:firstLine="720"/>
        <w:jc w:val="both"/>
        <w:rPr>
          <w:sz w:val="18"/>
          <w:szCs w:val="18"/>
        </w:rPr>
      </w:pPr>
      <w:r>
        <w:rPr>
          <w:b/>
          <w:bCs/>
          <w:sz w:val="18"/>
          <w:szCs w:val="18"/>
        </w:rPr>
        <w:t>Management</w:t>
      </w:r>
      <w:r w:rsidR="001206DD" w:rsidRPr="00393B79">
        <w:rPr>
          <w:b/>
          <w:bCs/>
          <w:sz w:val="18"/>
          <w:szCs w:val="18"/>
        </w:rPr>
        <w:t xml:space="preserve"> Recommendation</w:t>
      </w:r>
      <w:r>
        <w:rPr>
          <w:b/>
          <w:bCs/>
          <w:sz w:val="18"/>
          <w:szCs w:val="18"/>
        </w:rPr>
        <w:t>s</w:t>
      </w:r>
      <w:r w:rsidR="001206DD" w:rsidRPr="00393B79">
        <w:rPr>
          <w:b/>
          <w:bCs/>
          <w:sz w:val="18"/>
          <w:szCs w:val="18"/>
        </w:rPr>
        <w:t>.</w:t>
      </w:r>
      <w:r w:rsidR="001206DD" w:rsidRPr="00393B79">
        <w:rPr>
          <w:sz w:val="18"/>
          <w:szCs w:val="18"/>
        </w:rPr>
        <w:t xml:space="preserve"> In this study, the researchers utilized the </w:t>
      </w:r>
      <w:proofErr w:type="spellStart"/>
      <w:r w:rsidR="001206DD" w:rsidRPr="00393B79">
        <w:rPr>
          <w:sz w:val="18"/>
          <w:szCs w:val="18"/>
        </w:rPr>
        <w:t>Plantix’s</w:t>
      </w:r>
      <w:proofErr w:type="spellEnd"/>
      <w:r w:rsidR="001206DD" w:rsidRPr="00393B79">
        <w:rPr>
          <w:sz w:val="18"/>
          <w:szCs w:val="18"/>
        </w:rPr>
        <w:t xml:space="preserve"> library of </w:t>
      </w:r>
      <w:r>
        <w:rPr>
          <w:sz w:val="18"/>
          <w:szCs w:val="18"/>
        </w:rPr>
        <w:t>management</w:t>
      </w:r>
      <w:r w:rsidR="001206DD" w:rsidRPr="00393B79">
        <w:rPr>
          <w:sz w:val="18"/>
          <w:szCs w:val="18"/>
        </w:rPr>
        <w:t xml:space="preserve"> recommendations for crop </w:t>
      </w:r>
      <w:r>
        <w:rPr>
          <w:sz w:val="18"/>
          <w:szCs w:val="18"/>
        </w:rPr>
        <w:t>health</w:t>
      </w:r>
      <w:r w:rsidR="001206DD" w:rsidRPr="00393B79">
        <w:rPr>
          <w:sz w:val="18"/>
          <w:szCs w:val="18"/>
        </w:rPr>
        <w:t xml:space="preserve"> encompassing both organic and chemical methods. This library serves as a reliable resource for farmers and agriculturists as it was developed in collaboration with leading agronomists and backed by extensive research. These</w:t>
      </w:r>
      <w:r>
        <w:rPr>
          <w:sz w:val="18"/>
          <w:szCs w:val="18"/>
        </w:rPr>
        <w:t xml:space="preserve"> management</w:t>
      </w:r>
      <w:r w:rsidR="001206DD" w:rsidRPr="00393B79">
        <w:rPr>
          <w:sz w:val="18"/>
          <w:szCs w:val="18"/>
        </w:rPr>
        <w:t xml:space="preserve"> recommendations are integrated within the Flask web application. This integration allows users to upload an image of a </w:t>
      </w:r>
      <w:r>
        <w:rPr>
          <w:sz w:val="18"/>
          <w:szCs w:val="18"/>
        </w:rPr>
        <w:t>tomato plant</w:t>
      </w:r>
      <w:r w:rsidR="001206DD" w:rsidRPr="00393B79">
        <w:rPr>
          <w:sz w:val="18"/>
          <w:szCs w:val="18"/>
        </w:rPr>
        <w:t xml:space="preserve"> with potential disease symptoms and receive immediate treatment recommendations based on the predicted disease.</w:t>
      </w:r>
      <w:r>
        <w:rPr>
          <w:sz w:val="18"/>
          <w:szCs w:val="18"/>
        </w:rPr>
        <w:t xml:space="preserve"> </w:t>
      </w:r>
      <w:r w:rsidRPr="00323A38">
        <w:rPr>
          <w:sz w:val="18"/>
          <w:szCs w:val="18"/>
        </w:rPr>
        <w:t>This integration allowed users to upload an image of a tomato plant and receive management recommendations based on the predicted health.</w:t>
      </w:r>
    </w:p>
    <w:p w:rsidR="009F7D45" w:rsidRPr="00323A38" w:rsidRDefault="009F7D45" w:rsidP="00323A38">
      <w:pPr>
        <w:jc w:val="both"/>
        <w:rPr>
          <w:sz w:val="18"/>
          <w:szCs w:val="18"/>
        </w:rPr>
      </w:pPr>
    </w:p>
    <w:p w:rsidR="009F7D45" w:rsidRPr="00393B79" w:rsidRDefault="009F7D45" w:rsidP="009F7D45">
      <w:pPr>
        <w:ind w:firstLine="720"/>
        <w:jc w:val="both"/>
        <w:rPr>
          <w:sz w:val="18"/>
          <w:szCs w:val="18"/>
        </w:rPr>
      </w:pPr>
      <w:r w:rsidRPr="00393B79">
        <w:rPr>
          <w:sz w:val="18"/>
          <w:szCs w:val="18"/>
        </w:rPr>
        <w:t xml:space="preserve">In the fourth and final phase, the developed application undergoes rigorous testing to verify its usability and accuracy, including assessments of </w:t>
      </w:r>
      <w:r w:rsidR="00323A38">
        <w:rPr>
          <w:sz w:val="18"/>
          <w:szCs w:val="18"/>
        </w:rPr>
        <w:t>health</w:t>
      </w:r>
      <w:r w:rsidRPr="00393B79">
        <w:rPr>
          <w:sz w:val="18"/>
          <w:szCs w:val="18"/>
        </w:rPr>
        <w:t xml:space="preserve"> prediction and </w:t>
      </w:r>
      <w:r w:rsidR="00323A38">
        <w:rPr>
          <w:sz w:val="18"/>
          <w:szCs w:val="18"/>
        </w:rPr>
        <w:t>management</w:t>
      </w:r>
      <w:r w:rsidRPr="00393B79">
        <w:rPr>
          <w:sz w:val="18"/>
          <w:szCs w:val="18"/>
        </w:rPr>
        <w:t xml:space="preserve"> recommendations using diverse input images. Upon successful completion of testing, the application is deployed for users, offering a valuable tool for identifying </w:t>
      </w:r>
      <w:r w:rsidR="00323A38">
        <w:rPr>
          <w:sz w:val="18"/>
          <w:szCs w:val="18"/>
        </w:rPr>
        <w:t>tomato</w:t>
      </w:r>
      <w:r w:rsidRPr="00393B79">
        <w:rPr>
          <w:sz w:val="18"/>
          <w:szCs w:val="18"/>
        </w:rPr>
        <w:t xml:space="preserve"> leaf </w:t>
      </w:r>
      <w:r w:rsidR="00323A38">
        <w:rPr>
          <w:sz w:val="18"/>
          <w:szCs w:val="18"/>
        </w:rPr>
        <w:t>health</w:t>
      </w:r>
      <w:r w:rsidRPr="00393B79">
        <w:rPr>
          <w:sz w:val="18"/>
          <w:szCs w:val="18"/>
        </w:rPr>
        <w:t xml:space="preserve"> and receiving </w:t>
      </w:r>
      <w:r w:rsidR="00323A38">
        <w:rPr>
          <w:sz w:val="18"/>
          <w:szCs w:val="18"/>
        </w:rPr>
        <w:t>management</w:t>
      </w:r>
      <w:r w:rsidRPr="00393B79">
        <w:rPr>
          <w:sz w:val="18"/>
          <w:szCs w:val="18"/>
        </w:rPr>
        <w:t xml:space="preserve"> recommendations, thereby supporting agricultural sustainability efforts.</w:t>
      </w:r>
    </w:p>
    <w:p w:rsidR="00064950" w:rsidRPr="00393B79" w:rsidRDefault="00064950" w:rsidP="00064950">
      <w:pPr>
        <w:jc w:val="both"/>
        <w:rPr>
          <w:sz w:val="18"/>
          <w:szCs w:val="18"/>
        </w:rPr>
      </w:pPr>
    </w:p>
    <w:p w:rsidR="00064950" w:rsidRPr="00393B79" w:rsidRDefault="00064950" w:rsidP="00064950">
      <w:pPr>
        <w:ind w:firstLine="720"/>
        <w:jc w:val="both"/>
        <w:rPr>
          <w:sz w:val="18"/>
          <w:szCs w:val="18"/>
        </w:rPr>
      </w:pPr>
      <w:r w:rsidRPr="00393B79">
        <w:rPr>
          <w:b/>
          <w:bCs/>
          <w:sz w:val="18"/>
          <w:szCs w:val="18"/>
        </w:rPr>
        <w:t>Testing.</w:t>
      </w:r>
      <w:r w:rsidRPr="00393B79">
        <w:rPr>
          <w:sz w:val="18"/>
          <w:szCs w:val="18"/>
        </w:rPr>
        <w:t xml:space="preserve"> The developed application undergoes testing to ensure functionality and reliability. This includes testing with various input images representing </w:t>
      </w:r>
      <w:r w:rsidR="008F1245">
        <w:rPr>
          <w:sz w:val="18"/>
          <w:szCs w:val="18"/>
        </w:rPr>
        <w:t xml:space="preserve">tomato </w:t>
      </w:r>
      <w:r w:rsidRPr="00393B79">
        <w:rPr>
          <w:sz w:val="18"/>
          <w:szCs w:val="18"/>
        </w:rPr>
        <w:t>leaf</w:t>
      </w:r>
      <w:r w:rsidR="008F1245">
        <w:rPr>
          <w:sz w:val="18"/>
          <w:szCs w:val="18"/>
        </w:rPr>
        <w:t xml:space="preserve"> healthy and</w:t>
      </w:r>
      <w:r w:rsidRPr="00393B79">
        <w:rPr>
          <w:sz w:val="18"/>
          <w:szCs w:val="18"/>
        </w:rPr>
        <w:t xml:space="preserve"> disease</w:t>
      </w:r>
      <w:r w:rsidR="008F1245">
        <w:rPr>
          <w:sz w:val="18"/>
          <w:szCs w:val="18"/>
        </w:rPr>
        <w:t>d</w:t>
      </w:r>
      <w:r w:rsidRPr="00393B79">
        <w:rPr>
          <w:sz w:val="18"/>
          <w:szCs w:val="18"/>
        </w:rPr>
        <w:t xml:space="preserve"> to evaluate the integrated model's prediction and </w:t>
      </w:r>
      <w:r w:rsidR="008F1245">
        <w:rPr>
          <w:sz w:val="18"/>
          <w:szCs w:val="18"/>
        </w:rPr>
        <w:t xml:space="preserve">management </w:t>
      </w:r>
      <w:r w:rsidRPr="00393B79">
        <w:rPr>
          <w:sz w:val="18"/>
          <w:szCs w:val="18"/>
        </w:rPr>
        <w:t>recommendation</w:t>
      </w:r>
      <w:r w:rsidR="008F1245">
        <w:rPr>
          <w:sz w:val="18"/>
          <w:szCs w:val="18"/>
        </w:rPr>
        <w:t>s</w:t>
      </w:r>
      <w:r w:rsidRPr="00393B79">
        <w:rPr>
          <w:sz w:val="18"/>
          <w:szCs w:val="18"/>
        </w:rPr>
        <w:t xml:space="preserve"> capabilities. Through these tests, the application's efficacy in real-world scenarios is assessed, enabling the identification and rectification of any issues before deployment. Actual </w:t>
      </w:r>
      <w:r w:rsidR="008F1245">
        <w:rPr>
          <w:sz w:val="18"/>
          <w:szCs w:val="18"/>
        </w:rPr>
        <w:t>tomato</w:t>
      </w:r>
      <w:r w:rsidRPr="00393B79">
        <w:rPr>
          <w:sz w:val="18"/>
          <w:szCs w:val="18"/>
        </w:rPr>
        <w:t xml:space="preserve"> leaves sourced from </w:t>
      </w:r>
      <w:r w:rsidR="008F1245">
        <w:rPr>
          <w:sz w:val="18"/>
          <w:szCs w:val="18"/>
        </w:rPr>
        <w:t>tomato plants</w:t>
      </w:r>
      <w:r w:rsidRPr="00393B79">
        <w:rPr>
          <w:sz w:val="18"/>
          <w:szCs w:val="18"/>
        </w:rPr>
        <w:t xml:space="preserve"> are utilized during testing to validate and refine the application's performance.</w:t>
      </w:r>
    </w:p>
    <w:p w:rsidR="00064950" w:rsidRPr="00393B79" w:rsidRDefault="00064950" w:rsidP="00064950">
      <w:pPr>
        <w:jc w:val="both"/>
        <w:rPr>
          <w:sz w:val="18"/>
          <w:szCs w:val="18"/>
        </w:rPr>
      </w:pPr>
    </w:p>
    <w:p w:rsidR="00064950" w:rsidRPr="00393B79" w:rsidRDefault="008F1245" w:rsidP="00064950">
      <w:pPr>
        <w:jc w:val="center"/>
        <w:rPr>
          <w:sz w:val="18"/>
          <w:szCs w:val="18"/>
        </w:rPr>
      </w:pPr>
      <w:r>
        <w:rPr>
          <w:rFonts w:ascii="Arial" w:hAnsi="Arial" w:cs="Arial"/>
          <w:b/>
          <w:bCs/>
          <w:noProof/>
          <w14:ligatures w14:val="standardContextual"/>
        </w:rPr>
        <w:lastRenderedPageBreak/>
        <w:drawing>
          <wp:inline distT="0" distB="0" distL="0" distR="0" wp14:anchorId="73DF5178" wp14:editId="59456FC3">
            <wp:extent cx="2041451" cy="1531009"/>
            <wp:effectExtent l="0" t="0" r="0" b="0"/>
            <wp:docPr id="418687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87100"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0224" cy="1537589"/>
                    </a:xfrm>
                    <a:prstGeom prst="rect">
                      <a:avLst/>
                    </a:prstGeom>
                  </pic:spPr>
                </pic:pic>
              </a:graphicData>
            </a:graphic>
          </wp:inline>
        </w:drawing>
      </w:r>
    </w:p>
    <w:p w:rsidR="00713E9E" w:rsidRPr="00400C49" w:rsidRDefault="00064950" w:rsidP="00400C49">
      <w:pPr>
        <w:jc w:val="center"/>
        <w:rPr>
          <w:b/>
          <w:bCs/>
          <w:sz w:val="18"/>
          <w:szCs w:val="18"/>
        </w:rPr>
      </w:pPr>
      <w:r w:rsidRPr="008F1245">
        <w:rPr>
          <w:b/>
          <w:bCs/>
          <w:sz w:val="18"/>
          <w:szCs w:val="18"/>
        </w:rPr>
        <w:t xml:space="preserve">Figure </w:t>
      </w:r>
      <w:r w:rsidR="00F55ACC">
        <w:rPr>
          <w:b/>
          <w:bCs/>
          <w:sz w:val="18"/>
          <w:szCs w:val="18"/>
        </w:rPr>
        <w:t>8</w:t>
      </w:r>
      <w:r w:rsidR="008F1245">
        <w:rPr>
          <w:b/>
          <w:bCs/>
          <w:sz w:val="18"/>
          <w:szCs w:val="18"/>
        </w:rPr>
        <w:t>.</w:t>
      </w:r>
      <w:r w:rsidRPr="008F1245">
        <w:rPr>
          <w:b/>
          <w:bCs/>
          <w:sz w:val="18"/>
          <w:szCs w:val="18"/>
        </w:rPr>
        <w:t xml:space="preserve"> Actual </w:t>
      </w:r>
      <w:r w:rsidR="008F1245">
        <w:rPr>
          <w:b/>
          <w:bCs/>
          <w:sz w:val="18"/>
          <w:szCs w:val="18"/>
        </w:rPr>
        <w:t>Tomato</w:t>
      </w:r>
      <w:r w:rsidRPr="008F1245">
        <w:rPr>
          <w:b/>
          <w:bCs/>
          <w:sz w:val="18"/>
          <w:szCs w:val="18"/>
        </w:rPr>
        <w:t xml:space="preserve"> Leaves Utilized for System Testing</w:t>
      </w:r>
    </w:p>
    <w:p w:rsidR="00A41542" w:rsidRDefault="00A41542" w:rsidP="00950C2A">
      <w:pPr>
        <w:jc w:val="both"/>
        <w:rPr>
          <w:b/>
          <w:bCs/>
          <w:sz w:val="20"/>
          <w:szCs w:val="20"/>
        </w:rPr>
      </w:pPr>
    </w:p>
    <w:p w:rsidR="00CD593C" w:rsidRPr="00205F35" w:rsidRDefault="001C3C99" w:rsidP="00950C2A">
      <w:pPr>
        <w:jc w:val="both"/>
        <w:rPr>
          <w:b/>
          <w:bCs/>
          <w:sz w:val="20"/>
          <w:szCs w:val="20"/>
        </w:rPr>
      </w:pPr>
      <w:r w:rsidRPr="00205F35">
        <w:rPr>
          <w:b/>
          <w:bCs/>
          <w:sz w:val="20"/>
          <w:szCs w:val="20"/>
        </w:rPr>
        <w:t>R</w:t>
      </w:r>
      <w:r w:rsidR="002E1039" w:rsidRPr="00205F35">
        <w:rPr>
          <w:b/>
          <w:bCs/>
          <w:sz w:val="20"/>
          <w:szCs w:val="20"/>
        </w:rPr>
        <w:t>esults and Discussions</w:t>
      </w:r>
    </w:p>
    <w:p w:rsidR="008B6841" w:rsidRPr="00393B79" w:rsidRDefault="008B6841" w:rsidP="00632815">
      <w:pPr>
        <w:ind w:firstLine="720"/>
        <w:jc w:val="both"/>
        <w:rPr>
          <w:sz w:val="18"/>
          <w:szCs w:val="18"/>
        </w:rPr>
      </w:pPr>
      <w:r w:rsidRPr="00393B79">
        <w:rPr>
          <w:sz w:val="18"/>
          <w:szCs w:val="18"/>
        </w:rPr>
        <w:t>Subsequent to training, the researchers visualize the training and validation performance of custom DenseNet-121 model over multiple epochs.</w:t>
      </w:r>
    </w:p>
    <w:p w:rsidR="008B6841" w:rsidRPr="00393B79" w:rsidRDefault="00897CE5" w:rsidP="003F65D7">
      <w:pPr>
        <w:jc w:val="center"/>
        <w:rPr>
          <w:sz w:val="18"/>
          <w:szCs w:val="18"/>
        </w:rPr>
      </w:pPr>
      <w:r w:rsidRPr="00393B79">
        <w:rPr>
          <w:noProof/>
          <w:sz w:val="18"/>
          <w:szCs w:val="18"/>
          <w14:ligatures w14:val="standardContextual"/>
        </w:rPr>
        <w:drawing>
          <wp:inline distT="0" distB="0" distL="0" distR="0">
            <wp:extent cx="2286000" cy="1432560"/>
            <wp:effectExtent l="0" t="0" r="0" b="0"/>
            <wp:docPr id="165754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4871" name="Picture 16575448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000" cy="1432560"/>
                    </a:xfrm>
                    <a:prstGeom prst="rect">
                      <a:avLst/>
                    </a:prstGeom>
                  </pic:spPr>
                </pic:pic>
              </a:graphicData>
            </a:graphic>
          </wp:inline>
        </w:drawing>
      </w:r>
    </w:p>
    <w:p w:rsidR="00897CE5" w:rsidRPr="00393B79" w:rsidRDefault="00897CE5" w:rsidP="003F65D7">
      <w:pPr>
        <w:jc w:val="center"/>
        <w:rPr>
          <w:sz w:val="18"/>
          <w:szCs w:val="18"/>
        </w:rPr>
      </w:pPr>
      <w:r w:rsidRPr="00393B79">
        <w:rPr>
          <w:noProof/>
          <w:sz w:val="18"/>
          <w:szCs w:val="18"/>
          <w14:ligatures w14:val="standardContextual"/>
        </w:rPr>
        <w:drawing>
          <wp:inline distT="0" distB="0" distL="0" distR="0" wp14:anchorId="5245EC73" wp14:editId="5F8CE219">
            <wp:extent cx="2251984" cy="1432560"/>
            <wp:effectExtent l="0" t="0" r="0" b="0"/>
            <wp:docPr id="385343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3552"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1984" cy="1432560"/>
                    </a:xfrm>
                    <a:prstGeom prst="rect">
                      <a:avLst/>
                    </a:prstGeom>
                  </pic:spPr>
                </pic:pic>
              </a:graphicData>
            </a:graphic>
          </wp:inline>
        </w:drawing>
      </w:r>
    </w:p>
    <w:p w:rsidR="008B6841" w:rsidRPr="008525C9" w:rsidRDefault="008B6841" w:rsidP="008B6841">
      <w:pPr>
        <w:jc w:val="center"/>
        <w:rPr>
          <w:b/>
          <w:bCs/>
          <w:sz w:val="18"/>
          <w:szCs w:val="18"/>
        </w:rPr>
      </w:pPr>
      <w:bookmarkStart w:id="21" w:name="_Toc164124856"/>
      <w:bookmarkStart w:id="22" w:name="_Toc164126283"/>
      <w:bookmarkStart w:id="23" w:name="_Toc165152010"/>
      <w:r w:rsidRPr="008525C9">
        <w:rPr>
          <w:b/>
          <w:bCs/>
          <w:sz w:val="18"/>
          <w:szCs w:val="18"/>
        </w:rPr>
        <w:t xml:space="preserve">Figure </w:t>
      </w:r>
      <w:r w:rsidR="00400C49">
        <w:rPr>
          <w:b/>
          <w:bCs/>
          <w:sz w:val="18"/>
          <w:szCs w:val="18"/>
        </w:rPr>
        <w:t>9</w:t>
      </w:r>
      <w:r w:rsidR="008525C9">
        <w:rPr>
          <w:b/>
          <w:bCs/>
          <w:sz w:val="18"/>
          <w:szCs w:val="18"/>
        </w:rPr>
        <w:t>.</w:t>
      </w:r>
      <w:r w:rsidRPr="008525C9">
        <w:rPr>
          <w:b/>
          <w:bCs/>
          <w:sz w:val="18"/>
          <w:szCs w:val="18"/>
        </w:rPr>
        <w:t xml:space="preserve"> Learning Curve of the Custom DenseNet-121</w:t>
      </w:r>
      <w:bookmarkEnd w:id="21"/>
      <w:bookmarkEnd w:id="22"/>
      <w:bookmarkEnd w:id="23"/>
    </w:p>
    <w:p w:rsidR="008B6841" w:rsidRPr="00393B79" w:rsidRDefault="008B6841" w:rsidP="008B6841">
      <w:pPr>
        <w:jc w:val="both"/>
        <w:rPr>
          <w:sz w:val="18"/>
          <w:szCs w:val="18"/>
        </w:rPr>
      </w:pPr>
    </w:p>
    <w:p w:rsidR="00044376" w:rsidRPr="00393B79" w:rsidRDefault="008B6841" w:rsidP="00044376">
      <w:pPr>
        <w:ind w:firstLine="720"/>
        <w:jc w:val="both"/>
        <w:rPr>
          <w:sz w:val="18"/>
          <w:szCs w:val="18"/>
        </w:rPr>
      </w:pPr>
      <w:r w:rsidRPr="00393B79">
        <w:rPr>
          <w:sz w:val="18"/>
          <w:szCs w:val="18"/>
        </w:rPr>
        <w:t>The model's performance rapidly increased during the initial epochs, as indicated by increasing values of metric scores on both the training and validation sets. Notably, the validation accuracy peaked at around 98.8%, demonstrating that the model was successfully generalizing to unseen data. Also, the validation loss steadily decreased throughout epochs. However, at epoch 19, the validation accuracy plateaued while the validation loss began to fluctuate, indicating that the model's performance was stabilizing. As a result, the early stopping was activated, preventing overfitting by terminating the training process at epoch 24 when the model's performance on the validation set failed to improve.</w:t>
      </w:r>
    </w:p>
    <w:p w:rsidR="00044376" w:rsidRDefault="00044376" w:rsidP="00044376">
      <w:pPr>
        <w:rPr>
          <w:sz w:val="18"/>
          <w:szCs w:val="18"/>
        </w:rPr>
      </w:pPr>
    </w:p>
    <w:p w:rsidR="00FC799B" w:rsidRDefault="00FC799B" w:rsidP="00044376">
      <w:pPr>
        <w:rPr>
          <w:sz w:val="18"/>
          <w:szCs w:val="18"/>
        </w:rPr>
      </w:pPr>
    </w:p>
    <w:p w:rsidR="00FC799B" w:rsidRDefault="00FC799B" w:rsidP="00044376">
      <w:pPr>
        <w:rPr>
          <w:sz w:val="18"/>
          <w:szCs w:val="18"/>
        </w:rPr>
      </w:pPr>
    </w:p>
    <w:p w:rsidR="00FC799B" w:rsidRPr="00393B79" w:rsidRDefault="00FC799B" w:rsidP="00044376">
      <w:pPr>
        <w:rPr>
          <w:sz w:val="18"/>
          <w:szCs w:val="18"/>
        </w:rPr>
      </w:pPr>
    </w:p>
    <w:p w:rsidR="00713E9E" w:rsidRPr="00542C8F" w:rsidRDefault="00044376" w:rsidP="00542C8F">
      <w:pPr>
        <w:jc w:val="center"/>
        <w:rPr>
          <w:b/>
          <w:bCs/>
          <w:sz w:val="18"/>
          <w:szCs w:val="18"/>
        </w:rPr>
      </w:pPr>
      <w:bookmarkStart w:id="24" w:name="_Toc164124857"/>
      <w:bookmarkStart w:id="25" w:name="_Toc164126284"/>
      <w:bookmarkStart w:id="26" w:name="_Toc165152011"/>
      <w:r w:rsidRPr="008525C9">
        <w:rPr>
          <w:b/>
          <w:bCs/>
          <w:sz w:val="18"/>
          <w:szCs w:val="18"/>
        </w:rPr>
        <w:t xml:space="preserve">Table </w:t>
      </w:r>
      <w:r w:rsidR="008525C9">
        <w:rPr>
          <w:b/>
          <w:bCs/>
          <w:sz w:val="18"/>
          <w:szCs w:val="18"/>
        </w:rPr>
        <w:t>4.</w:t>
      </w:r>
      <w:r w:rsidRPr="008525C9">
        <w:rPr>
          <w:b/>
          <w:bCs/>
          <w:sz w:val="18"/>
          <w:szCs w:val="18"/>
        </w:rPr>
        <w:t xml:space="preserve"> Training and Validation Evaluation</w:t>
      </w:r>
      <w:bookmarkEnd w:id="24"/>
      <w:bookmarkEnd w:id="25"/>
      <w:bookmarkEnd w:id="26"/>
    </w:p>
    <w:tbl>
      <w:tblPr>
        <w:tblStyle w:val="TableGrid"/>
        <w:tblW w:w="3948" w:type="dxa"/>
        <w:tblLook w:val="04A0" w:firstRow="1" w:lastRow="0" w:firstColumn="1" w:lastColumn="0" w:noHBand="0" w:noVBand="1"/>
      </w:tblPr>
      <w:tblGrid>
        <w:gridCol w:w="1316"/>
        <w:gridCol w:w="1316"/>
        <w:gridCol w:w="1316"/>
      </w:tblGrid>
      <w:tr w:rsidR="00542C8F" w:rsidTr="00542C8F">
        <w:tc>
          <w:tcPr>
            <w:tcW w:w="1316" w:type="dxa"/>
            <w:tcBorders>
              <w:left w:val="nil"/>
              <w:right w:val="nil"/>
            </w:tcBorders>
          </w:tcPr>
          <w:p w:rsidR="00542C8F" w:rsidRPr="00393B79" w:rsidRDefault="00542C8F" w:rsidP="00542C8F">
            <w:pPr>
              <w:jc w:val="center"/>
              <w:rPr>
                <w:sz w:val="18"/>
                <w:szCs w:val="18"/>
              </w:rPr>
            </w:pPr>
          </w:p>
        </w:tc>
        <w:tc>
          <w:tcPr>
            <w:tcW w:w="1316" w:type="dxa"/>
            <w:tcBorders>
              <w:left w:val="nil"/>
              <w:right w:val="nil"/>
            </w:tcBorders>
          </w:tcPr>
          <w:p w:rsidR="00542C8F" w:rsidRPr="00393B79" w:rsidRDefault="00542C8F" w:rsidP="00542C8F">
            <w:pPr>
              <w:jc w:val="center"/>
              <w:rPr>
                <w:b/>
                <w:bCs/>
                <w:sz w:val="18"/>
                <w:szCs w:val="18"/>
              </w:rPr>
            </w:pPr>
            <w:r w:rsidRPr="00393B79">
              <w:rPr>
                <w:b/>
                <w:bCs/>
                <w:sz w:val="18"/>
                <w:szCs w:val="18"/>
              </w:rPr>
              <w:t>Train</w:t>
            </w:r>
          </w:p>
        </w:tc>
        <w:tc>
          <w:tcPr>
            <w:tcW w:w="1316" w:type="dxa"/>
            <w:tcBorders>
              <w:left w:val="nil"/>
              <w:right w:val="nil"/>
            </w:tcBorders>
          </w:tcPr>
          <w:p w:rsidR="00542C8F" w:rsidRPr="00393B79" w:rsidRDefault="00542C8F" w:rsidP="00542C8F">
            <w:pPr>
              <w:jc w:val="center"/>
              <w:rPr>
                <w:b/>
                <w:bCs/>
                <w:sz w:val="18"/>
                <w:szCs w:val="18"/>
              </w:rPr>
            </w:pPr>
            <w:r w:rsidRPr="00393B79">
              <w:rPr>
                <w:b/>
                <w:bCs/>
                <w:sz w:val="18"/>
                <w:szCs w:val="18"/>
              </w:rPr>
              <w:t>Validation</w:t>
            </w:r>
          </w:p>
        </w:tc>
      </w:tr>
      <w:tr w:rsidR="00542C8F" w:rsidTr="00542C8F">
        <w:tc>
          <w:tcPr>
            <w:tcW w:w="1316" w:type="dxa"/>
          </w:tcPr>
          <w:p w:rsidR="00542C8F" w:rsidRPr="00393B79" w:rsidRDefault="00542C8F" w:rsidP="00542C8F">
            <w:pPr>
              <w:jc w:val="center"/>
              <w:rPr>
                <w:b/>
                <w:bCs/>
                <w:sz w:val="18"/>
                <w:szCs w:val="18"/>
              </w:rPr>
            </w:pPr>
            <w:r w:rsidRPr="00393B79">
              <w:rPr>
                <w:b/>
                <w:bCs/>
                <w:sz w:val="18"/>
                <w:szCs w:val="18"/>
              </w:rPr>
              <w:t>Accuracy</w:t>
            </w:r>
          </w:p>
        </w:tc>
        <w:tc>
          <w:tcPr>
            <w:tcW w:w="1316" w:type="dxa"/>
          </w:tcPr>
          <w:p w:rsidR="00542C8F" w:rsidRPr="00393B79" w:rsidRDefault="00542C8F" w:rsidP="00542C8F">
            <w:pPr>
              <w:jc w:val="center"/>
              <w:rPr>
                <w:sz w:val="18"/>
                <w:szCs w:val="18"/>
              </w:rPr>
            </w:pPr>
            <w:r w:rsidRPr="00393B79">
              <w:rPr>
                <w:sz w:val="18"/>
                <w:szCs w:val="18"/>
              </w:rPr>
              <w:t>97.37%</w:t>
            </w:r>
          </w:p>
        </w:tc>
        <w:tc>
          <w:tcPr>
            <w:tcW w:w="1316" w:type="dxa"/>
          </w:tcPr>
          <w:p w:rsidR="00542C8F" w:rsidRPr="00393B79" w:rsidRDefault="00542C8F" w:rsidP="00542C8F">
            <w:pPr>
              <w:jc w:val="center"/>
              <w:rPr>
                <w:sz w:val="18"/>
                <w:szCs w:val="18"/>
              </w:rPr>
            </w:pPr>
            <w:r w:rsidRPr="00393B79">
              <w:rPr>
                <w:sz w:val="18"/>
                <w:szCs w:val="18"/>
              </w:rPr>
              <w:t>98.59%</w:t>
            </w:r>
          </w:p>
        </w:tc>
      </w:tr>
      <w:tr w:rsidR="00542C8F" w:rsidTr="00542C8F">
        <w:tc>
          <w:tcPr>
            <w:tcW w:w="1316" w:type="dxa"/>
          </w:tcPr>
          <w:p w:rsidR="00542C8F" w:rsidRPr="00393B79" w:rsidRDefault="00542C8F" w:rsidP="00542C8F">
            <w:pPr>
              <w:jc w:val="center"/>
              <w:rPr>
                <w:b/>
                <w:bCs/>
                <w:sz w:val="18"/>
                <w:szCs w:val="18"/>
              </w:rPr>
            </w:pPr>
            <w:r w:rsidRPr="00393B79">
              <w:rPr>
                <w:b/>
                <w:bCs/>
                <w:sz w:val="18"/>
                <w:szCs w:val="18"/>
              </w:rPr>
              <w:t>Loss</w:t>
            </w:r>
          </w:p>
        </w:tc>
        <w:tc>
          <w:tcPr>
            <w:tcW w:w="1316" w:type="dxa"/>
          </w:tcPr>
          <w:p w:rsidR="00542C8F" w:rsidRPr="00393B79" w:rsidRDefault="00542C8F" w:rsidP="00542C8F">
            <w:pPr>
              <w:jc w:val="center"/>
              <w:rPr>
                <w:sz w:val="18"/>
                <w:szCs w:val="18"/>
              </w:rPr>
            </w:pPr>
            <w:r w:rsidRPr="00393B79">
              <w:rPr>
                <w:sz w:val="18"/>
                <w:szCs w:val="18"/>
              </w:rPr>
              <w:t>7.82%</w:t>
            </w:r>
          </w:p>
        </w:tc>
        <w:tc>
          <w:tcPr>
            <w:tcW w:w="1316" w:type="dxa"/>
          </w:tcPr>
          <w:p w:rsidR="00542C8F" w:rsidRPr="00393B79" w:rsidRDefault="00542C8F" w:rsidP="00542C8F">
            <w:pPr>
              <w:jc w:val="center"/>
              <w:rPr>
                <w:sz w:val="18"/>
                <w:szCs w:val="18"/>
              </w:rPr>
            </w:pPr>
            <w:r w:rsidRPr="00393B79">
              <w:rPr>
                <w:sz w:val="18"/>
                <w:szCs w:val="18"/>
              </w:rPr>
              <w:t>4.48%</w:t>
            </w:r>
          </w:p>
        </w:tc>
      </w:tr>
    </w:tbl>
    <w:p w:rsidR="00542C8F" w:rsidRPr="00393B79" w:rsidRDefault="00542C8F" w:rsidP="008B6841">
      <w:pPr>
        <w:jc w:val="both"/>
        <w:rPr>
          <w:sz w:val="18"/>
          <w:szCs w:val="18"/>
        </w:rPr>
      </w:pPr>
    </w:p>
    <w:p w:rsidR="00044376" w:rsidRPr="00393B79" w:rsidRDefault="00044376" w:rsidP="00044376">
      <w:pPr>
        <w:ind w:firstLine="720"/>
        <w:jc w:val="both"/>
        <w:rPr>
          <w:sz w:val="18"/>
          <w:szCs w:val="18"/>
        </w:rPr>
      </w:pPr>
      <w:r w:rsidRPr="00393B79">
        <w:rPr>
          <w:sz w:val="18"/>
          <w:szCs w:val="18"/>
        </w:rPr>
        <w:t>During the researchers’ data exploration, they found out that their data is imbalance so they just can’t rely on accuracy so it is not the best metric for the model’s performance as it may give vague results that’s why they used other metric scores.</w:t>
      </w:r>
    </w:p>
    <w:p w:rsidR="00044376" w:rsidRPr="00393B79" w:rsidRDefault="00044376" w:rsidP="00044376">
      <w:pPr>
        <w:ind w:firstLine="720"/>
        <w:jc w:val="both"/>
        <w:rPr>
          <w:sz w:val="18"/>
          <w:szCs w:val="18"/>
        </w:rPr>
      </w:pPr>
    </w:p>
    <w:p w:rsidR="00044376" w:rsidRPr="00542C8F" w:rsidRDefault="00044376" w:rsidP="00542C8F">
      <w:pPr>
        <w:jc w:val="center"/>
        <w:rPr>
          <w:b/>
          <w:bCs/>
          <w:sz w:val="18"/>
          <w:szCs w:val="18"/>
        </w:rPr>
      </w:pPr>
      <w:bookmarkStart w:id="27" w:name="_Toc164124858"/>
      <w:bookmarkStart w:id="28" w:name="_Toc164126285"/>
      <w:bookmarkStart w:id="29" w:name="_Toc165152012"/>
      <w:r w:rsidRPr="008525C9">
        <w:rPr>
          <w:b/>
          <w:bCs/>
          <w:sz w:val="18"/>
          <w:szCs w:val="18"/>
        </w:rPr>
        <w:t xml:space="preserve">Table </w:t>
      </w:r>
      <w:r w:rsidR="008525C9">
        <w:rPr>
          <w:b/>
          <w:bCs/>
          <w:sz w:val="18"/>
          <w:szCs w:val="18"/>
        </w:rPr>
        <w:t>5.</w:t>
      </w:r>
      <w:r w:rsidRPr="008525C9">
        <w:rPr>
          <w:b/>
          <w:bCs/>
          <w:sz w:val="18"/>
          <w:szCs w:val="18"/>
        </w:rPr>
        <w:t xml:space="preserve"> Specificity, Sensitivity, and F1 Score</w:t>
      </w:r>
      <w:bookmarkEnd w:id="27"/>
      <w:bookmarkEnd w:id="28"/>
      <w:bookmarkEnd w:id="29"/>
    </w:p>
    <w:tbl>
      <w:tblPr>
        <w:tblStyle w:val="TableGrid"/>
        <w:tblW w:w="3948" w:type="dxa"/>
        <w:tblLook w:val="04A0" w:firstRow="1" w:lastRow="0" w:firstColumn="1" w:lastColumn="0" w:noHBand="0" w:noVBand="1"/>
      </w:tblPr>
      <w:tblGrid>
        <w:gridCol w:w="1316"/>
        <w:gridCol w:w="1316"/>
        <w:gridCol w:w="1316"/>
      </w:tblGrid>
      <w:tr w:rsidR="00542C8F" w:rsidTr="00542C8F">
        <w:tc>
          <w:tcPr>
            <w:tcW w:w="1316" w:type="dxa"/>
            <w:tcBorders>
              <w:left w:val="nil"/>
              <w:right w:val="nil"/>
            </w:tcBorders>
          </w:tcPr>
          <w:p w:rsidR="00542C8F" w:rsidRPr="00393B79" w:rsidRDefault="00542C8F" w:rsidP="00542C8F">
            <w:pPr>
              <w:jc w:val="center"/>
              <w:rPr>
                <w:sz w:val="18"/>
                <w:szCs w:val="18"/>
              </w:rPr>
            </w:pPr>
          </w:p>
        </w:tc>
        <w:tc>
          <w:tcPr>
            <w:tcW w:w="1316" w:type="dxa"/>
            <w:tcBorders>
              <w:left w:val="nil"/>
              <w:right w:val="nil"/>
            </w:tcBorders>
          </w:tcPr>
          <w:p w:rsidR="00542C8F" w:rsidRPr="00393B79" w:rsidRDefault="00542C8F" w:rsidP="00542C8F">
            <w:pPr>
              <w:jc w:val="center"/>
              <w:rPr>
                <w:b/>
                <w:bCs/>
                <w:sz w:val="18"/>
                <w:szCs w:val="18"/>
              </w:rPr>
            </w:pPr>
            <w:r w:rsidRPr="00393B79">
              <w:rPr>
                <w:b/>
                <w:bCs/>
                <w:sz w:val="18"/>
                <w:szCs w:val="18"/>
              </w:rPr>
              <w:t>Train</w:t>
            </w:r>
          </w:p>
        </w:tc>
        <w:tc>
          <w:tcPr>
            <w:tcW w:w="1316" w:type="dxa"/>
            <w:tcBorders>
              <w:left w:val="nil"/>
              <w:right w:val="nil"/>
            </w:tcBorders>
          </w:tcPr>
          <w:p w:rsidR="00542C8F" w:rsidRPr="00393B79" w:rsidRDefault="00542C8F" w:rsidP="00542C8F">
            <w:pPr>
              <w:jc w:val="center"/>
              <w:rPr>
                <w:b/>
                <w:bCs/>
                <w:sz w:val="18"/>
                <w:szCs w:val="18"/>
              </w:rPr>
            </w:pPr>
            <w:r w:rsidRPr="00393B79">
              <w:rPr>
                <w:b/>
                <w:bCs/>
                <w:sz w:val="18"/>
                <w:szCs w:val="18"/>
              </w:rPr>
              <w:t>Validation</w:t>
            </w:r>
          </w:p>
        </w:tc>
      </w:tr>
      <w:tr w:rsidR="00542C8F" w:rsidTr="00542C8F">
        <w:tc>
          <w:tcPr>
            <w:tcW w:w="1316" w:type="dxa"/>
          </w:tcPr>
          <w:p w:rsidR="00542C8F" w:rsidRPr="00393B79" w:rsidRDefault="00542C8F" w:rsidP="00542C8F">
            <w:pPr>
              <w:jc w:val="center"/>
              <w:rPr>
                <w:b/>
                <w:bCs/>
                <w:sz w:val="18"/>
                <w:szCs w:val="18"/>
              </w:rPr>
            </w:pPr>
            <w:r w:rsidRPr="00393B79">
              <w:rPr>
                <w:b/>
                <w:bCs/>
                <w:sz w:val="18"/>
                <w:szCs w:val="18"/>
              </w:rPr>
              <w:t>Specificity</w:t>
            </w:r>
          </w:p>
        </w:tc>
        <w:tc>
          <w:tcPr>
            <w:tcW w:w="1316" w:type="dxa"/>
          </w:tcPr>
          <w:p w:rsidR="00542C8F" w:rsidRPr="00393B79" w:rsidRDefault="00542C8F" w:rsidP="00542C8F">
            <w:pPr>
              <w:jc w:val="center"/>
              <w:rPr>
                <w:sz w:val="18"/>
                <w:szCs w:val="18"/>
              </w:rPr>
            </w:pPr>
            <w:r w:rsidRPr="00393B79">
              <w:rPr>
                <w:sz w:val="18"/>
                <w:szCs w:val="18"/>
              </w:rPr>
              <w:t>99.77%</w:t>
            </w:r>
          </w:p>
        </w:tc>
        <w:tc>
          <w:tcPr>
            <w:tcW w:w="1316" w:type="dxa"/>
          </w:tcPr>
          <w:p w:rsidR="00542C8F" w:rsidRPr="00393B79" w:rsidRDefault="00542C8F" w:rsidP="00542C8F">
            <w:pPr>
              <w:jc w:val="center"/>
              <w:rPr>
                <w:sz w:val="18"/>
                <w:szCs w:val="18"/>
              </w:rPr>
            </w:pPr>
            <w:r w:rsidRPr="00393B79">
              <w:rPr>
                <w:sz w:val="18"/>
                <w:szCs w:val="18"/>
              </w:rPr>
              <w:t>99.88%</w:t>
            </w:r>
          </w:p>
        </w:tc>
      </w:tr>
      <w:tr w:rsidR="00542C8F" w:rsidTr="00542C8F">
        <w:tc>
          <w:tcPr>
            <w:tcW w:w="1316" w:type="dxa"/>
          </w:tcPr>
          <w:p w:rsidR="00542C8F" w:rsidRPr="00393B79" w:rsidRDefault="00542C8F" w:rsidP="00542C8F">
            <w:pPr>
              <w:jc w:val="center"/>
              <w:rPr>
                <w:b/>
                <w:bCs/>
                <w:sz w:val="18"/>
                <w:szCs w:val="18"/>
              </w:rPr>
            </w:pPr>
            <w:r w:rsidRPr="00393B79">
              <w:rPr>
                <w:b/>
                <w:bCs/>
                <w:sz w:val="18"/>
                <w:szCs w:val="18"/>
              </w:rPr>
              <w:t>Sensitivity</w:t>
            </w:r>
          </w:p>
        </w:tc>
        <w:tc>
          <w:tcPr>
            <w:tcW w:w="1316" w:type="dxa"/>
          </w:tcPr>
          <w:p w:rsidR="00542C8F" w:rsidRPr="00393B79" w:rsidRDefault="00542C8F" w:rsidP="00542C8F">
            <w:pPr>
              <w:jc w:val="center"/>
              <w:rPr>
                <w:sz w:val="18"/>
                <w:szCs w:val="18"/>
              </w:rPr>
            </w:pPr>
            <w:r w:rsidRPr="00393B79">
              <w:rPr>
                <w:sz w:val="18"/>
                <w:szCs w:val="18"/>
              </w:rPr>
              <w:t>97.15%</w:t>
            </w:r>
          </w:p>
        </w:tc>
        <w:tc>
          <w:tcPr>
            <w:tcW w:w="1316" w:type="dxa"/>
          </w:tcPr>
          <w:p w:rsidR="00542C8F" w:rsidRPr="00393B79" w:rsidRDefault="00542C8F" w:rsidP="00542C8F">
            <w:pPr>
              <w:jc w:val="center"/>
              <w:rPr>
                <w:sz w:val="18"/>
                <w:szCs w:val="18"/>
              </w:rPr>
            </w:pPr>
            <w:r w:rsidRPr="00393B79">
              <w:rPr>
                <w:sz w:val="18"/>
                <w:szCs w:val="18"/>
              </w:rPr>
              <w:t>98.59%</w:t>
            </w:r>
          </w:p>
        </w:tc>
      </w:tr>
      <w:tr w:rsidR="00542C8F" w:rsidTr="00542C8F">
        <w:tc>
          <w:tcPr>
            <w:tcW w:w="1316" w:type="dxa"/>
          </w:tcPr>
          <w:p w:rsidR="00542C8F" w:rsidRPr="00393B79" w:rsidRDefault="00542C8F" w:rsidP="00542C8F">
            <w:pPr>
              <w:jc w:val="center"/>
              <w:rPr>
                <w:b/>
                <w:bCs/>
                <w:sz w:val="18"/>
                <w:szCs w:val="18"/>
              </w:rPr>
            </w:pPr>
            <w:r w:rsidRPr="00393B79">
              <w:rPr>
                <w:b/>
                <w:bCs/>
                <w:sz w:val="18"/>
                <w:szCs w:val="18"/>
              </w:rPr>
              <w:t>F1 Score</w:t>
            </w:r>
          </w:p>
        </w:tc>
        <w:tc>
          <w:tcPr>
            <w:tcW w:w="1316" w:type="dxa"/>
          </w:tcPr>
          <w:p w:rsidR="00542C8F" w:rsidRPr="00393B79" w:rsidRDefault="00542C8F" w:rsidP="00542C8F">
            <w:pPr>
              <w:jc w:val="center"/>
              <w:rPr>
                <w:sz w:val="18"/>
                <w:szCs w:val="18"/>
              </w:rPr>
            </w:pPr>
            <w:r w:rsidRPr="00393B79">
              <w:rPr>
                <w:sz w:val="18"/>
                <w:szCs w:val="18"/>
              </w:rPr>
              <w:t>97.39%</w:t>
            </w:r>
          </w:p>
        </w:tc>
        <w:tc>
          <w:tcPr>
            <w:tcW w:w="1316" w:type="dxa"/>
          </w:tcPr>
          <w:p w:rsidR="00542C8F" w:rsidRPr="00393B79" w:rsidRDefault="00542C8F" w:rsidP="00542C8F">
            <w:pPr>
              <w:jc w:val="center"/>
              <w:rPr>
                <w:sz w:val="18"/>
                <w:szCs w:val="18"/>
              </w:rPr>
            </w:pPr>
            <w:r w:rsidRPr="00393B79">
              <w:rPr>
                <w:sz w:val="18"/>
                <w:szCs w:val="18"/>
              </w:rPr>
              <w:t>98.67%</w:t>
            </w:r>
          </w:p>
        </w:tc>
      </w:tr>
    </w:tbl>
    <w:p w:rsidR="00542C8F" w:rsidRPr="00393B79" w:rsidRDefault="00542C8F" w:rsidP="008B6841">
      <w:pPr>
        <w:jc w:val="both"/>
        <w:rPr>
          <w:sz w:val="18"/>
          <w:szCs w:val="18"/>
        </w:rPr>
      </w:pPr>
    </w:p>
    <w:p w:rsidR="00044376" w:rsidRDefault="00044376" w:rsidP="00044376">
      <w:pPr>
        <w:ind w:firstLine="720"/>
        <w:jc w:val="both"/>
        <w:rPr>
          <w:sz w:val="18"/>
          <w:szCs w:val="18"/>
        </w:rPr>
      </w:pPr>
      <w:r w:rsidRPr="00393B79">
        <w:rPr>
          <w:sz w:val="18"/>
          <w:szCs w:val="18"/>
        </w:rPr>
        <w:t xml:space="preserve">The researchers implemented a system within the Flask web application to integrate </w:t>
      </w:r>
      <w:r w:rsidR="002D3D2F">
        <w:rPr>
          <w:sz w:val="18"/>
          <w:szCs w:val="18"/>
        </w:rPr>
        <w:t>tomato</w:t>
      </w:r>
      <w:r w:rsidRPr="00393B79">
        <w:rPr>
          <w:sz w:val="18"/>
          <w:szCs w:val="18"/>
        </w:rPr>
        <w:t xml:space="preserve"> leaf </w:t>
      </w:r>
      <w:r w:rsidR="002D3D2F">
        <w:rPr>
          <w:sz w:val="18"/>
          <w:szCs w:val="18"/>
        </w:rPr>
        <w:t xml:space="preserve">health </w:t>
      </w:r>
      <w:r w:rsidRPr="00393B79">
        <w:rPr>
          <w:sz w:val="18"/>
          <w:szCs w:val="18"/>
        </w:rPr>
        <w:t xml:space="preserve">classification with </w:t>
      </w:r>
      <w:r w:rsidR="002D3D2F">
        <w:rPr>
          <w:sz w:val="18"/>
          <w:szCs w:val="18"/>
        </w:rPr>
        <w:t>management</w:t>
      </w:r>
      <w:r w:rsidRPr="00393B79">
        <w:rPr>
          <w:sz w:val="18"/>
          <w:szCs w:val="18"/>
        </w:rPr>
        <w:t xml:space="preserve"> recommendations. Upon receiving an image of a </w:t>
      </w:r>
      <w:r w:rsidR="002D3D2F">
        <w:rPr>
          <w:sz w:val="18"/>
          <w:szCs w:val="18"/>
        </w:rPr>
        <w:t>tomato</w:t>
      </w:r>
      <w:r w:rsidRPr="00393B79">
        <w:rPr>
          <w:sz w:val="18"/>
          <w:szCs w:val="18"/>
        </w:rPr>
        <w:t xml:space="preserve"> leaf, the application analyze</w:t>
      </w:r>
      <w:r w:rsidR="002D3D2F">
        <w:rPr>
          <w:sz w:val="18"/>
          <w:szCs w:val="18"/>
        </w:rPr>
        <w:t>s</w:t>
      </w:r>
      <w:r w:rsidRPr="00393B79">
        <w:rPr>
          <w:sz w:val="18"/>
          <w:szCs w:val="18"/>
        </w:rPr>
        <w:t xml:space="preserve"> the image and predict</w:t>
      </w:r>
      <w:r w:rsidR="002D3D2F">
        <w:rPr>
          <w:sz w:val="18"/>
          <w:szCs w:val="18"/>
        </w:rPr>
        <w:t>s</w:t>
      </w:r>
      <w:r w:rsidRPr="00393B79">
        <w:rPr>
          <w:sz w:val="18"/>
          <w:szCs w:val="18"/>
        </w:rPr>
        <w:t xml:space="preserve"> its </w:t>
      </w:r>
      <w:r w:rsidR="002D3D2F">
        <w:rPr>
          <w:sz w:val="18"/>
          <w:szCs w:val="18"/>
        </w:rPr>
        <w:t>health.</w:t>
      </w:r>
      <w:r w:rsidRPr="00393B79">
        <w:rPr>
          <w:sz w:val="18"/>
          <w:szCs w:val="18"/>
        </w:rPr>
        <w:t xml:space="preserve"> Once the</w:t>
      </w:r>
      <w:r w:rsidR="002D3D2F">
        <w:rPr>
          <w:sz w:val="18"/>
          <w:szCs w:val="18"/>
        </w:rPr>
        <w:t xml:space="preserve"> health</w:t>
      </w:r>
      <w:r w:rsidRPr="00393B79">
        <w:rPr>
          <w:sz w:val="18"/>
          <w:szCs w:val="18"/>
        </w:rPr>
        <w:t xml:space="preserve"> is diagnosed, the application retrieve</w:t>
      </w:r>
      <w:r w:rsidR="002D3D2F">
        <w:rPr>
          <w:sz w:val="18"/>
          <w:szCs w:val="18"/>
        </w:rPr>
        <w:t xml:space="preserve">s </w:t>
      </w:r>
      <w:r w:rsidRPr="00393B79">
        <w:rPr>
          <w:sz w:val="18"/>
          <w:szCs w:val="18"/>
        </w:rPr>
        <w:t xml:space="preserve">corresponding </w:t>
      </w:r>
      <w:r w:rsidR="002D3D2F">
        <w:rPr>
          <w:sz w:val="18"/>
          <w:szCs w:val="18"/>
        </w:rPr>
        <w:t>management</w:t>
      </w:r>
      <w:r w:rsidRPr="00393B79">
        <w:rPr>
          <w:sz w:val="18"/>
          <w:szCs w:val="18"/>
        </w:rPr>
        <w:t xml:space="preserve"> recommendations from its predefined dictionary. These recommendations, which </w:t>
      </w:r>
      <w:r w:rsidR="002D3D2F">
        <w:rPr>
          <w:sz w:val="18"/>
          <w:szCs w:val="18"/>
        </w:rPr>
        <w:t>were</w:t>
      </w:r>
      <w:r w:rsidRPr="00393B79">
        <w:rPr>
          <w:sz w:val="18"/>
          <w:szCs w:val="18"/>
        </w:rPr>
        <w:t xml:space="preserve"> divided into three components—Symptoms, Organic Control, and Chemical Control—</w:t>
      </w:r>
      <w:r w:rsidR="002D3D2F">
        <w:rPr>
          <w:sz w:val="18"/>
          <w:szCs w:val="18"/>
        </w:rPr>
        <w:t>were</w:t>
      </w:r>
      <w:r w:rsidRPr="00393B79">
        <w:rPr>
          <w:sz w:val="18"/>
          <w:szCs w:val="18"/>
        </w:rPr>
        <w:t xml:space="preserve"> presented to the user in organized way. The web-based application that was developed not only displays the predicted </w:t>
      </w:r>
      <w:r w:rsidR="002D3D2F">
        <w:rPr>
          <w:sz w:val="18"/>
          <w:szCs w:val="18"/>
        </w:rPr>
        <w:t>health</w:t>
      </w:r>
      <w:r w:rsidRPr="00393B79">
        <w:rPr>
          <w:sz w:val="18"/>
          <w:szCs w:val="18"/>
        </w:rPr>
        <w:t xml:space="preserve"> label but also provides a detailed description of the symptoms observed on the </w:t>
      </w:r>
      <w:r w:rsidR="002D3D2F">
        <w:rPr>
          <w:sz w:val="18"/>
          <w:szCs w:val="18"/>
        </w:rPr>
        <w:t>tomato</w:t>
      </w:r>
      <w:r w:rsidRPr="00393B79">
        <w:rPr>
          <w:sz w:val="18"/>
          <w:szCs w:val="18"/>
        </w:rPr>
        <w:t xml:space="preserve"> plant.</w:t>
      </w:r>
    </w:p>
    <w:p w:rsidR="002D3D2F" w:rsidRDefault="002D3D2F" w:rsidP="0058132C">
      <w:pPr>
        <w:jc w:val="both"/>
        <w:rPr>
          <w:sz w:val="18"/>
          <w:szCs w:val="18"/>
        </w:rPr>
      </w:pPr>
    </w:p>
    <w:p w:rsidR="002D3D2F" w:rsidRDefault="002D3D2F" w:rsidP="0058132C">
      <w:pPr>
        <w:jc w:val="both"/>
        <w:rPr>
          <w:sz w:val="18"/>
          <w:szCs w:val="18"/>
        </w:rPr>
      </w:pPr>
    </w:p>
    <w:p w:rsidR="0058132C" w:rsidRPr="00393B79" w:rsidRDefault="002D3D2F" w:rsidP="0058132C">
      <w:pPr>
        <w:jc w:val="both"/>
        <w:rPr>
          <w:sz w:val="18"/>
          <w:szCs w:val="18"/>
        </w:rPr>
      </w:pPr>
      <w:r>
        <w:rPr>
          <w:rFonts w:ascii="Arial" w:hAnsi="Arial" w:cs="Arial"/>
          <w:noProof/>
          <w14:ligatures w14:val="standardContextual"/>
        </w:rPr>
        <w:drawing>
          <wp:inline distT="0" distB="0" distL="0" distR="0" wp14:anchorId="0BB31C0B" wp14:editId="714780AC">
            <wp:extent cx="2514600" cy="1196491"/>
            <wp:effectExtent l="0" t="0" r="0" b="3810"/>
            <wp:docPr id="2026539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39062"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4600" cy="1196491"/>
                    </a:xfrm>
                    <a:prstGeom prst="rect">
                      <a:avLst/>
                    </a:prstGeom>
                  </pic:spPr>
                </pic:pic>
              </a:graphicData>
            </a:graphic>
          </wp:inline>
        </w:drawing>
      </w:r>
    </w:p>
    <w:p w:rsidR="0058132C" w:rsidRPr="002D3D2F" w:rsidRDefault="0058132C" w:rsidP="0058132C">
      <w:pPr>
        <w:jc w:val="center"/>
        <w:rPr>
          <w:b/>
          <w:bCs/>
          <w:sz w:val="18"/>
          <w:szCs w:val="18"/>
        </w:rPr>
      </w:pPr>
      <w:bookmarkStart w:id="30" w:name="_Toc165152014"/>
      <w:r w:rsidRPr="002D3D2F">
        <w:rPr>
          <w:b/>
          <w:bCs/>
          <w:sz w:val="18"/>
          <w:szCs w:val="18"/>
        </w:rPr>
        <w:t xml:space="preserve">Figure </w:t>
      </w:r>
      <w:r w:rsidR="002D3D2F">
        <w:rPr>
          <w:b/>
          <w:bCs/>
          <w:sz w:val="18"/>
          <w:szCs w:val="18"/>
        </w:rPr>
        <w:t>10.</w:t>
      </w:r>
      <w:r w:rsidRPr="002D3D2F">
        <w:rPr>
          <w:b/>
          <w:bCs/>
          <w:sz w:val="18"/>
          <w:szCs w:val="18"/>
        </w:rPr>
        <w:t xml:space="preserve"> Application User Interface with Diagnosis R</w:t>
      </w:r>
      <w:bookmarkEnd w:id="30"/>
      <w:r w:rsidRPr="002D3D2F">
        <w:rPr>
          <w:b/>
          <w:bCs/>
          <w:sz w:val="18"/>
          <w:szCs w:val="18"/>
        </w:rPr>
        <w:t>esult</w:t>
      </w:r>
    </w:p>
    <w:p w:rsidR="002D3D2F" w:rsidRDefault="002D3D2F" w:rsidP="0058132C">
      <w:pPr>
        <w:jc w:val="both"/>
        <w:rPr>
          <w:sz w:val="18"/>
          <w:szCs w:val="18"/>
        </w:rPr>
      </w:pPr>
    </w:p>
    <w:p w:rsidR="0058132C" w:rsidRDefault="0058132C" w:rsidP="002D3D2F">
      <w:pPr>
        <w:ind w:firstLine="720"/>
        <w:jc w:val="both"/>
        <w:rPr>
          <w:sz w:val="18"/>
          <w:szCs w:val="18"/>
        </w:rPr>
      </w:pPr>
      <w:r w:rsidRPr="00393B79">
        <w:rPr>
          <w:sz w:val="18"/>
          <w:szCs w:val="18"/>
        </w:rPr>
        <w:t>The figure above shows the result obtained when the user uploaded an image of a</w:t>
      </w:r>
      <w:r w:rsidR="002D3D2F">
        <w:rPr>
          <w:sz w:val="18"/>
          <w:szCs w:val="18"/>
        </w:rPr>
        <w:t xml:space="preserve"> diseased tomato</w:t>
      </w:r>
      <w:r w:rsidRPr="00393B79">
        <w:rPr>
          <w:sz w:val="18"/>
          <w:szCs w:val="18"/>
        </w:rPr>
        <w:t xml:space="preserve"> leaf</w:t>
      </w:r>
      <w:r w:rsidR="002D3D2F">
        <w:rPr>
          <w:sz w:val="18"/>
          <w:szCs w:val="18"/>
        </w:rPr>
        <w:t xml:space="preserve">. </w:t>
      </w:r>
      <w:r w:rsidRPr="00393B79">
        <w:rPr>
          <w:sz w:val="18"/>
          <w:szCs w:val="18"/>
        </w:rPr>
        <w:t>As you can see in the interface, the application presents the disease’s symptoms and offers remedies to mitigate its spread and potentially restore leaf health.</w:t>
      </w:r>
    </w:p>
    <w:p w:rsidR="00595405" w:rsidRDefault="00595405" w:rsidP="00595405">
      <w:pPr>
        <w:jc w:val="both"/>
        <w:rPr>
          <w:sz w:val="18"/>
          <w:szCs w:val="18"/>
        </w:rPr>
      </w:pPr>
    </w:p>
    <w:p w:rsidR="00595405" w:rsidRPr="00400C49" w:rsidRDefault="00595405" w:rsidP="00595405">
      <w:pPr>
        <w:ind w:firstLine="720"/>
        <w:jc w:val="both"/>
        <w:rPr>
          <w:sz w:val="18"/>
          <w:szCs w:val="18"/>
        </w:rPr>
      </w:pPr>
      <w:r w:rsidRPr="00400C49">
        <w:rPr>
          <w:sz w:val="18"/>
          <w:szCs w:val="18"/>
        </w:rPr>
        <w:t>During testing, fifty (50) images were used for each class to thoroughly evaluate the application's performance.</w:t>
      </w:r>
    </w:p>
    <w:p w:rsidR="00595405" w:rsidRDefault="00595405" w:rsidP="00595405">
      <w:pPr>
        <w:jc w:val="both"/>
        <w:rPr>
          <w:b/>
          <w:bCs/>
          <w:sz w:val="20"/>
          <w:szCs w:val="20"/>
        </w:rPr>
      </w:pPr>
    </w:p>
    <w:p w:rsidR="00595405" w:rsidRPr="00322DBB" w:rsidRDefault="00595405" w:rsidP="00595405">
      <w:pPr>
        <w:jc w:val="center"/>
        <w:rPr>
          <w:b/>
          <w:bCs/>
          <w:sz w:val="18"/>
          <w:szCs w:val="18"/>
        </w:rPr>
      </w:pPr>
      <w:r w:rsidRPr="006D3807">
        <w:rPr>
          <w:b/>
          <w:bCs/>
          <w:sz w:val="18"/>
          <w:szCs w:val="18"/>
        </w:rPr>
        <w:t xml:space="preserve">Table </w:t>
      </w:r>
      <w:r w:rsidR="00FC799B">
        <w:rPr>
          <w:b/>
          <w:bCs/>
          <w:sz w:val="18"/>
          <w:szCs w:val="18"/>
        </w:rPr>
        <w:t>6</w:t>
      </w:r>
      <w:r>
        <w:rPr>
          <w:b/>
          <w:bCs/>
          <w:sz w:val="18"/>
          <w:szCs w:val="18"/>
        </w:rPr>
        <w:t>.</w:t>
      </w:r>
      <w:r w:rsidRPr="006D3807">
        <w:rPr>
          <w:b/>
          <w:bCs/>
          <w:sz w:val="18"/>
          <w:szCs w:val="18"/>
        </w:rPr>
        <w:t xml:space="preserve"> </w:t>
      </w:r>
      <w:r>
        <w:rPr>
          <w:b/>
          <w:bCs/>
          <w:sz w:val="18"/>
          <w:szCs w:val="18"/>
        </w:rPr>
        <w:t>Application Performance Results</w:t>
      </w:r>
    </w:p>
    <w:tbl>
      <w:tblPr>
        <w:tblStyle w:val="TableGrid"/>
        <w:tblW w:w="3948" w:type="dxa"/>
        <w:tblLook w:val="04A0" w:firstRow="1" w:lastRow="0" w:firstColumn="1" w:lastColumn="0" w:noHBand="0" w:noVBand="1"/>
      </w:tblPr>
      <w:tblGrid>
        <w:gridCol w:w="1286"/>
        <w:gridCol w:w="968"/>
        <w:gridCol w:w="745"/>
        <w:gridCol w:w="949"/>
      </w:tblGrid>
      <w:tr w:rsidR="00595405" w:rsidRPr="00322DBB" w:rsidTr="00464611">
        <w:tc>
          <w:tcPr>
            <w:tcW w:w="987" w:type="dxa"/>
            <w:tcBorders>
              <w:left w:val="nil"/>
              <w:right w:val="nil"/>
            </w:tcBorders>
            <w:vAlign w:val="center"/>
          </w:tcPr>
          <w:p w:rsidR="00595405" w:rsidRPr="00322DBB" w:rsidRDefault="00595405" w:rsidP="00464611">
            <w:pPr>
              <w:jc w:val="center"/>
              <w:rPr>
                <w:b/>
                <w:bCs/>
                <w:sz w:val="18"/>
                <w:szCs w:val="18"/>
              </w:rPr>
            </w:pPr>
            <w:r w:rsidRPr="00322DBB">
              <w:rPr>
                <w:b/>
                <w:bCs/>
                <w:sz w:val="18"/>
                <w:szCs w:val="18"/>
              </w:rPr>
              <w:t>Classes Names</w:t>
            </w:r>
          </w:p>
        </w:tc>
        <w:tc>
          <w:tcPr>
            <w:tcW w:w="987" w:type="dxa"/>
            <w:tcBorders>
              <w:left w:val="nil"/>
              <w:right w:val="nil"/>
            </w:tcBorders>
            <w:vAlign w:val="center"/>
          </w:tcPr>
          <w:p w:rsidR="00595405" w:rsidRPr="00322DBB" w:rsidRDefault="00595405" w:rsidP="00464611">
            <w:pPr>
              <w:jc w:val="center"/>
              <w:rPr>
                <w:b/>
                <w:bCs/>
                <w:sz w:val="18"/>
                <w:szCs w:val="18"/>
              </w:rPr>
            </w:pPr>
            <w:r w:rsidRPr="00322DBB">
              <w:rPr>
                <w:b/>
                <w:bCs/>
                <w:sz w:val="18"/>
                <w:szCs w:val="18"/>
              </w:rPr>
              <w:t>Correctly Identified</w:t>
            </w:r>
          </w:p>
        </w:tc>
        <w:tc>
          <w:tcPr>
            <w:tcW w:w="987" w:type="dxa"/>
            <w:tcBorders>
              <w:left w:val="nil"/>
              <w:right w:val="nil"/>
            </w:tcBorders>
            <w:vAlign w:val="center"/>
          </w:tcPr>
          <w:p w:rsidR="00595405" w:rsidRPr="00322DBB" w:rsidRDefault="00595405" w:rsidP="00464611">
            <w:pPr>
              <w:jc w:val="center"/>
              <w:rPr>
                <w:b/>
                <w:bCs/>
                <w:sz w:val="18"/>
                <w:szCs w:val="18"/>
              </w:rPr>
            </w:pPr>
            <w:r w:rsidRPr="00322DBB">
              <w:rPr>
                <w:b/>
                <w:bCs/>
                <w:sz w:val="18"/>
                <w:szCs w:val="18"/>
              </w:rPr>
              <w:t>Total Tested</w:t>
            </w:r>
          </w:p>
        </w:tc>
        <w:tc>
          <w:tcPr>
            <w:tcW w:w="987" w:type="dxa"/>
            <w:tcBorders>
              <w:left w:val="nil"/>
              <w:right w:val="nil"/>
            </w:tcBorders>
            <w:vAlign w:val="center"/>
          </w:tcPr>
          <w:p w:rsidR="00595405" w:rsidRPr="00322DBB" w:rsidRDefault="00595405" w:rsidP="00464611">
            <w:pPr>
              <w:jc w:val="center"/>
              <w:rPr>
                <w:b/>
                <w:bCs/>
                <w:sz w:val="18"/>
                <w:szCs w:val="18"/>
              </w:rPr>
            </w:pPr>
            <w:r w:rsidRPr="00322DBB">
              <w:rPr>
                <w:b/>
                <w:bCs/>
                <w:sz w:val="18"/>
                <w:szCs w:val="18"/>
              </w:rPr>
              <w:t>Accuracy</w:t>
            </w:r>
          </w:p>
        </w:tc>
      </w:tr>
      <w:tr w:rsidR="00595405" w:rsidRPr="00322DBB" w:rsidTr="00464611">
        <w:tc>
          <w:tcPr>
            <w:tcW w:w="987" w:type="dxa"/>
          </w:tcPr>
          <w:p w:rsidR="00595405" w:rsidRPr="00322DBB" w:rsidRDefault="00595405" w:rsidP="00464611">
            <w:pPr>
              <w:jc w:val="center"/>
              <w:rPr>
                <w:sz w:val="18"/>
                <w:szCs w:val="18"/>
              </w:rPr>
            </w:pPr>
            <w:proofErr w:type="spellStart"/>
            <w:r w:rsidRPr="00322DBB">
              <w:rPr>
                <w:sz w:val="18"/>
                <w:szCs w:val="18"/>
              </w:rPr>
              <w:t>Healthy_Leaf</w:t>
            </w:r>
            <w:proofErr w:type="spellEnd"/>
          </w:p>
        </w:tc>
        <w:tc>
          <w:tcPr>
            <w:tcW w:w="987" w:type="dxa"/>
          </w:tcPr>
          <w:p w:rsidR="00595405" w:rsidRPr="00322DBB" w:rsidRDefault="00595405" w:rsidP="00464611">
            <w:pPr>
              <w:jc w:val="center"/>
              <w:rPr>
                <w:sz w:val="18"/>
                <w:szCs w:val="18"/>
              </w:rPr>
            </w:pPr>
            <w:r w:rsidRPr="00322DBB">
              <w:rPr>
                <w:sz w:val="18"/>
                <w:szCs w:val="18"/>
              </w:rPr>
              <w:t>45</w:t>
            </w:r>
          </w:p>
        </w:tc>
        <w:tc>
          <w:tcPr>
            <w:tcW w:w="987" w:type="dxa"/>
          </w:tcPr>
          <w:p w:rsidR="00595405" w:rsidRPr="00322DBB" w:rsidRDefault="00595405" w:rsidP="00464611">
            <w:pPr>
              <w:jc w:val="center"/>
              <w:rPr>
                <w:sz w:val="18"/>
                <w:szCs w:val="18"/>
              </w:rPr>
            </w:pPr>
            <w:r w:rsidRPr="00322DBB">
              <w:rPr>
                <w:sz w:val="18"/>
                <w:szCs w:val="18"/>
              </w:rPr>
              <w:t>50</w:t>
            </w:r>
          </w:p>
        </w:tc>
        <w:tc>
          <w:tcPr>
            <w:tcW w:w="987" w:type="dxa"/>
          </w:tcPr>
          <w:p w:rsidR="00595405" w:rsidRPr="00322DBB" w:rsidRDefault="00595405" w:rsidP="00464611">
            <w:pPr>
              <w:jc w:val="center"/>
              <w:rPr>
                <w:sz w:val="18"/>
                <w:szCs w:val="18"/>
              </w:rPr>
            </w:pPr>
            <w:r w:rsidRPr="00322DBB">
              <w:rPr>
                <w:sz w:val="18"/>
                <w:szCs w:val="18"/>
              </w:rPr>
              <w:t>90%</w:t>
            </w:r>
          </w:p>
        </w:tc>
      </w:tr>
      <w:tr w:rsidR="00595405" w:rsidRPr="00322DBB" w:rsidTr="00464611">
        <w:tc>
          <w:tcPr>
            <w:tcW w:w="987" w:type="dxa"/>
          </w:tcPr>
          <w:p w:rsidR="00595405" w:rsidRPr="00322DBB" w:rsidRDefault="00595405" w:rsidP="00464611">
            <w:pPr>
              <w:jc w:val="center"/>
              <w:rPr>
                <w:sz w:val="18"/>
                <w:szCs w:val="18"/>
              </w:rPr>
            </w:pPr>
            <w:proofErr w:type="spellStart"/>
            <w:r w:rsidRPr="00322DBB">
              <w:rPr>
                <w:sz w:val="18"/>
                <w:szCs w:val="18"/>
              </w:rPr>
              <w:t>Diseased_Leaf</w:t>
            </w:r>
            <w:proofErr w:type="spellEnd"/>
          </w:p>
        </w:tc>
        <w:tc>
          <w:tcPr>
            <w:tcW w:w="987" w:type="dxa"/>
          </w:tcPr>
          <w:p w:rsidR="00595405" w:rsidRPr="00322DBB" w:rsidRDefault="00595405" w:rsidP="00464611">
            <w:pPr>
              <w:jc w:val="center"/>
              <w:rPr>
                <w:sz w:val="18"/>
                <w:szCs w:val="18"/>
              </w:rPr>
            </w:pPr>
            <w:r w:rsidRPr="00322DBB">
              <w:rPr>
                <w:sz w:val="18"/>
                <w:szCs w:val="18"/>
              </w:rPr>
              <w:t>47</w:t>
            </w:r>
          </w:p>
        </w:tc>
        <w:tc>
          <w:tcPr>
            <w:tcW w:w="987" w:type="dxa"/>
          </w:tcPr>
          <w:p w:rsidR="00595405" w:rsidRPr="00322DBB" w:rsidRDefault="00595405" w:rsidP="00464611">
            <w:pPr>
              <w:jc w:val="center"/>
              <w:rPr>
                <w:sz w:val="18"/>
                <w:szCs w:val="18"/>
              </w:rPr>
            </w:pPr>
            <w:r w:rsidRPr="00322DBB">
              <w:rPr>
                <w:sz w:val="18"/>
                <w:szCs w:val="18"/>
              </w:rPr>
              <w:t>50</w:t>
            </w:r>
          </w:p>
        </w:tc>
        <w:tc>
          <w:tcPr>
            <w:tcW w:w="987" w:type="dxa"/>
          </w:tcPr>
          <w:p w:rsidR="00595405" w:rsidRPr="00322DBB" w:rsidRDefault="00595405" w:rsidP="00464611">
            <w:pPr>
              <w:jc w:val="center"/>
              <w:rPr>
                <w:sz w:val="18"/>
                <w:szCs w:val="18"/>
              </w:rPr>
            </w:pPr>
            <w:r w:rsidRPr="00322DBB">
              <w:rPr>
                <w:sz w:val="18"/>
                <w:szCs w:val="18"/>
              </w:rPr>
              <w:t>94%</w:t>
            </w:r>
          </w:p>
        </w:tc>
      </w:tr>
    </w:tbl>
    <w:p w:rsidR="00595405" w:rsidRDefault="00595405" w:rsidP="00FC799B">
      <w:pPr>
        <w:ind w:firstLine="720"/>
        <w:jc w:val="both"/>
        <w:rPr>
          <w:sz w:val="18"/>
          <w:szCs w:val="18"/>
        </w:rPr>
      </w:pPr>
      <w:r w:rsidRPr="00A41542">
        <w:rPr>
          <w:sz w:val="18"/>
          <w:szCs w:val="18"/>
        </w:rPr>
        <w:lastRenderedPageBreak/>
        <w:t>These results demonstrate the integrated model's reliable disease prediction. Thorough evaluation and refinement ensured the application meets desired standards of usability and effectiveness.</w:t>
      </w:r>
    </w:p>
    <w:p w:rsidR="00595405" w:rsidRPr="00595405" w:rsidRDefault="00595405" w:rsidP="00595405">
      <w:pPr>
        <w:jc w:val="both"/>
        <w:rPr>
          <w:sz w:val="18"/>
          <w:szCs w:val="18"/>
        </w:rPr>
      </w:pPr>
    </w:p>
    <w:p w:rsidR="00595405" w:rsidRDefault="00595405" w:rsidP="00595405">
      <w:pPr>
        <w:ind w:firstLine="720"/>
        <w:jc w:val="both"/>
        <w:rPr>
          <w:sz w:val="18"/>
          <w:szCs w:val="18"/>
        </w:rPr>
      </w:pPr>
      <w:r w:rsidRPr="00595405">
        <w:rPr>
          <w:sz w:val="18"/>
          <w:szCs w:val="18"/>
        </w:rPr>
        <w:t>Aside from developing a web-based application that utilizes the trained model to classify tomato leaf health based on images uploaded by users, the researchers also implemented a real-time Tomato Leaf Health Detection system using a webcam. The process begins by loading necessary libraries and the model along with class labels. The webcam captures images in real-time, which are then resized</w:t>
      </w:r>
      <w:r>
        <w:rPr>
          <w:sz w:val="18"/>
          <w:szCs w:val="18"/>
        </w:rPr>
        <w:t xml:space="preserve">, </w:t>
      </w:r>
      <w:r w:rsidRPr="00595405">
        <w:rPr>
          <w:sz w:val="18"/>
          <w:szCs w:val="18"/>
        </w:rPr>
        <w:t>converted to a</w:t>
      </w:r>
      <w:r>
        <w:rPr>
          <w:sz w:val="18"/>
          <w:szCs w:val="18"/>
        </w:rPr>
        <w:t>n</w:t>
      </w:r>
      <w:r w:rsidRPr="00595405">
        <w:rPr>
          <w:sz w:val="18"/>
          <w:szCs w:val="18"/>
        </w:rPr>
        <w:t xml:space="preserve"> array, reshaped, and normalized.</w:t>
      </w:r>
    </w:p>
    <w:p w:rsidR="00595405" w:rsidRDefault="00595405" w:rsidP="00595405">
      <w:pPr>
        <w:jc w:val="both"/>
        <w:rPr>
          <w:sz w:val="18"/>
          <w:szCs w:val="18"/>
        </w:rPr>
      </w:pPr>
    </w:p>
    <w:p w:rsidR="00595405" w:rsidRPr="00595405" w:rsidRDefault="00595405" w:rsidP="00595405">
      <w:pPr>
        <w:jc w:val="both"/>
        <w:rPr>
          <w:sz w:val="18"/>
          <w:szCs w:val="18"/>
        </w:rPr>
      </w:pPr>
      <w:r>
        <w:rPr>
          <w:rFonts w:ascii="Arial" w:hAnsi="Arial" w:cs="Arial"/>
          <w:noProof/>
          <w14:ligatures w14:val="standardContextual"/>
        </w:rPr>
        <w:drawing>
          <wp:inline distT="0" distB="0" distL="0" distR="0" wp14:anchorId="1A377B42" wp14:editId="5D805F7A">
            <wp:extent cx="2514600" cy="942360"/>
            <wp:effectExtent l="0" t="0" r="0" b="0"/>
            <wp:docPr id="2090439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9203" name="Picture 2090439203"/>
                    <pic:cNvPicPr/>
                  </pic:nvPicPr>
                  <pic:blipFill rotWithShape="1">
                    <a:blip r:embed="rId33" cstate="print">
                      <a:extLst>
                        <a:ext uri="{28A0092B-C50C-407E-A947-70E740481C1C}">
                          <a14:useLocalDpi xmlns:a14="http://schemas.microsoft.com/office/drawing/2010/main" val="0"/>
                        </a:ext>
                      </a:extLst>
                    </a:blip>
                    <a:srcRect l="3919" t="27518" r="3686" b="27645"/>
                    <a:stretch/>
                  </pic:blipFill>
                  <pic:spPr bwMode="auto">
                    <a:xfrm>
                      <a:off x="0" y="0"/>
                      <a:ext cx="2514600" cy="942360"/>
                    </a:xfrm>
                    <a:prstGeom prst="rect">
                      <a:avLst/>
                    </a:prstGeom>
                    <a:ln>
                      <a:noFill/>
                    </a:ln>
                    <a:extLst>
                      <a:ext uri="{53640926-AAD7-44D8-BBD7-CCE9431645EC}">
                        <a14:shadowObscured xmlns:a14="http://schemas.microsoft.com/office/drawing/2010/main"/>
                      </a:ext>
                    </a:extLst>
                  </pic:spPr>
                </pic:pic>
              </a:graphicData>
            </a:graphic>
          </wp:inline>
        </w:drawing>
      </w:r>
    </w:p>
    <w:p w:rsidR="00595405" w:rsidRPr="002D3D2F" w:rsidRDefault="00595405" w:rsidP="00595405">
      <w:pPr>
        <w:jc w:val="center"/>
        <w:rPr>
          <w:b/>
          <w:bCs/>
          <w:sz w:val="18"/>
          <w:szCs w:val="18"/>
        </w:rPr>
      </w:pPr>
      <w:r w:rsidRPr="002D3D2F">
        <w:rPr>
          <w:b/>
          <w:bCs/>
          <w:sz w:val="18"/>
          <w:szCs w:val="18"/>
        </w:rPr>
        <w:t xml:space="preserve">Figure </w:t>
      </w:r>
      <w:r>
        <w:rPr>
          <w:b/>
          <w:bCs/>
          <w:sz w:val="18"/>
          <w:szCs w:val="18"/>
        </w:rPr>
        <w:t>11.</w:t>
      </w:r>
      <w:r w:rsidRPr="002D3D2F">
        <w:rPr>
          <w:b/>
          <w:bCs/>
          <w:sz w:val="18"/>
          <w:szCs w:val="18"/>
        </w:rPr>
        <w:t xml:space="preserve"> </w:t>
      </w:r>
      <w:r>
        <w:rPr>
          <w:b/>
          <w:bCs/>
          <w:sz w:val="18"/>
          <w:szCs w:val="18"/>
        </w:rPr>
        <w:t>Tomato Leaf Health Detection</w:t>
      </w:r>
    </w:p>
    <w:p w:rsidR="00713E9E" w:rsidRPr="00866762" w:rsidRDefault="00713E9E" w:rsidP="00950C2A">
      <w:pPr>
        <w:jc w:val="both"/>
        <w:rPr>
          <w:b/>
          <w:bCs/>
          <w:sz w:val="20"/>
          <w:szCs w:val="20"/>
        </w:rPr>
      </w:pPr>
    </w:p>
    <w:p w:rsidR="00CD593C" w:rsidRPr="00205F35" w:rsidRDefault="00CD593C" w:rsidP="00CD593C">
      <w:pPr>
        <w:jc w:val="both"/>
        <w:rPr>
          <w:b/>
          <w:bCs/>
          <w:sz w:val="20"/>
          <w:szCs w:val="20"/>
        </w:rPr>
      </w:pPr>
      <w:r w:rsidRPr="00205F35">
        <w:rPr>
          <w:b/>
          <w:bCs/>
          <w:sz w:val="20"/>
          <w:szCs w:val="20"/>
        </w:rPr>
        <w:t>C</w:t>
      </w:r>
      <w:r w:rsidR="002E1039" w:rsidRPr="00205F35">
        <w:rPr>
          <w:b/>
          <w:bCs/>
          <w:sz w:val="20"/>
          <w:szCs w:val="20"/>
        </w:rPr>
        <w:t>onclusion</w:t>
      </w:r>
    </w:p>
    <w:p w:rsidR="009F7D45" w:rsidRPr="00393B79" w:rsidRDefault="009F7D45" w:rsidP="009F7D45">
      <w:pPr>
        <w:ind w:firstLine="720"/>
        <w:jc w:val="both"/>
        <w:rPr>
          <w:sz w:val="18"/>
          <w:szCs w:val="18"/>
        </w:rPr>
      </w:pPr>
      <w:r w:rsidRPr="00393B79">
        <w:rPr>
          <w:sz w:val="18"/>
          <w:szCs w:val="18"/>
        </w:rPr>
        <w:t xml:space="preserve">This study aimed to address the crucial issue of plant disease management in agriculture, particularly focusing on </w:t>
      </w:r>
      <w:r w:rsidR="002D3D2F">
        <w:rPr>
          <w:sz w:val="18"/>
          <w:szCs w:val="18"/>
        </w:rPr>
        <w:t xml:space="preserve">tomato </w:t>
      </w:r>
      <w:r w:rsidRPr="00393B79">
        <w:rPr>
          <w:sz w:val="18"/>
          <w:szCs w:val="18"/>
        </w:rPr>
        <w:t xml:space="preserve">leaf </w:t>
      </w:r>
      <w:r w:rsidR="002D3D2F">
        <w:rPr>
          <w:sz w:val="18"/>
          <w:szCs w:val="18"/>
        </w:rPr>
        <w:t>health</w:t>
      </w:r>
      <w:r w:rsidRPr="00393B79">
        <w:rPr>
          <w:sz w:val="18"/>
          <w:szCs w:val="18"/>
        </w:rPr>
        <w:t xml:space="preserve">, through the development of CNN-based DenseNet-121 model. Integrating deep learning techniques into agricultural practices has great potential for improving agricultural sustainability. Using the capabilities of convolutional neural networks, specifically the DenseNet-121 architecture, the researchers developed a </w:t>
      </w:r>
      <w:r w:rsidR="00800883">
        <w:rPr>
          <w:sz w:val="18"/>
          <w:szCs w:val="18"/>
        </w:rPr>
        <w:t xml:space="preserve">tomato </w:t>
      </w:r>
      <w:r w:rsidRPr="00393B79">
        <w:rPr>
          <w:sz w:val="18"/>
          <w:szCs w:val="18"/>
        </w:rPr>
        <w:t xml:space="preserve">leaf </w:t>
      </w:r>
      <w:r w:rsidR="00800883">
        <w:rPr>
          <w:sz w:val="18"/>
          <w:szCs w:val="18"/>
        </w:rPr>
        <w:t>health</w:t>
      </w:r>
      <w:r w:rsidRPr="00393B79">
        <w:rPr>
          <w:sz w:val="18"/>
          <w:szCs w:val="18"/>
        </w:rPr>
        <w:t xml:space="preserve"> classification application with remarkable accuracy and efficiency.</w:t>
      </w:r>
    </w:p>
    <w:p w:rsidR="009F7D45" w:rsidRPr="00393B79" w:rsidRDefault="009F7D45" w:rsidP="009F7D45">
      <w:pPr>
        <w:jc w:val="both"/>
        <w:rPr>
          <w:sz w:val="18"/>
          <w:szCs w:val="18"/>
        </w:rPr>
      </w:pPr>
    </w:p>
    <w:p w:rsidR="002A4EC7" w:rsidRDefault="002A4EC7" w:rsidP="00800883">
      <w:pPr>
        <w:ind w:firstLine="720"/>
        <w:jc w:val="both"/>
        <w:rPr>
          <w:sz w:val="18"/>
          <w:szCs w:val="18"/>
        </w:rPr>
      </w:pPr>
      <w:r w:rsidRPr="00393B79">
        <w:rPr>
          <w:sz w:val="18"/>
          <w:szCs w:val="18"/>
        </w:rPr>
        <w:t xml:space="preserve">To summarize the results, </w:t>
      </w:r>
      <w:r w:rsidR="00800883">
        <w:rPr>
          <w:sz w:val="18"/>
          <w:szCs w:val="18"/>
        </w:rPr>
        <w:t>t</w:t>
      </w:r>
      <w:r w:rsidR="00800883" w:rsidRPr="00800883">
        <w:rPr>
          <w:sz w:val="18"/>
          <w:szCs w:val="18"/>
        </w:rPr>
        <w:t xml:space="preserve">he study successfully developed a tomato leaf health classification application using a customized DenseNet-121 CNN model. This application accurately classifies tomato leaf health and provides tailored management recommendations, </w:t>
      </w:r>
      <w:r w:rsidR="00800883">
        <w:rPr>
          <w:sz w:val="18"/>
          <w:szCs w:val="18"/>
        </w:rPr>
        <w:t>helping</w:t>
      </w:r>
      <w:r w:rsidR="00800883" w:rsidRPr="00800883">
        <w:rPr>
          <w:sz w:val="18"/>
          <w:szCs w:val="18"/>
        </w:rPr>
        <w:t xml:space="preserve"> farmers, agricultural workers, consumers, and plant health authorities in protecting crops and enhancing productivity. The integration of deep learning techniques into agriculture, specifically the DenseNet-121 model, demonstrated exceptional accuracy, specificity, sensitivity, and F1 scores, highlighting its reliability. This advancement represents a significant step toward early disease detection, effective management strategies, agricultural sustainability, and economic prosperity.</w:t>
      </w:r>
    </w:p>
    <w:p w:rsidR="00800883" w:rsidRPr="00800883" w:rsidRDefault="00800883" w:rsidP="00800883">
      <w:pPr>
        <w:ind w:firstLine="720"/>
        <w:jc w:val="both"/>
        <w:rPr>
          <w:sz w:val="18"/>
          <w:szCs w:val="18"/>
        </w:rPr>
      </w:pPr>
    </w:p>
    <w:p w:rsidR="002A4EC7" w:rsidRPr="00393B79" w:rsidRDefault="002A4EC7" w:rsidP="001D5957">
      <w:pPr>
        <w:ind w:firstLine="360"/>
        <w:jc w:val="both"/>
        <w:rPr>
          <w:sz w:val="18"/>
          <w:szCs w:val="18"/>
        </w:rPr>
      </w:pPr>
      <w:r w:rsidRPr="00393B79">
        <w:rPr>
          <w:sz w:val="18"/>
          <w:szCs w:val="18"/>
        </w:rPr>
        <w:t>The following research objectives were accomplished:</w:t>
      </w:r>
    </w:p>
    <w:p w:rsidR="002B4769" w:rsidRPr="00800883" w:rsidRDefault="002A4EC7" w:rsidP="00800883">
      <w:pPr>
        <w:pStyle w:val="ListParagraph"/>
        <w:numPr>
          <w:ilvl w:val="0"/>
          <w:numId w:val="4"/>
        </w:numPr>
        <w:ind w:left="540"/>
        <w:jc w:val="both"/>
        <w:rPr>
          <w:rFonts w:ascii="Times New Roman" w:hAnsi="Times New Roman" w:cs="Times New Roman"/>
          <w:sz w:val="18"/>
          <w:szCs w:val="18"/>
        </w:rPr>
      </w:pPr>
      <w:r w:rsidRPr="00800883">
        <w:rPr>
          <w:rFonts w:ascii="Times New Roman" w:hAnsi="Times New Roman" w:cs="Times New Roman"/>
          <w:sz w:val="18"/>
          <w:szCs w:val="18"/>
        </w:rPr>
        <w:t>Appl</w:t>
      </w:r>
      <w:r w:rsidR="001E16BE" w:rsidRPr="00800883">
        <w:rPr>
          <w:rFonts w:ascii="Times New Roman" w:hAnsi="Times New Roman" w:cs="Times New Roman"/>
          <w:sz w:val="18"/>
          <w:szCs w:val="18"/>
        </w:rPr>
        <w:t>ied</w:t>
      </w:r>
      <w:r w:rsidRPr="00800883">
        <w:rPr>
          <w:rFonts w:ascii="Times New Roman" w:hAnsi="Times New Roman" w:cs="Times New Roman"/>
          <w:sz w:val="18"/>
          <w:szCs w:val="18"/>
        </w:rPr>
        <w:t xml:space="preserve"> </w:t>
      </w:r>
      <w:r w:rsidR="00A97C5E" w:rsidRPr="00800883">
        <w:rPr>
          <w:rFonts w:ascii="Times New Roman" w:hAnsi="Times New Roman" w:cs="Times New Roman"/>
          <w:sz w:val="18"/>
          <w:szCs w:val="18"/>
        </w:rPr>
        <w:t>various</w:t>
      </w:r>
      <w:r w:rsidRPr="00800883">
        <w:rPr>
          <w:rFonts w:ascii="Times New Roman" w:hAnsi="Times New Roman" w:cs="Times New Roman"/>
          <w:sz w:val="18"/>
          <w:szCs w:val="18"/>
        </w:rPr>
        <w:t xml:space="preserve"> preprocessing techniques to </w:t>
      </w:r>
      <w:r w:rsidR="00A97C5E" w:rsidRPr="00800883">
        <w:rPr>
          <w:rFonts w:ascii="Times New Roman" w:hAnsi="Times New Roman" w:cs="Times New Roman"/>
          <w:sz w:val="18"/>
          <w:szCs w:val="18"/>
        </w:rPr>
        <w:t>enhance</w:t>
      </w:r>
      <w:r w:rsidRPr="00800883">
        <w:rPr>
          <w:rFonts w:ascii="Times New Roman" w:hAnsi="Times New Roman" w:cs="Times New Roman"/>
          <w:sz w:val="18"/>
          <w:szCs w:val="18"/>
        </w:rPr>
        <w:t xml:space="preserve"> the quality and diversity of the dataset</w:t>
      </w:r>
      <w:r w:rsidR="00A97C5E" w:rsidRPr="00800883">
        <w:rPr>
          <w:rFonts w:ascii="Times New Roman" w:hAnsi="Times New Roman" w:cs="Times New Roman"/>
          <w:sz w:val="18"/>
          <w:szCs w:val="18"/>
        </w:rPr>
        <w:t>.</w:t>
      </w:r>
    </w:p>
    <w:p w:rsidR="001E16BE" w:rsidRPr="00800883" w:rsidRDefault="002A4EC7" w:rsidP="00800883">
      <w:pPr>
        <w:pStyle w:val="ListParagraph"/>
        <w:numPr>
          <w:ilvl w:val="0"/>
          <w:numId w:val="4"/>
        </w:numPr>
        <w:ind w:left="540"/>
        <w:jc w:val="both"/>
        <w:rPr>
          <w:rFonts w:ascii="Times New Roman" w:hAnsi="Times New Roman" w:cs="Times New Roman"/>
          <w:sz w:val="18"/>
          <w:szCs w:val="18"/>
        </w:rPr>
      </w:pPr>
      <w:r w:rsidRPr="00800883">
        <w:rPr>
          <w:rFonts w:ascii="Times New Roman" w:hAnsi="Times New Roman" w:cs="Times New Roman"/>
          <w:sz w:val="18"/>
          <w:szCs w:val="18"/>
        </w:rPr>
        <w:t>Develop</w:t>
      </w:r>
      <w:r w:rsidR="001E16BE" w:rsidRPr="00800883">
        <w:rPr>
          <w:rFonts w:ascii="Times New Roman" w:hAnsi="Times New Roman" w:cs="Times New Roman"/>
          <w:sz w:val="18"/>
          <w:szCs w:val="18"/>
        </w:rPr>
        <w:t>ed</w:t>
      </w:r>
      <w:r w:rsidRPr="00800883">
        <w:rPr>
          <w:rFonts w:ascii="Times New Roman" w:hAnsi="Times New Roman" w:cs="Times New Roman"/>
          <w:sz w:val="18"/>
          <w:szCs w:val="18"/>
        </w:rPr>
        <w:t xml:space="preserve"> a customized DenseNet-121 model for </w:t>
      </w:r>
      <w:r w:rsidR="00800883">
        <w:rPr>
          <w:rFonts w:ascii="Times New Roman" w:hAnsi="Times New Roman" w:cs="Times New Roman"/>
          <w:sz w:val="18"/>
          <w:szCs w:val="18"/>
        </w:rPr>
        <w:t xml:space="preserve">tomato </w:t>
      </w:r>
      <w:r w:rsidRPr="00800883">
        <w:rPr>
          <w:rFonts w:ascii="Times New Roman" w:hAnsi="Times New Roman" w:cs="Times New Roman"/>
          <w:sz w:val="18"/>
          <w:szCs w:val="18"/>
        </w:rPr>
        <w:t xml:space="preserve">leaf </w:t>
      </w:r>
      <w:r w:rsidR="00800883">
        <w:rPr>
          <w:rFonts w:ascii="Times New Roman" w:hAnsi="Times New Roman" w:cs="Times New Roman"/>
          <w:sz w:val="18"/>
          <w:szCs w:val="18"/>
        </w:rPr>
        <w:t>health</w:t>
      </w:r>
      <w:r w:rsidRPr="00800883">
        <w:rPr>
          <w:rFonts w:ascii="Times New Roman" w:hAnsi="Times New Roman" w:cs="Times New Roman"/>
          <w:sz w:val="18"/>
          <w:szCs w:val="18"/>
        </w:rPr>
        <w:t xml:space="preserve"> image classification, </w:t>
      </w:r>
      <w:r w:rsidR="00A97C5E" w:rsidRPr="00800883">
        <w:rPr>
          <w:rFonts w:ascii="Times New Roman" w:hAnsi="Times New Roman" w:cs="Times New Roman"/>
          <w:sz w:val="18"/>
          <w:szCs w:val="18"/>
        </w:rPr>
        <w:t xml:space="preserve">and thoroughly </w:t>
      </w:r>
      <w:r w:rsidRPr="00800883">
        <w:rPr>
          <w:rFonts w:ascii="Times New Roman" w:hAnsi="Times New Roman" w:cs="Times New Roman"/>
          <w:sz w:val="18"/>
          <w:szCs w:val="18"/>
        </w:rPr>
        <w:t>evaluat</w:t>
      </w:r>
      <w:r w:rsidR="00A97C5E" w:rsidRPr="00800883">
        <w:rPr>
          <w:rFonts w:ascii="Times New Roman" w:hAnsi="Times New Roman" w:cs="Times New Roman"/>
          <w:sz w:val="18"/>
          <w:szCs w:val="18"/>
        </w:rPr>
        <w:t>e</w:t>
      </w:r>
      <w:r w:rsidRPr="00800883">
        <w:rPr>
          <w:rFonts w:ascii="Times New Roman" w:hAnsi="Times New Roman" w:cs="Times New Roman"/>
          <w:sz w:val="18"/>
          <w:szCs w:val="18"/>
        </w:rPr>
        <w:t xml:space="preserve"> its performance</w:t>
      </w:r>
      <w:r w:rsidR="00A97C5E" w:rsidRPr="00800883">
        <w:rPr>
          <w:rFonts w:ascii="Times New Roman" w:hAnsi="Times New Roman" w:cs="Times New Roman"/>
          <w:sz w:val="18"/>
          <w:szCs w:val="18"/>
        </w:rPr>
        <w:t>.</w:t>
      </w:r>
    </w:p>
    <w:p w:rsidR="0046746C" w:rsidRPr="00800883" w:rsidRDefault="0046746C" w:rsidP="00800883">
      <w:pPr>
        <w:pStyle w:val="ListParagraph"/>
        <w:numPr>
          <w:ilvl w:val="0"/>
          <w:numId w:val="4"/>
        </w:numPr>
        <w:spacing w:after="0" w:line="240" w:lineRule="auto"/>
        <w:ind w:left="540"/>
        <w:contextualSpacing w:val="0"/>
        <w:jc w:val="both"/>
        <w:rPr>
          <w:rFonts w:ascii="Times New Roman" w:hAnsi="Times New Roman" w:cs="Times New Roman"/>
          <w:sz w:val="18"/>
          <w:szCs w:val="18"/>
        </w:rPr>
      </w:pPr>
      <w:r w:rsidRPr="00800883">
        <w:rPr>
          <w:rFonts w:ascii="Times New Roman" w:hAnsi="Times New Roman" w:cs="Times New Roman"/>
          <w:sz w:val="18"/>
          <w:szCs w:val="18"/>
        </w:rPr>
        <w:t xml:space="preserve">Created a web-based application that utilizes the trained model to classify </w:t>
      </w:r>
      <w:r w:rsidR="00800883">
        <w:rPr>
          <w:rFonts w:ascii="Times New Roman" w:hAnsi="Times New Roman" w:cs="Times New Roman"/>
          <w:sz w:val="18"/>
          <w:szCs w:val="18"/>
        </w:rPr>
        <w:t>tomato</w:t>
      </w:r>
      <w:r w:rsidRPr="00800883">
        <w:rPr>
          <w:rFonts w:ascii="Times New Roman" w:hAnsi="Times New Roman" w:cs="Times New Roman"/>
          <w:sz w:val="18"/>
          <w:szCs w:val="18"/>
        </w:rPr>
        <w:t xml:space="preserve"> leaf </w:t>
      </w:r>
      <w:r w:rsidR="00800883">
        <w:rPr>
          <w:rFonts w:ascii="Times New Roman" w:hAnsi="Times New Roman" w:cs="Times New Roman"/>
          <w:sz w:val="18"/>
          <w:szCs w:val="18"/>
        </w:rPr>
        <w:t xml:space="preserve">health </w:t>
      </w:r>
      <w:r w:rsidRPr="00800883">
        <w:rPr>
          <w:rFonts w:ascii="Times New Roman" w:hAnsi="Times New Roman" w:cs="Times New Roman"/>
          <w:sz w:val="18"/>
          <w:szCs w:val="18"/>
        </w:rPr>
        <w:t>based on images uploaded by users.</w:t>
      </w:r>
    </w:p>
    <w:p w:rsidR="00D11F7B" w:rsidRPr="00800883" w:rsidRDefault="002A4EC7" w:rsidP="00800883">
      <w:pPr>
        <w:pStyle w:val="ListParagraph"/>
        <w:numPr>
          <w:ilvl w:val="0"/>
          <w:numId w:val="4"/>
        </w:numPr>
        <w:ind w:left="540"/>
        <w:jc w:val="both"/>
        <w:rPr>
          <w:rFonts w:ascii="Times New Roman" w:hAnsi="Times New Roman" w:cs="Times New Roman"/>
          <w:sz w:val="18"/>
          <w:szCs w:val="18"/>
        </w:rPr>
      </w:pPr>
      <w:r w:rsidRPr="00800883">
        <w:rPr>
          <w:rFonts w:ascii="Times New Roman" w:hAnsi="Times New Roman" w:cs="Times New Roman"/>
          <w:sz w:val="18"/>
          <w:szCs w:val="18"/>
        </w:rPr>
        <w:t>Integrate</w:t>
      </w:r>
      <w:r w:rsidR="001E16BE" w:rsidRPr="00800883">
        <w:rPr>
          <w:rFonts w:ascii="Times New Roman" w:hAnsi="Times New Roman" w:cs="Times New Roman"/>
          <w:sz w:val="18"/>
          <w:szCs w:val="18"/>
        </w:rPr>
        <w:t>d</w:t>
      </w:r>
      <w:r w:rsidRPr="00800883">
        <w:rPr>
          <w:rFonts w:ascii="Times New Roman" w:hAnsi="Times New Roman" w:cs="Times New Roman"/>
          <w:sz w:val="18"/>
          <w:szCs w:val="18"/>
        </w:rPr>
        <w:t xml:space="preserve"> </w:t>
      </w:r>
      <w:r w:rsidR="00800883">
        <w:rPr>
          <w:rFonts w:ascii="Times New Roman" w:hAnsi="Times New Roman" w:cs="Times New Roman"/>
          <w:sz w:val="18"/>
          <w:szCs w:val="18"/>
        </w:rPr>
        <w:t>management</w:t>
      </w:r>
      <w:r w:rsidRPr="00800883">
        <w:rPr>
          <w:rFonts w:ascii="Times New Roman" w:hAnsi="Times New Roman" w:cs="Times New Roman"/>
          <w:sz w:val="18"/>
          <w:szCs w:val="18"/>
        </w:rPr>
        <w:t xml:space="preserve"> recommendation</w:t>
      </w:r>
      <w:r w:rsidR="00A97C5E" w:rsidRPr="00800883">
        <w:rPr>
          <w:rFonts w:ascii="Times New Roman" w:hAnsi="Times New Roman" w:cs="Times New Roman"/>
          <w:sz w:val="18"/>
          <w:szCs w:val="18"/>
        </w:rPr>
        <w:t>s</w:t>
      </w:r>
      <w:r w:rsidRPr="00800883">
        <w:rPr>
          <w:rFonts w:ascii="Times New Roman" w:hAnsi="Times New Roman" w:cs="Times New Roman"/>
          <w:sz w:val="18"/>
          <w:szCs w:val="18"/>
        </w:rPr>
        <w:t xml:space="preserve"> into the application</w:t>
      </w:r>
      <w:r w:rsidR="00A97C5E" w:rsidRPr="00800883">
        <w:rPr>
          <w:rFonts w:ascii="Times New Roman" w:hAnsi="Times New Roman" w:cs="Times New Roman"/>
          <w:sz w:val="18"/>
          <w:szCs w:val="18"/>
        </w:rPr>
        <w:t xml:space="preserve"> to provide complete assistance for agricultural sustainability.</w:t>
      </w:r>
    </w:p>
    <w:p w:rsidR="00CD593C" w:rsidRPr="00393B79" w:rsidRDefault="00400810" w:rsidP="00147D31">
      <w:pPr>
        <w:ind w:firstLine="360"/>
        <w:jc w:val="both"/>
        <w:rPr>
          <w:sz w:val="18"/>
          <w:szCs w:val="18"/>
        </w:rPr>
      </w:pPr>
      <w:r w:rsidRPr="00800883">
        <w:rPr>
          <w:sz w:val="18"/>
          <w:szCs w:val="18"/>
        </w:rPr>
        <w:t>This research concludes that the customized</w:t>
      </w:r>
      <w:r w:rsidRPr="00393B79">
        <w:rPr>
          <w:sz w:val="18"/>
          <w:szCs w:val="18"/>
        </w:rPr>
        <w:t xml:space="preserve"> DenseNet-121 model, trained on a preprocessed dataset of </w:t>
      </w:r>
      <w:r w:rsidR="00800883">
        <w:rPr>
          <w:sz w:val="18"/>
          <w:szCs w:val="18"/>
        </w:rPr>
        <w:t>tomato</w:t>
      </w:r>
      <w:r w:rsidRPr="00393B79">
        <w:rPr>
          <w:sz w:val="18"/>
          <w:szCs w:val="18"/>
        </w:rPr>
        <w:t xml:space="preserve"> leaf images and integrated into a web-based application, effectively classifies </w:t>
      </w:r>
      <w:r w:rsidR="00800883">
        <w:rPr>
          <w:sz w:val="18"/>
          <w:szCs w:val="18"/>
        </w:rPr>
        <w:t>tomato</w:t>
      </w:r>
      <w:r w:rsidRPr="00393B79">
        <w:rPr>
          <w:sz w:val="18"/>
          <w:szCs w:val="18"/>
        </w:rPr>
        <w:t xml:space="preserve"> leaf </w:t>
      </w:r>
      <w:r w:rsidR="00800883">
        <w:rPr>
          <w:sz w:val="18"/>
          <w:szCs w:val="18"/>
        </w:rPr>
        <w:t xml:space="preserve">health </w:t>
      </w:r>
      <w:r w:rsidRPr="00393B79">
        <w:rPr>
          <w:sz w:val="18"/>
          <w:szCs w:val="18"/>
        </w:rPr>
        <w:t>with high accuracy, sensitivity, specificity, and F1 score. Therefore, this research proves the alternative hypothesis: Ha</w:t>
      </w:r>
      <w:r w:rsidR="00147D31" w:rsidRPr="00393B79">
        <w:rPr>
          <w:sz w:val="18"/>
          <w:szCs w:val="18"/>
        </w:rPr>
        <w:t>.</w:t>
      </w:r>
    </w:p>
    <w:p w:rsidR="00CD593C" w:rsidRPr="00211FAA" w:rsidRDefault="00CD593C" w:rsidP="00950C2A">
      <w:pPr>
        <w:jc w:val="both"/>
        <w:rPr>
          <w:sz w:val="20"/>
          <w:szCs w:val="20"/>
        </w:rPr>
      </w:pPr>
    </w:p>
    <w:p w:rsidR="00CD593C" w:rsidRPr="00205F35" w:rsidRDefault="00CD593C" w:rsidP="00950C2A">
      <w:pPr>
        <w:jc w:val="both"/>
        <w:rPr>
          <w:b/>
          <w:bCs/>
          <w:sz w:val="20"/>
          <w:szCs w:val="20"/>
        </w:rPr>
      </w:pPr>
      <w:r w:rsidRPr="00205F35">
        <w:rPr>
          <w:b/>
          <w:bCs/>
          <w:sz w:val="20"/>
          <w:szCs w:val="20"/>
        </w:rPr>
        <w:t>R</w:t>
      </w:r>
      <w:r w:rsidR="002E1039" w:rsidRPr="00205F35">
        <w:rPr>
          <w:b/>
          <w:bCs/>
          <w:sz w:val="20"/>
          <w:szCs w:val="20"/>
        </w:rPr>
        <w:t>ecommendations</w:t>
      </w:r>
    </w:p>
    <w:p w:rsidR="00CD593C" w:rsidRPr="00393B79" w:rsidRDefault="00CD593C" w:rsidP="00147D31">
      <w:pPr>
        <w:ind w:firstLine="720"/>
        <w:jc w:val="both"/>
        <w:rPr>
          <w:sz w:val="18"/>
          <w:szCs w:val="18"/>
        </w:rPr>
      </w:pPr>
      <w:r w:rsidRPr="00393B79">
        <w:rPr>
          <w:sz w:val="18"/>
          <w:szCs w:val="18"/>
        </w:rPr>
        <w:t>The researchers recommend the following</w:t>
      </w:r>
      <w:r w:rsidR="00EC69A3" w:rsidRPr="00393B79">
        <w:rPr>
          <w:sz w:val="18"/>
          <w:szCs w:val="18"/>
        </w:rPr>
        <w:t xml:space="preserve"> for future research:</w:t>
      </w:r>
    </w:p>
    <w:p w:rsidR="00CD593C" w:rsidRPr="00393B79" w:rsidRDefault="00CD593C" w:rsidP="00950C2A">
      <w:pPr>
        <w:jc w:val="both"/>
        <w:rPr>
          <w:sz w:val="18"/>
          <w:szCs w:val="18"/>
        </w:rPr>
      </w:pPr>
    </w:p>
    <w:p w:rsidR="00064950" w:rsidRPr="00393B79" w:rsidRDefault="00CD593C" w:rsidP="00064950">
      <w:pPr>
        <w:ind w:firstLine="720"/>
        <w:jc w:val="both"/>
        <w:rPr>
          <w:sz w:val="18"/>
          <w:szCs w:val="18"/>
        </w:rPr>
      </w:pPr>
      <w:r w:rsidRPr="00393B79">
        <w:rPr>
          <w:b/>
          <w:bCs/>
          <w:sz w:val="18"/>
          <w:szCs w:val="18"/>
        </w:rPr>
        <w:t>Mobile Application Development.</w:t>
      </w:r>
      <w:r w:rsidRPr="00393B79">
        <w:rPr>
          <w:sz w:val="18"/>
          <w:szCs w:val="18"/>
        </w:rPr>
        <w:t xml:space="preserve"> </w:t>
      </w:r>
      <w:r w:rsidR="00064950" w:rsidRPr="00393B79">
        <w:rPr>
          <w:sz w:val="18"/>
          <w:szCs w:val="18"/>
        </w:rPr>
        <w:t>Mobile app development could revolutionize farming with real-time disease classification and treatment advice, empowering farmers to diagnose and address plant health issues in the field promptly.</w:t>
      </w:r>
    </w:p>
    <w:p w:rsidR="00CD593C" w:rsidRPr="00393B79" w:rsidRDefault="00CD593C" w:rsidP="00064950">
      <w:pPr>
        <w:ind w:firstLine="720"/>
        <w:jc w:val="both"/>
        <w:rPr>
          <w:sz w:val="18"/>
          <w:szCs w:val="18"/>
        </w:rPr>
      </w:pPr>
    </w:p>
    <w:p w:rsidR="00064950" w:rsidRPr="00393B79" w:rsidRDefault="00CD593C" w:rsidP="00064950">
      <w:pPr>
        <w:ind w:firstLine="720"/>
        <w:jc w:val="both"/>
        <w:rPr>
          <w:sz w:val="18"/>
          <w:szCs w:val="18"/>
        </w:rPr>
      </w:pPr>
      <w:r w:rsidRPr="00393B79">
        <w:rPr>
          <w:b/>
          <w:bCs/>
          <w:sz w:val="18"/>
          <w:szCs w:val="18"/>
        </w:rPr>
        <w:t>Multi-leaf Disease Classification.</w:t>
      </w:r>
      <w:r w:rsidRPr="00393B79">
        <w:rPr>
          <w:sz w:val="18"/>
          <w:szCs w:val="18"/>
        </w:rPr>
        <w:t xml:space="preserve"> </w:t>
      </w:r>
      <w:r w:rsidR="00064950" w:rsidRPr="00393B79">
        <w:rPr>
          <w:sz w:val="18"/>
          <w:szCs w:val="18"/>
        </w:rPr>
        <w:t>Expanding the classification framework to diagnose diseases on groups of leaves offers a more thorough approach, giving farmers a better understanding of overall plant health and enabling more effective disease management.</w:t>
      </w:r>
    </w:p>
    <w:p w:rsidR="00CD593C" w:rsidRPr="00393B79" w:rsidRDefault="00CD593C" w:rsidP="00064950">
      <w:pPr>
        <w:ind w:firstLine="720"/>
        <w:jc w:val="both"/>
        <w:rPr>
          <w:b/>
          <w:bCs/>
          <w:sz w:val="18"/>
          <w:szCs w:val="18"/>
        </w:rPr>
      </w:pPr>
    </w:p>
    <w:p w:rsidR="00CD593C" w:rsidRDefault="00AC3F6C" w:rsidP="00064950">
      <w:pPr>
        <w:ind w:firstLine="720"/>
        <w:jc w:val="both"/>
        <w:rPr>
          <w:sz w:val="18"/>
          <w:szCs w:val="18"/>
        </w:rPr>
      </w:pPr>
      <w:r w:rsidRPr="00AC3F6C">
        <w:rPr>
          <w:b/>
          <w:bCs/>
          <w:sz w:val="18"/>
          <w:szCs w:val="18"/>
        </w:rPr>
        <w:t>Integration with Agricultural IoT Devices.</w:t>
      </w:r>
      <w:r>
        <w:rPr>
          <w:sz w:val="18"/>
          <w:szCs w:val="18"/>
        </w:rPr>
        <w:t xml:space="preserve"> </w:t>
      </w:r>
      <w:r w:rsidRPr="00AC3F6C">
        <w:rPr>
          <w:sz w:val="18"/>
          <w:szCs w:val="18"/>
        </w:rPr>
        <w:t>Integrating the application with agricultural IoT devices, like sensors and drones, enhances disease detection and management by providing real-time environmental data and images for more accurate recommendations to farmers.</w:t>
      </w:r>
    </w:p>
    <w:p w:rsidR="00AC3F6C" w:rsidRPr="00AC3F6C" w:rsidRDefault="00AC3F6C" w:rsidP="00064950">
      <w:pPr>
        <w:ind w:firstLine="720"/>
        <w:jc w:val="both"/>
        <w:rPr>
          <w:sz w:val="18"/>
          <w:szCs w:val="18"/>
        </w:rPr>
      </w:pPr>
    </w:p>
    <w:p w:rsidR="00064950" w:rsidRPr="00393B79" w:rsidRDefault="00CD593C" w:rsidP="00064950">
      <w:pPr>
        <w:ind w:firstLine="720"/>
        <w:jc w:val="both"/>
        <w:rPr>
          <w:sz w:val="18"/>
          <w:szCs w:val="18"/>
        </w:rPr>
      </w:pPr>
      <w:r w:rsidRPr="00393B79">
        <w:rPr>
          <w:b/>
          <w:bCs/>
          <w:sz w:val="18"/>
          <w:szCs w:val="18"/>
        </w:rPr>
        <w:t>Environmental Factors in Disease Classification.</w:t>
      </w:r>
      <w:r w:rsidRPr="00393B79">
        <w:rPr>
          <w:sz w:val="18"/>
          <w:szCs w:val="18"/>
        </w:rPr>
        <w:t xml:space="preserve"> </w:t>
      </w:r>
      <w:r w:rsidR="00064950" w:rsidRPr="00393B79">
        <w:rPr>
          <w:sz w:val="18"/>
          <w:szCs w:val="18"/>
        </w:rPr>
        <w:t>Integrating environmental factors into disease classification enhances diagnosis and treatment recommendations by considering climate, soil conditions, and geographic location, ensuring tailored solutions for specific environmental conditions.</w:t>
      </w:r>
    </w:p>
    <w:p w:rsidR="00147D31" w:rsidRPr="00866762" w:rsidRDefault="00147D31" w:rsidP="00866762">
      <w:pPr>
        <w:jc w:val="both"/>
        <w:rPr>
          <w:sz w:val="20"/>
          <w:szCs w:val="20"/>
        </w:rPr>
      </w:pPr>
    </w:p>
    <w:p w:rsidR="00147D31" w:rsidRPr="00205F35" w:rsidRDefault="00147D31" w:rsidP="00147D31">
      <w:pPr>
        <w:jc w:val="both"/>
        <w:rPr>
          <w:b/>
          <w:bCs/>
          <w:sz w:val="20"/>
          <w:szCs w:val="20"/>
        </w:rPr>
      </w:pPr>
      <w:r w:rsidRPr="00205F35">
        <w:rPr>
          <w:b/>
          <w:bCs/>
          <w:sz w:val="20"/>
          <w:szCs w:val="20"/>
        </w:rPr>
        <w:t>Acknowledgements</w:t>
      </w:r>
    </w:p>
    <w:p w:rsidR="00CD593C" w:rsidRPr="00393B79" w:rsidRDefault="004742A2" w:rsidP="004742A2">
      <w:pPr>
        <w:ind w:firstLine="720"/>
        <w:jc w:val="both"/>
        <w:rPr>
          <w:sz w:val="18"/>
          <w:szCs w:val="18"/>
        </w:rPr>
      </w:pPr>
      <w:r w:rsidRPr="00393B79">
        <w:rPr>
          <w:sz w:val="18"/>
          <w:szCs w:val="18"/>
        </w:rPr>
        <w:t>The successful completion of this endeavor is owed to the invaluable assistance of numerous individuals, whose contributions and cooperation we deeply applaud and acknowledge. We extend our deepest gratitude to our supportive family and friends, as well as our thesis advisor, Dr. Marc P. Laureta, College of Informatics and Computing Studies, and New Era University for their guidance and resources. Special appreciation is also due to referenced authors and all participants. Above all, we thank the Almighty God for granting us the ability and strength to accomplish this study.</w:t>
      </w:r>
    </w:p>
    <w:p w:rsidR="002E6B68" w:rsidRDefault="002E6B68" w:rsidP="004742A2">
      <w:pPr>
        <w:jc w:val="both"/>
        <w:rPr>
          <w:sz w:val="20"/>
          <w:szCs w:val="20"/>
        </w:rPr>
      </w:pPr>
    </w:p>
    <w:p w:rsidR="00F671F7" w:rsidRPr="00866762" w:rsidRDefault="00F671F7" w:rsidP="004742A2">
      <w:pPr>
        <w:jc w:val="both"/>
        <w:rPr>
          <w:sz w:val="20"/>
          <w:szCs w:val="20"/>
        </w:rPr>
      </w:pPr>
    </w:p>
    <w:p w:rsidR="004742A2" w:rsidRDefault="004742A2" w:rsidP="004742A2">
      <w:pPr>
        <w:jc w:val="both"/>
        <w:rPr>
          <w:b/>
          <w:bCs/>
          <w:sz w:val="20"/>
          <w:szCs w:val="20"/>
        </w:rPr>
      </w:pPr>
      <w:r w:rsidRPr="00205F35">
        <w:rPr>
          <w:b/>
          <w:bCs/>
          <w:sz w:val="20"/>
          <w:szCs w:val="20"/>
        </w:rPr>
        <w:lastRenderedPageBreak/>
        <w:t>References</w:t>
      </w:r>
    </w:p>
    <w:p w:rsidR="00205F35" w:rsidRPr="00CA6866" w:rsidRDefault="00205F35" w:rsidP="004742A2">
      <w:pPr>
        <w:jc w:val="both"/>
        <w:rPr>
          <w:b/>
          <w:bCs/>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Agriculture in the Global Economy. </w:t>
      </w:r>
      <w:r w:rsidRPr="00E7137F">
        <w:rPr>
          <w:i/>
          <w:iCs/>
          <w:sz w:val="18"/>
          <w:szCs w:val="18"/>
        </w:rPr>
        <w:t>Journal of Economic Perspectives</w:t>
      </w:r>
      <w:r w:rsidRPr="00E7137F">
        <w:rPr>
          <w:sz w:val="18"/>
          <w:szCs w:val="18"/>
        </w:rPr>
        <w:t xml:space="preserve">, </w:t>
      </w:r>
      <w:r w:rsidRPr="00E7137F">
        <w:rPr>
          <w:i/>
          <w:iCs/>
          <w:sz w:val="18"/>
          <w:szCs w:val="18"/>
        </w:rPr>
        <w:t>28</w:t>
      </w:r>
      <w:r w:rsidRPr="00E7137F">
        <w:rPr>
          <w:sz w:val="18"/>
          <w:szCs w:val="18"/>
        </w:rPr>
        <w:t xml:space="preserve">(1), 121–146. </w:t>
      </w:r>
      <w:r w:rsidRPr="00E7137F">
        <w:rPr>
          <w:rStyle w:val="url"/>
          <w:sz w:val="18"/>
          <w:szCs w:val="18"/>
        </w:rPr>
        <w:t>https://doi.org/10.1257/jep.28.1.121</w:t>
      </w:r>
    </w:p>
    <w:p w:rsidR="00E7137F" w:rsidRDefault="00E7137F" w:rsidP="00E7137F">
      <w:pPr>
        <w:pStyle w:val="NormalWeb"/>
        <w:spacing w:before="0" w:beforeAutospacing="0" w:after="0" w:afterAutospacing="0"/>
        <w:ind w:left="720" w:hanging="720"/>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Andrew, J., R, J. E., Popescu, D., Chowdary, M. K., &amp; Hemanth, D. J. (2022). Deep Learning-Based Leaf Disease Detection in Crops Using Images for Agricultural Applications. </w:t>
      </w:r>
      <w:r w:rsidRPr="00E7137F">
        <w:rPr>
          <w:i/>
          <w:iCs/>
          <w:sz w:val="18"/>
          <w:szCs w:val="18"/>
        </w:rPr>
        <w:t>Agronomy</w:t>
      </w:r>
      <w:r w:rsidRPr="00E7137F">
        <w:rPr>
          <w:sz w:val="18"/>
          <w:szCs w:val="18"/>
        </w:rPr>
        <w:t xml:space="preserve">, </w:t>
      </w:r>
      <w:r w:rsidRPr="00E7137F">
        <w:rPr>
          <w:i/>
          <w:iCs/>
          <w:sz w:val="18"/>
          <w:szCs w:val="18"/>
        </w:rPr>
        <w:t>12</w:t>
      </w:r>
      <w:r w:rsidRPr="00E7137F">
        <w:rPr>
          <w:sz w:val="18"/>
          <w:szCs w:val="18"/>
        </w:rPr>
        <w:t xml:space="preserve">(10), 2395. </w:t>
      </w:r>
      <w:r w:rsidRPr="00E7137F">
        <w:rPr>
          <w:rStyle w:val="url"/>
          <w:sz w:val="18"/>
          <w:szCs w:val="18"/>
        </w:rPr>
        <w:t>https://doi.org/10.3390/agronomy12102395</w:t>
      </w:r>
    </w:p>
    <w:p w:rsidR="00E7137F" w:rsidRPr="00E7137F" w:rsidRDefault="00E7137F" w:rsidP="00E7137F">
      <w:pPr>
        <w:pStyle w:val="NormalWeb"/>
        <w:spacing w:before="0" w:beforeAutospacing="0" w:after="0" w:afterAutospacing="0"/>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proofErr w:type="spellStart"/>
      <w:r w:rsidRPr="00E7137F">
        <w:rPr>
          <w:sz w:val="18"/>
          <w:szCs w:val="18"/>
        </w:rPr>
        <w:t>Barbedo</w:t>
      </w:r>
      <w:proofErr w:type="spellEnd"/>
      <w:r w:rsidRPr="00E7137F">
        <w:rPr>
          <w:sz w:val="18"/>
          <w:szCs w:val="18"/>
        </w:rPr>
        <w:t xml:space="preserve">, J. G. A. (2018). Factors influencing the use of deep learning for plant disease recognition. </w:t>
      </w:r>
      <w:r w:rsidRPr="00E7137F">
        <w:rPr>
          <w:i/>
          <w:iCs/>
          <w:sz w:val="18"/>
          <w:szCs w:val="18"/>
        </w:rPr>
        <w:t>Biosystems Engineering</w:t>
      </w:r>
      <w:r w:rsidRPr="00E7137F">
        <w:rPr>
          <w:sz w:val="18"/>
          <w:szCs w:val="18"/>
        </w:rPr>
        <w:t xml:space="preserve">, </w:t>
      </w:r>
      <w:r w:rsidRPr="00E7137F">
        <w:rPr>
          <w:i/>
          <w:iCs/>
          <w:sz w:val="18"/>
          <w:szCs w:val="18"/>
        </w:rPr>
        <w:t>172</w:t>
      </w:r>
      <w:r w:rsidRPr="00E7137F">
        <w:rPr>
          <w:sz w:val="18"/>
          <w:szCs w:val="18"/>
        </w:rPr>
        <w:t xml:space="preserve">, 84–91. </w:t>
      </w:r>
      <w:r w:rsidRPr="00E7137F">
        <w:rPr>
          <w:rStyle w:val="url"/>
          <w:sz w:val="18"/>
          <w:szCs w:val="18"/>
        </w:rPr>
        <w:t>https://doi.org/10.1016/j.biosystemseng.2018.05.013</w:t>
      </w:r>
    </w:p>
    <w:p w:rsidR="00E7137F" w:rsidRPr="00E7137F" w:rsidRDefault="00E7137F" w:rsidP="00E7137F">
      <w:pPr>
        <w:pStyle w:val="NormalWeb"/>
        <w:spacing w:before="0" w:beforeAutospacing="0" w:after="0" w:afterAutospacing="0"/>
        <w:ind w:left="720" w:hanging="720"/>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Dawod, R. G., &amp; Dobre, C. (2022). Upper and Lower Leaf Side Detection with Machine Learning Methods. </w:t>
      </w:r>
      <w:r w:rsidRPr="00E7137F">
        <w:rPr>
          <w:i/>
          <w:iCs/>
          <w:sz w:val="18"/>
          <w:szCs w:val="18"/>
        </w:rPr>
        <w:t>Sensors</w:t>
      </w:r>
      <w:r w:rsidRPr="00E7137F">
        <w:rPr>
          <w:sz w:val="18"/>
          <w:szCs w:val="18"/>
        </w:rPr>
        <w:t xml:space="preserve">, </w:t>
      </w:r>
      <w:r w:rsidRPr="00E7137F">
        <w:rPr>
          <w:i/>
          <w:iCs/>
          <w:sz w:val="18"/>
          <w:szCs w:val="18"/>
        </w:rPr>
        <w:t>22</w:t>
      </w:r>
      <w:r w:rsidRPr="00E7137F">
        <w:rPr>
          <w:sz w:val="18"/>
          <w:szCs w:val="18"/>
        </w:rPr>
        <w:t xml:space="preserve">(7), 2696. </w:t>
      </w:r>
      <w:r w:rsidRPr="00E7137F">
        <w:rPr>
          <w:rStyle w:val="url"/>
          <w:rFonts w:eastAsiaTheme="majorEastAsia"/>
          <w:sz w:val="18"/>
          <w:szCs w:val="18"/>
        </w:rPr>
        <w:t>https://doi.org/10.3390/s22072696</w:t>
      </w:r>
    </w:p>
    <w:p w:rsidR="00E7137F" w:rsidRPr="00E7137F" w:rsidRDefault="00E7137F" w:rsidP="00E7137F">
      <w:pPr>
        <w:pStyle w:val="NormalWeb"/>
        <w:spacing w:before="0" w:beforeAutospacing="0" w:after="0" w:afterAutospacing="0"/>
        <w:ind w:left="720" w:hanging="720"/>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GmbH, P. (n.d.). </w:t>
      </w:r>
      <w:r w:rsidRPr="00E7137F">
        <w:rPr>
          <w:i/>
          <w:iCs/>
          <w:sz w:val="18"/>
          <w:szCs w:val="18"/>
        </w:rPr>
        <w:t xml:space="preserve">Pests &amp; Diseases | </w:t>
      </w:r>
      <w:proofErr w:type="spellStart"/>
      <w:r w:rsidRPr="00E7137F">
        <w:rPr>
          <w:i/>
          <w:iCs/>
          <w:sz w:val="18"/>
          <w:szCs w:val="18"/>
        </w:rPr>
        <w:t>Plantix</w:t>
      </w:r>
      <w:proofErr w:type="spellEnd"/>
      <w:r w:rsidRPr="00E7137F">
        <w:rPr>
          <w:sz w:val="18"/>
          <w:szCs w:val="18"/>
        </w:rPr>
        <w:t xml:space="preserve">. </w:t>
      </w:r>
      <w:proofErr w:type="spellStart"/>
      <w:r w:rsidRPr="00E7137F">
        <w:rPr>
          <w:sz w:val="18"/>
          <w:szCs w:val="18"/>
        </w:rPr>
        <w:t>Plantix</w:t>
      </w:r>
      <w:proofErr w:type="spellEnd"/>
      <w:r w:rsidRPr="00E7137F">
        <w:rPr>
          <w:sz w:val="18"/>
          <w:szCs w:val="18"/>
        </w:rPr>
        <w:t xml:space="preserve">. </w:t>
      </w:r>
      <w:r w:rsidRPr="00E7137F">
        <w:rPr>
          <w:rStyle w:val="url"/>
          <w:rFonts w:eastAsiaTheme="majorEastAsia"/>
          <w:sz w:val="18"/>
          <w:szCs w:val="18"/>
        </w:rPr>
        <w:t>https://plantix.net/en/library/plant-diseases/</w:t>
      </w:r>
    </w:p>
    <w:p w:rsidR="00E7137F" w:rsidRPr="00E7137F" w:rsidRDefault="00E7137F" w:rsidP="00E7137F">
      <w:pPr>
        <w:pStyle w:val="NormalWeb"/>
        <w:spacing w:before="0" w:beforeAutospacing="0" w:after="0" w:afterAutospacing="0"/>
        <w:ind w:left="720" w:hanging="720"/>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Hussain, M., Bird, J. T., &amp; Faria, D. R. (2018). A Study on CNN Transfer Learning for Image Classification. In </w:t>
      </w:r>
      <w:r w:rsidRPr="00E7137F">
        <w:rPr>
          <w:i/>
          <w:iCs/>
          <w:sz w:val="18"/>
          <w:szCs w:val="18"/>
        </w:rPr>
        <w:t>Advances in intelligent systems and computing</w:t>
      </w:r>
      <w:r w:rsidRPr="00E7137F">
        <w:rPr>
          <w:sz w:val="18"/>
          <w:szCs w:val="18"/>
        </w:rPr>
        <w:t xml:space="preserve"> (pp. 191–202). Springer Nature. </w:t>
      </w:r>
      <w:r w:rsidRPr="00E7137F">
        <w:rPr>
          <w:rStyle w:val="url"/>
          <w:sz w:val="18"/>
          <w:szCs w:val="18"/>
        </w:rPr>
        <w:t>https://doi.org/10.1007/978-3-319-97982-3_16</w:t>
      </w:r>
    </w:p>
    <w:p w:rsidR="00E7137F" w:rsidRPr="00E7137F" w:rsidRDefault="00E7137F" w:rsidP="00E7137F">
      <w:pPr>
        <w:pStyle w:val="NormalWeb"/>
        <w:spacing w:before="0" w:beforeAutospacing="0" w:after="0" w:afterAutospacing="0"/>
        <w:ind w:left="720" w:hanging="720"/>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Kumar, A., &amp; Kumar, A. (2023). Plant Disease Detection using VGG16. </w:t>
      </w:r>
      <w:r w:rsidRPr="00E7137F">
        <w:rPr>
          <w:i/>
          <w:iCs/>
          <w:sz w:val="18"/>
          <w:szCs w:val="18"/>
        </w:rPr>
        <w:t>International Journal of Creative Research Thought</w:t>
      </w:r>
      <w:r w:rsidRPr="00E7137F">
        <w:rPr>
          <w:sz w:val="18"/>
          <w:szCs w:val="18"/>
        </w:rPr>
        <w:t xml:space="preserve">, </w:t>
      </w:r>
      <w:r w:rsidRPr="00E7137F">
        <w:rPr>
          <w:i/>
          <w:iCs/>
          <w:sz w:val="18"/>
          <w:szCs w:val="18"/>
        </w:rPr>
        <w:t>11</w:t>
      </w:r>
      <w:r w:rsidRPr="00E7137F">
        <w:rPr>
          <w:sz w:val="18"/>
          <w:szCs w:val="18"/>
        </w:rPr>
        <w:t xml:space="preserve">(1). </w:t>
      </w:r>
      <w:r w:rsidRPr="00E7137F">
        <w:rPr>
          <w:rStyle w:val="url"/>
          <w:sz w:val="18"/>
          <w:szCs w:val="18"/>
        </w:rPr>
        <w:t>https://ijcrt.org/papers/IJCRT2301347.pdf</w:t>
      </w:r>
    </w:p>
    <w:p w:rsidR="00E7137F" w:rsidRPr="00E7137F" w:rsidRDefault="00E7137F" w:rsidP="00E7137F">
      <w:pPr>
        <w:pStyle w:val="NormalWeb"/>
        <w:spacing w:before="0" w:beforeAutospacing="0" w:after="0" w:afterAutospacing="0"/>
        <w:ind w:left="720" w:hanging="720"/>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Mohanty, S. P., Hughes, D. L., &amp; </w:t>
      </w:r>
      <w:proofErr w:type="spellStart"/>
      <w:r w:rsidRPr="00E7137F">
        <w:rPr>
          <w:sz w:val="18"/>
          <w:szCs w:val="18"/>
        </w:rPr>
        <w:t>Salathé</w:t>
      </w:r>
      <w:proofErr w:type="spellEnd"/>
      <w:r w:rsidRPr="00E7137F">
        <w:rPr>
          <w:sz w:val="18"/>
          <w:szCs w:val="18"/>
        </w:rPr>
        <w:t xml:space="preserve">, M. (2016). Using Deep Learning for Image-Based Plant Disease Detection. </w:t>
      </w:r>
      <w:r w:rsidRPr="00E7137F">
        <w:rPr>
          <w:i/>
          <w:iCs/>
          <w:sz w:val="18"/>
          <w:szCs w:val="18"/>
        </w:rPr>
        <w:t>Frontiers in Plant Science</w:t>
      </w:r>
      <w:r w:rsidRPr="00E7137F">
        <w:rPr>
          <w:sz w:val="18"/>
          <w:szCs w:val="18"/>
        </w:rPr>
        <w:t xml:space="preserve">, </w:t>
      </w:r>
      <w:r w:rsidRPr="00E7137F">
        <w:rPr>
          <w:i/>
          <w:iCs/>
          <w:sz w:val="18"/>
          <w:szCs w:val="18"/>
        </w:rPr>
        <w:t>7</w:t>
      </w:r>
      <w:r w:rsidRPr="00E7137F">
        <w:rPr>
          <w:sz w:val="18"/>
          <w:szCs w:val="18"/>
        </w:rPr>
        <w:t xml:space="preserve">. </w:t>
      </w:r>
      <w:r w:rsidRPr="00E7137F">
        <w:rPr>
          <w:rStyle w:val="url"/>
          <w:sz w:val="18"/>
          <w:szCs w:val="18"/>
        </w:rPr>
        <w:t>https://doi.org/10.3389/fpls.2016.01419</w:t>
      </w:r>
    </w:p>
    <w:p w:rsidR="00E7137F" w:rsidRPr="00E7137F" w:rsidRDefault="00E7137F" w:rsidP="00E7137F">
      <w:pPr>
        <w:pStyle w:val="NormalWeb"/>
        <w:spacing w:before="0" w:beforeAutospacing="0" w:after="0" w:afterAutospacing="0"/>
        <w:ind w:left="720" w:hanging="720"/>
        <w:jc w:val="both"/>
        <w:rPr>
          <w:i/>
          <w:iCs/>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proofErr w:type="spellStart"/>
      <w:r w:rsidRPr="00E7137F">
        <w:rPr>
          <w:i/>
          <w:iCs/>
          <w:sz w:val="18"/>
          <w:szCs w:val="18"/>
        </w:rPr>
        <w:t>PlantVillage</w:t>
      </w:r>
      <w:proofErr w:type="spellEnd"/>
      <w:r w:rsidRPr="00E7137F">
        <w:rPr>
          <w:sz w:val="18"/>
          <w:szCs w:val="18"/>
        </w:rPr>
        <w:t xml:space="preserve">. (n.d.). </w:t>
      </w:r>
      <w:r w:rsidRPr="00E7137F">
        <w:rPr>
          <w:rStyle w:val="url"/>
          <w:sz w:val="18"/>
          <w:szCs w:val="18"/>
        </w:rPr>
        <w:t>https://plantvillage.psu.edu/</w:t>
      </w:r>
    </w:p>
    <w:p w:rsidR="00E7137F" w:rsidRPr="00E7137F" w:rsidRDefault="00E7137F" w:rsidP="00E7137F">
      <w:pPr>
        <w:pStyle w:val="NormalWeb"/>
        <w:spacing w:before="0" w:beforeAutospacing="0" w:after="0" w:afterAutospacing="0"/>
        <w:ind w:left="720" w:hanging="720"/>
        <w:jc w:val="both"/>
        <w:rPr>
          <w:i/>
          <w:iCs/>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proofErr w:type="spellStart"/>
      <w:r w:rsidRPr="00E7137F">
        <w:rPr>
          <w:i/>
          <w:iCs/>
          <w:sz w:val="18"/>
          <w:szCs w:val="18"/>
        </w:rPr>
        <w:t>PlantVillage</w:t>
      </w:r>
      <w:proofErr w:type="spellEnd"/>
      <w:r w:rsidRPr="00E7137F">
        <w:rPr>
          <w:i/>
          <w:iCs/>
          <w:sz w:val="18"/>
          <w:szCs w:val="18"/>
        </w:rPr>
        <w:t xml:space="preserve"> Dataset</w:t>
      </w:r>
      <w:r w:rsidRPr="00E7137F">
        <w:rPr>
          <w:sz w:val="18"/>
          <w:szCs w:val="18"/>
        </w:rPr>
        <w:t xml:space="preserve">. (2019, September 1). Kaggle. </w:t>
      </w:r>
      <w:r w:rsidRPr="00E7137F">
        <w:rPr>
          <w:rStyle w:val="url"/>
          <w:sz w:val="18"/>
          <w:szCs w:val="18"/>
        </w:rPr>
        <w:t>https://www.kaggle.com/datasets/abdallahalidev/plantvillage-dataset</w:t>
      </w:r>
    </w:p>
    <w:p w:rsidR="00E7137F" w:rsidRPr="00E7137F" w:rsidRDefault="00E7137F" w:rsidP="00E7137F">
      <w:pPr>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Sujatha, R., Chatterjee, J. M., Zaman, N., &amp; </w:t>
      </w:r>
      <w:proofErr w:type="spellStart"/>
      <w:r w:rsidRPr="00E7137F">
        <w:rPr>
          <w:sz w:val="18"/>
          <w:szCs w:val="18"/>
        </w:rPr>
        <w:t>Brohi</w:t>
      </w:r>
      <w:proofErr w:type="spellEnd"/>
      <w:r w:rsidRPr="00E7137F">
        <w:rPr>
          <w:sz w:val="18"/>
          <w:szCs w:val="18"/>
        </w:rPr>
        <w:t xml:space="preserve">, S. N. (2021). Performance of deep learning vs machine learning in plant leaf disease detection. </w:t>
      </w:r>
      <w:r w:rsidRPr="00E7137F">
        <w:rPr>
          <w:i/>
          <w:iCs/>
          <w:sz w:val="18"/>
          <w:szCs w:val="18"/>
        </w:rPr>
        <w:t>Microprocessors and Microsystems</w:t>
      </w:r>
      <w:r w:rsidRPr="00E7137F">
        <w:rPr>
          <w:sz w:val="18"/>
          <w:szCs w:val="18"/>
        </w:rPr>
        <w:t xml:space="preserve">, </w:t>
      </w:r>
      <w:r w:rsidRPr="00E7137F">
        <w:rPr>
          <w:i/>
          <w:iCs/>
          <w:sz w:val="18"/>
          <w:szCs w:val="18"/>
        </w:rPr>
        <w:t>80</w:t>
      </w:r>
      <w:r w:rsidRPr="00E7137F">
        <w:rPr>
          <w:sz w:val="18"/>
          <w:szCs w:val="18"/>
        </w:rPr>
        <w:t xml:space="preserve">, 103615. </w:t>
      </w:r>
      <w:r w:rsidRPr="00E7137F">
        <w:rPr>
          <w:rStyle w:val="url"/>
          <w:sz w:val="18"/>
          <w:szCs w:val="18"/>
        </w:rPr>
        <w:t>https://doi.org/10.1016/j.micpro.2020.103615</w:t>
      </w:r>
    </w:p>
    <w:p w:rsidR="00E7137F" w:rsidRPr="00E7137F" w:rsidRDefault="00E7137F" w:rsidP="00E7137F">
      <w:pPr>
        <w:jc w:val="both"/>
        <w:rPr>
          <w:sz w:val="18"/>
          <w:szCs w:val="18"/>
        </w:rPr>
      </w:pPr>
    </w:p>
    <w:p w:rsidR="00E7137F" w:rsidRDefault="00E7137F" w:rsidP="00E7137F">
      <w:pPr>
        <w:pStyle w:val="NormalWeb"/>
        <w:spacing w:before="0" w:beforeAutospacing="0" w:after="0" w:afterAutospacing="0"/>
        <w:ind w:left="720" w:hanging="720"/>
        <w:jc w:val="both"/>
        <w:rPr>
          <w:sz w:val="18"/>
          <w:szCs w:val="18"/>
        </w:rPr>
      </w:pPr>
    </w:p>
    <w:p w:rsidR="00E7137F" w:rsidRPr="00E7137F" w:rsidRDefault="00E7137F" w:rsidP="00E7137F">
      <w:pPr>
        <w:pStyle w:val="NormalWeb"/>
        <w:spacing w:before="0" w:beforeAutospacing="0" w:after="0" w:afterAutospacing="0"/>
        <w:ind w:left="720" w:hanging="720"/>
        <w:jc w:val="both"/>
        <w:rPr>
          <w:sz w:val="18"/>
          <w:szCs w:val="18"/>
        </w:rPr>
      </w:pPr>
      <w:r w:rsidRPr="00E7137F">
        <w:rPr>
          <w:sz w:val="18"/>
          <w:szCs w:val="18"/>
        </w:rPr>
        <w:t xml:space="preserve">Wiley, D. (2023). 10 common tomato plant diseases that can wreck your crop. </w:t>
      </w:r>
      <w:r w:rsidRPr="00E7137F">
        <w:rPr>
          <w:i/>
          <w:iCs/>
          <w:sz w:val="18"/>
          <w:szCs w:val="18"/>
        </w:rPr>
        <w:t>Better Homes &amp; Gardens</w:t>
      </w:r>
      <w:r w:rsidRPr="00E7137F">
        <w:rPr>
          <w:sz w:val="18"/>
          <w:szCs w:val="18"/>
        </w:rPr>
        <w:t xml:space="preserve">. </w:t>
      </w:r>
      <w:r w:rsidRPr="00E7137F">
        <w:rPr>
          <w:rStyle w:val="url"/>
          <w:sz w:val="18"/>
          <w:szCs w:val="18"/>
        </w:rPr>
        <w:t>https://www.bhg.com/gardening/vegetable/vegetables/tomato-plant-diseases/</w:t>
      </w:r>
    </w:p>
    <w:p w:rsidR="00175F78" w:rsidRPr="00866762" w:rsidRDefault="00175F78" w:rsidP="004742A2">
      <w:pPr>
        <w:jc w:val="both"/>
        <w:rPr>
          <w:b/>
          <w:bCs/>
          <w:sz w:val="20"/>
          <w:szCs w:val="20"/>
        </w:rPr>
      </w:pPr>
    </w:p>
    <w:p w:rsidR="00E55B48" w:rsidRPr="00205F35" w:rsidRDefault="00E55B48" w:rsidP="004742A2">
      <w:pPr>
        <w:jc w:val="both"/>
        <w:rPr>
          <w:b/>
          <w:bCs/>
          <w:sz w:val="20"/>
          <w:szCs w:val="20"/>
        </w:rPr>
      </w:pPr>
      <w:r w:rsidRPr="00205F35">
        <w:rPr>
          <w:b/>
          <w:bCs/>
          <w:sz w:val="20"/>
          <w:szCs w:val="20"/>
        </w:rPr>
        <w:t>Authors’ Bio-note</w:t>
      </w:r>
    </w:p>
    <w:p w:rsidR="00E55B48" w:rsidRPr="00393B79" w:rsidRDefault="00E55B48" w:rsidP="004742A2">
      <w:pPr>
        <w:jc w:val="both"/>
        <w:rPr>
          <w:b/>
          <w:bCs/>
          <w:sz w:val="18"/>
          <w:szCs w:val="18"/>
        </w:rPr>
      </w:pPr>
    </w:p>
    <w:p w:rsidR="009E731D" w:rsidRDefault="009E731D" w:rsidP="004742A2">
      <w:pPr>
        <w:jc w:val="both"/>
        <w:rPr>
          <w:b/>
          <w:bCs/>
          <w:sz w:val="18"/>
          <w:szCs w:val="18"/>
        </w:rPr>
      </w:pPr>
      <w:r w:rsidRPr="00393B79">
        <w:rPr>
          <w:b/>
          <w:bCs/>
          <w:noProof/>
          <w:sz w:val="18"/>
          <w:szCs w:val="18"/>
          <w14:ligatures w14:val="standardContextual"/>
        </w:rPr>
        <w:drawing>
          <wp:anchor distT="0" distB="0" distL="114300" distR="114300" simplePos="0" relativeHeight="251661312" behindDoc="1" locked="0" layoutInCell="1" allowOverlap="1" wp14:anchorId="7E529CBC">
            <wp:simplePos x="0" y="0"/>
            <wp:positionH relativeFrom="column">
              <wp:align>left</wp:align>
            </wp:positionH>
            <wp:positionV relativeFrom="paragraph">
              <wp:posOffset>29210</wp:posOffset>
            </wp:positionV>
            <wp:extent cx="914400" cy="914400"/>
            <wp:effectExtent l="19050" t="19050" r="19050" b="19050"/>
            <wp:wrapTight wrapText="bothSides">
              <wp:wrapPolygon edited="0">
                <wp:start x="-450" y="-450"/>
                <wp:lineTo x="-450" y="21600"/>
                <wp:lineTo x="21600" y="21600"/>
                <wp:lineTo x="21600" y="-450"/>
                <wp:lineTo x="-450" y="-450"/>
              </wp:wrapPolygon>
            </wp:wrapTight>
            <wp:docPr id="176551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15279"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55B48" w:rsidRPr="00393B79" w:rsidRDefault="00E55B48" w:rsidP="004742A2">
      <w:pPr>
        <w:jc w:val="both"/>
        <w:rPr>
          <w:sz w:val="18"/>
          <w:szCs w:val="18"/>
        </w:rPr>
      </w:pPr>
      <w:r w:rsidRPr="00393B79">
        <w:rPr>
          <w:b/>
          <w:bCs/>
          <w:sz w:val="18"/>
          <w:szCs w:val="18"/>
        </w:rPr>
        <w:t xml:space="preserve">Rosh Hashana S. Torres </w:t>
      </w:r>
      <w:r w:rsidRPr="00393B79">
        <w:rPr>
          <w:sz w:val="18"/>
          <w:szCs w:val="18"/>
        </w:rPr>
        <w:t>(Bachelor of Science in Computer Science, New Era University – College of Informatics and Computing Studies)</w:t>
      </w:r>
    </w:p>
    <w:p w:rsidR="00FF097A" w:rsidRPr="00393B79" w:rsidRDefault="00FF097A" w:rsidP="004742A2">
      <w:pPr>
        <w:jc w:val="both"/>
        <w:rPr>
          <w:sz w:val="18"/>
          <w:szCs w:val="18"/>
        </w:rPr>
      </w:pPr>
    </w:p>
    <w:p w:rsidR="00A66163" w:rsidRPr="00A66163" w:rsidRDefault="00FF097A" w:rsidP="00A66163">
      <w:pPr>
        <w:jc w:val="both"/>
        <w:rPr>
          <w:sz w:val="18"/>
          <w:szCs w:val="18"/>
        </w:rPr>
      </w:pPr>
      <w:r w:rsidRPr="00393B79">
        <w:rPr>
          <w:sz w:val="18"/>
          <w:szCs w:val="18"/>
        </w:rPr>
        <w:t>Rosh is a final-year Bachelor of Science student majoring in Computer Science at New Era University's College of Informatics and Computing Studies. Passionate about technology and its applications, she actively seeks opportunities to expand her knowledge and skills in the field. She enjoys attending seminars the latest developments in technology to stay updated with the rapidly evolving industry trends.</w:t>
      </w:r>
      <w:r w:rsidR="00A66163">
        <w:rPr>
          <w:sz w:val="18"/>
          <w:szCs w:val="18"/>
        </w:rPr>
        <w:t xml:space="preserve"> She </w:t>
      </w:r>
      <w:r w:rsidR="00A66163" w:rsidRPr="00A66163">
        <w:rPr>
          <w:sz w:val="18"/>
          <w:szCs w:val="18"/>
        </w:rPr>
        <w:t>also serves as a member of the Academic Committee in the Association of Computer Science Students</w:t>
      </w:r>
      <w:r w:rsidR="00A66163">
        <w:rPr>
          <w:sz w:val="18"/>
          <w:szCs w:val="18"/>
        </w:rPr>
        <w:t xml:space="preserve">, </w:t>
      </w:r>
      <w:r w:rsidR="00A66163" w:rsidRPr="00A66163">
        <w:rPr>
          <w:sz w:val="18"/>
          <w:szCs w:val="18"/>
        </w:rPr>
        <w:t>where she contributes to enhancing the academic experience of her peers.</w:t>
      </w:r>
    </w:p>
    <w:p w:rsidR="00FF097A" w:rsidRPr="00A66163" w:rsidRDefault="00FF097A" w:rsidP="00A66163">
      <w:pPr>
        <w:jc w:val="both"/>
        <w:rPr>
          <w:sz w:val="18"/>
          <w:szCs w:val="18"/>
        </w:rPr>
      </w:pPr>
    </w:p>
    <w:p w:rsidR="009E731D" w:rsidRDefault="009E731D" w:rsidP="00E55B48">
      <w:pPr>
        <w:jc w:val="both"/>
        <w:rPr>
          <w:b/>
          <w:bCs/>
          <w:sz w:val="18"/>
          <w:szCs w:val="18"/>
        </w:rPr>
      </w:pPr>
      <w:r w:rsidRPr="00393B79">
        <w:rPr>
          <w:b/>
          <w:bCs/>
          <w:noProof/>
          <w:sz w:val="18"/>
          <w:szCs w:val="18"/>
          <w14:ligatures w14:val="standardContextual"/>
        </w:rPr>
        <w:drawing>
          <wp:anchor distT="0" distB="0" distL="114300" distR="114300" simplePos="0" relativeHeight="251663360" behindDoc="1" locked="0" layoutInCell="1" allowOverlap="1" wp14:anchorId="7F37FA96" wp14:editId="219559CF">
            <wp:simplePos x="0" y="0"/>
            <wp:positionH relativeFrom="column">
              <wp:align>left</wp:align>
            </wp:positionH>
            <wp:positionV relativeFrom="paragraph">
              <wp:posOffset>29210</wp:posOffset>
            </wp:positionV>
            <wp:extent cx="897890" cy="914400"/>
            <wp:effectExtent l="19050" t="19050" r="16510" b="19050"/>
            <wp:wrapTight wrapText="bothSides">
              <wp:wrapPolygon edited="0">
                <wp:start x="-458" y="-450"/>
                <wp:lineTo x="-458" y="21600"/>
                <wp:lineTo x="21539" y="21600"/>
                <wp:lineTo x="21539" y="-450"/>
                <wp:lineTo x="-458" y="-450"/>
              </wp:wrapPolygon>
            </wp:wrapTight>
            <wp:docPr id="100164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1486"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97890" cy="914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55B48" w:rsidRPr="009E731D" w:rsidRDefault="00E55B48" w:rsidP="00E55B48">
      <w:pPr>
        <w:jc w:val="both"/>
        <w:rPr>
          <w:b/>
          <w:bCs/>
          <w:sz w:val="18"/>
          <w:szCs w:val="18"/>
        </w:rPr>
      </w:pPr>
      <w:r w:rsidRPr="00393B79">
        <w:rPr>
          <w:b/>
          <w:bCs/>
          <w:sz w:val="18"/>
          <w:szCs w:val="18"/>
        </w:rPr>
        <w:t xml:space="preserve">Jannah R. Soriano </w:t>
      </w:r>
      <w:r w:rsidRPr="00393B79">
        <w:rPr>
          <w:sz w:val="18"/>
          <w:szCs w:val="18"/>
        </w:rPr>
        <w:t>(Bachelor of Science in Computer Science, New Era University – College of Informatics and Computing Studies)</w:t>
      </w:r>
    </w:p>
    <w:bookmarkEnd w:id="0"/>
    <w:p w:rsidR="00E55B48" w:rsidRPr="00393B79" w:rsidRDefault="00E55B48" w:rsidP="004742A2">
      <w:pPr>
        <w:jc w:val="both"/>
        <w:rPr>
          <w:sz w:val="18"/>
          <w:szCs w:val="18"/>
        </w:rPr>
      </w:pPr>
    </w:p>
    <w:p w:rsidR="00F4348E" w:rsidRDefault="00F4348E" w:rsidP="00D60534">
      <w:pPr>
        <w:jc w:val="both"/>
        <w:rPr>
          <w:sz w:val="18"/>
          <w:szCs w:val="18"/>
        </w:rPr>
      </w:pPr>
    </w:p>
    <w:p w:rsidR="00D60534" w:rsidRPr="00D60534" w:rsidRDefault="00DC42ED" w:rsidP="00D60534">
      <w:pPr>
        <w:jc w:val="both"/>
        <w:rPr>
          <w:sz w:val="18"/>
          <w:szCs w:val="18"/>
        </w:rPr>
      </w:pPr>
      <w:r w:rsidRPr="00393B79">
        <w:rPr>
          <w:sz w:val="18"/>
          <w:szCs w:val="18"/>
        </w:rPr>
        <w:t>Jannah is a final-year Bachelor of Science student majoring in Computer Science at New Era University's College of Informatics and Computing Studies.</w:t>
      </w:r>
      <w:r w:rsidR="00D60534">
        <w:rPr>
          <w:sz w:val="18"/>
          <w:szCs w:val="18"/>
        </w:rPr>
        <w:t xml:space="preserve"> She</w:t>
      </w:r>
      <w:r w:rsidR="00D60534" w:rsidRPr="00D60534">
        <w:rPr>
          <w:sz w:val="18"/>
          <w:szCs w:val="18"/>
        </w:rPr>
        <w:t xml:space="preserve"> has carved out a niche in the cutting-edge domains of artificial intelligence and data analytics. In addition to her academic pursuits, </w:t>
      </w:r>
      <w:r w:rsidR="00D60534">
        <w:rPr>
          <w:sz w:val="18"/>
          <w:szCs w:val="18"/>
        </w:rPr>
        <w:t xml:space="preserve">she </w:t>
      </w:r>
      <w:r w:rsidR="00D60534" w:rsidRPr="00D60534">
        <w:rPr>
          <w:sz w:val="18"/>
          <w:szCs w:val="18"/>
        </w:rPr>
        <w:t>plays a pivotal role within the Association of Computer Science Students, serving as a valued student relations committee member. In this capacity, she actively contributes to the organization's mission of promoting academic excellence and fostering a vibrant community of aspiring computer scientists.</w:t>
      </w:r>
    </w:p>
    <w:sectPr w:rsidR="00D60534" w:rsidRPr="00D60534" w:rsidSect="00CA361F">
      <w:footerReference w:type="first" r:id="rId36"/>
      <w:type w:val="continuous"/>
      <w:pgSz w:w="12240" w:h="15840"/>
      <w:pgMar w:top="1440" w:right="1440" w:bottom="1440" w:left="216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516BC" w:rsidRDefault="004516BC">
      <w:r>
        <w:separator/>
      </w:r>
    </w:p>
  </w:endnote>
  <w:endnote w:type="continuationSeparator" w:id="0">
    <w:p w:rsidR="004516BC" w:rsidRDefault="00451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8132C" w:rsidRPr="000E55E2" w:rsidRDefault="0058132C">
    <w:pPr>
      <w:pStyle w:val="Footer"/>
      <w:jc w:val="right"/>
      <w:rPr>
        <w:rFonts w:ascii="Arial" w:hAnsi="Arial" w:cs="Arial"/>
      </w:rPr>
    </w:pPr>
  </w:p>
  <w:p w:rsidR="0058132C" w:rsidRDefault="00581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516BC" w:rsidRDefault="004516BC">
      <w:r>
        <w:separator/>
      </w:r>
    </w:p>
  </w:footnote>
  <w:footnote w:type="continuationSeparator" w:id="0">
    <w:p w:rsidR="004516BC" w:rsidRDefault="004516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BA1F20"/>
    <w:multiLevelType w:val="hybridMultilevel"/>
    <w:tmpl w:val="B2B8E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2741BC"/>
    <w:multiLevelType w:val="hybridMultilevel"/>
    <w:tmpl w:val="34CA70AA"/>
    <w:lvl w:ilvl="0" w:tplc="BD329A9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12665F"/>
    <w:multiLevelType w:val="hybridMultilevel"/>
    <w:tmpl w:val="492CA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0F52A35"/>
    <w:multiLevelType w:val="hybridMultilevel"/>
    <w:tmpl w:val="BA10A254"/>
    <w:lvl w:ilvl="0" w:tplc="DA86F0EA">
      <w:start w:val="1"/>
      <w:numFmt w:val="decimal"/>
      <w:lvlText w:val="%1."/>
      <w:lvlJc w:val="left"/>
      <w:pPr>
        <w:ind w:left="720" w:hanging="360"/>
      </w:pPr>
      <w:rPr>
        <w:rFonts w:ascii="Times New Roman" w:eastAsia="Calibri"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A9231D"/>
    <w:multiLevelType w:val="hybridMultilevel"/>
    <w:tmpl w:val="B5C0F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7345781">
    <w:abstractNumId w:val="3"/>
  </w:num>
  <w:num w:numId="2" w16cid:durableId="281613709">
    <w:abstractNumId w:val="2"/>
  </w:num>
  <w:num w:numId="3" w16cid:durableId="1975596955">
    <w:abstractNumId w:val="4"/>
  </w:num>
  <w:num w:numId="4" w16cid:durableId="1321621950">
    <w:abstractNumId w:val="1"/>
  </w:num>
  <w:num w:numId="5" w16cid:durableId="277104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4FB"/>
    <w:rsid w:val="0001161B"/>
    <w:rsid w:val="0002170A"/>
    <w:rsid w:val="00043897"/>
    <w:rsid w:val="00044376"/>
    <w:rsid w:val="00044871"/>
    <w:rsid w:val="00057EE7"/>
    <w:rsid w:val="00064950"/>
    <w:rsid w:val="00086A46"/>
    <w:rsid w:val="00096BE4"/>
    <w:rsid w:val="000B1F72"/>
    <w:rsid w:val="000B2447"/>
    <w:rsid w:val="000C6E74"/>
    <w:rsid w:val="000D051C"/>
    <w:rsid w:val="000E57A2"/>
    <w:rsid w:val="000F722F"/>
    <w:rsid w:val="00110454"/>
    <w:rsid w:val="001206DD"/>
    <w:rsid w:val="00127C92"/>
    <w:rsid w:val="00133E05"/>
    <w:rsid w:val="00147D31"/>
    <w:rsid w:val="0015500B"/>
    <w:rsid w:val="001603C1"/>
    <w:rsid w:val="0016768B"/>
    <w:rsid w:val="001702DF"/>
    <w:rsid w:val="00173DA9"/>
    <w:rsid w:val="00175F78"/>
    <w:rsid w:val="001C3C99"/>
    <w:rsid w:val="001D35EF"/>
    <w:rsid w:val="001D5957"/>
    <w:rsid w:val="001E16BE"/>
    <w:rsid w:val="001E4D9E"/>
    <w:rsid w:val="001F736D"/>
    <w:rsid w:val="00205F35"/>
    <w:rsid w:val="00211FAA"/>
    <w:rsid w:val="002A4EC7"/>
    <w:rsid w:val="002B20A6"/>
    <w:rsid w:val="002B4769"/>
    <w:rsid w:val="002B7ED1"/>
    <w:rsid w:val="002C1F4D"/>
    <w:rsid w:val="002D3D2F"/>
    <w:rsid w:val="002E1039"/>
    <w:rsid w:val="002E6B68"/>
    <w:rsid w:val="002F6EB9"/>
    <w:rsid w:val="00322DBB"/>
    <w:rsid w:val="00323A38"/>
    <w:rsid w:val="003470DE"/>
    <w:rsid w:val="00384C97"/>
    <w:rsid w:val="00393B79"/>
    <w:rsid w:val="003D2CB0"/>
    <w:rsid w:val="003D657F"/>
    <w:rsid w:val="003F1B7F"/>
    <w:rsid w:val="003F65D7"/>
    <w:rsid w:val="00400810"/>
    <w:rsid w:val="00400C49"/>
    <w:rsid w:val="0041692A"/>
    <w:rsid w:val="004504B0"/>
    <w:rsid w:val="004516BC"/>
    <w:rsid w:val="00467079"/>
    <w:rsid w:val="0046746C"/>
    <w:rsid w:val="004742A2"/>
    <w:rsid w:val="00495927"/>
    <w:rsid w:val="00496E19"/>
    <w:rsid w:val="004A01B5"/>
    <w:rsid w:val="00500880"/>
    <w:rsid w:val="00536078"/>
    <w:rsid w:val="00542C8F"/>
    <w:rsid w:val="00572380"/>
    <w:rsid w:val="0058132C"/>
    <w:rsid w:val="00595405"/>
    <w:rsid w:val="005A399A"/>
    <w:rsid w:val="005C2534"/>
    <w:rsid w:val="005D1F83"/>
    <w:rsid w:val="005E4FE2"/>
    <w:rsid w:val="00632815"/>
    <w:rsid w:val="00640675"/>
    <w:rsid w:val="0066722F"/>
    <w:rsid w:val="006A02D3"/>
    <w:rsid w:val="006B1209"/>
    <w:rsid w:val="006B1F4D"/>
    <w:rsid w:val="006B6059"/>
    <w:rsid w:val="006C36AA"/>
    <w:rsid w:val="006D0E41"/>
    <w:rsid w:val="006D3807"/>
    <w:rsid w:val="006E052A"/>
    <w:rsid w:val="006F29DF"/>
    <w:rsid w:val="006F528B"/>
    <w:rsid w:val="00711ED5"/>
    <w:rsid w:val="00713E9E"/>
    <w:rsid w:val="00727FEF"/>
    <w:rsid w:val="00737C3D"/>
    <w:rsid w:val="00744A05"/>
    <w:rsid w:val="007464FB"/>
    <w:rsid w:val="007E2BA5"/>
    <w:rsid w:val="00800883"/>
    <w:rsid w:val="00837DA8"/>
    <w:rsid w:val="008525C9"/>
    <w:rsid w:val="00861B03"/>
    <w:rsid w:val="00866762"/>
    <w:rsid w:val="00881205"/>
    <w:rsid w:val="00897BF1"/>
    <w:rsid w:val="00897CE5"/>
    <w:rsid w:val="008B3109"/>
    <w:rsid w:val="008B6841"/>
    <w:rsid w:val="008B723D"/>
    <w:rsid w:val="008C3C4D"/>
    <w:rsid w:val="008D4413"/>
    <w:rsid w:val="008E58C9"/>
    <w:rsid w:val="008F1245"/>
    <w:rsid w:val="008F5E74"/>
    <w:rsid w:val="009013BD"/>
    <w:rsid w:val="00902D66"/>
    <w:rsid w:val="00935775"/>
    <w:rsid w:val="00950C2A"/>
    <w:rsid w:val="0096610A"/>
    <w:rsid w:val="00973A75"/>
    <w:rsid w:val="00984AA0"/>
    <w:rsid w:val="009909A7"/>
    <w:rsid w:val="0099370E"/>
    <w:rsid w:val="009A06D7"/>
    <w:rsid w:val="009C6E4D"/>
    <w:rsid w:val="009D2EED"/>
    <w:rsid w:val="009E054D"/>
    <w:rsid w:val="009E418C"/>
    <w:rsid w:val="009E731D"/>
    <w:rsid w:val="009F497B"/>
    <w:rsid w:val="009F7D45"/>
    <w:rsid w:val="00A03756"/>
    <w:rsid w:val="00A41542"/>
    <w:rsid w:val="00A46789"/>
    <w:rsid w:val="00A625EC"/>
    <w:rsid w:val="00A66163"/>
    <w:rsid w:val="00A71072"/>
    <w:rsid w:val="00A85E59"/>
    <w:rsid w:val="00A95093"/>
    <w:rsid w:val="00A97C5E"/>
    <w:rsid w:val="00AB0D2A"/>
    <w:rsid w:val="00AC3F6C"/>
    <w:rsid w:val="00AD379E"/>
    <w:rsid w:val="00AE15CB"/>
    <w:rsid w:val="00AE461E"/>
    <w:rsid w:val="00B00FEC"/>
    <w:rsid w:val="00B05E3C"/>
    <w:rsid w:val="00B2502E"/>
    <w:rsid w:val="00B26FCA"/>
    <w:rsid w:val="00B53449"/>
    <w:rsid w:val="00B72E0E"/>
    <w:rsid w:val="00B75963"/>
    <w:rsid w:val="00B82B9A"/>
    <w:rsid w:val="00BA14C0"/>
    <w:rsid w:val="00BB1911"/>
    <w:rsid w:val="00BB3D7A"/>
    <w:rsid w:val="00BD6666"/>
    <w:rsid w:val="00BF45A3"/>
    <w:rsid w:val="00C03AA7"/>
    <w:rsid w:val="00C32A98"/>
    <w:rsid w:val="00C60BDD"/>
    <w:rsid w:val="00C945D7"/>
    <w:rsid w:val="00CA361F"/>
    <w:rsid w:val="00CA6866"/>
    <w:rsid w:val="00CB1741"/>
    <w:rsid w:val="00CC3818"/>
    <w:rsid w:val="00CD593C"/>
    <w:rsid w:val="00CD6F21"/>
    <w:rsid w:val="00CE12F4"/>
    <w:rsid w:val="00CE5909"/>
    <w:rsid w:val="00CF3D71"/>
    <w:rsid w:val="00D03869"/>
    <w:rsid w:val="00D10FF0"/>
    <w:rsid w:val="00D11F7B"/>
    <w:rsid w:val="00D248A1"/>
    <w:rsid w:val="00D258BC"/>
    <w:rsid w:val="00D25C9D"/>
    <w:rsid w:val="00D4139F"/>
    <w:rsid w:val="00D60534"/>
    <w:rsid w:val="00D76FF4"/>
    <w:rsid w:val="00D94B70"/>
    <w:rsid w:val="00DA035D"/>
    <w:rsid w:val="00DA66E2"/>
    <w:rsid w:val="00DB2E70"/>
    <w:rsid w:val="00DC42ED"/>
    <w:rsid w:val="00E102AB"/>
    <w:rsid w:val="00E51054"/>
    <w:rsid w:val="00E54C98"/>
    <w:rsid w:val="00E55B48"/>
    <w:rsid w:val="00E64FC2"/>
    <w:rsid w:val="00E7137F"/>
    <w:rsid w:val="00EA0338"/>
    <w:rsid w:val="00EC295F"/>
    <w:rsid w:val="00EC69A3"/>
    <w:rsid w:val="00EC7208"/>
    <w:rsid w:val="00ED212E"/>
    <w:rsid w:val="00EE3ACC"/>
    <w:rsid w:val="00EF6210"/>
    <w:rsid w:val="00EF78F8"/>
    <w:rsid w:val="00F0248A"/>
    <w:rsid w:val="00F41252"/>
    <w:rsid w:val="00F4265E"/>
    <w:rsid w:val="00F4348E"/>
    <w:rsid w:val="00F50014"/>
    <w:rsid w:val="00F55ACC"/>
    <w:rsid w:val="00F671F7"/>
    <w:rsid w:val="00F93A1F"/>
    <w:rsid w:val="00F95F30"/>
    <w:rsid w:val="00FB3186"/>
    <w:rsid w:val="00FB617B"/>
    <w:rsid w:val="00FC799B"/>
    <w:rsid w:val="00FD414D"/>
    <w:rsid w:val="00FF097A"/>
    <w:rsid w:val="00FF4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034FD"/>
  <w15:chartTrackingRefBased/>
  <w15:docId w15:val="{C3B21043-ADEA-4878-9FFF-83EA237C9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4FB"/>
    <w:pPr>
      <w:spacing w:after="0" w:line="240" w:lineRule="auto"/>
    </w:pPr>
    <w:rPr>
      <w:rFonts w:ascii="Times New Roman" w:eastAsia="Times New Roman" w:hAnsi="Times New Roman" w:cs="Times New Roman"/>
      <w:kern w:val="0"/>
      <w:sz w:val="24"/>
      <w:szCs w:val="24"/>
      <w14:ligatures w14:val="none"/>
    </w:rPr>
  </w:style>
  <w:style w:type="paragraph" w:styleId="Heading2">
    <w:name w:val="heading 2"/>
    <w:basedOn w:val="Normal"/>
    <w:next w:val="Normal"/>
    <w:link w:val="Heading2Char"/>
    <w:uiPriority w:val="9"/>
    <w:unhideWhenUsed/>
    <w:qFormat/>
    <w:rsid w:val="00F93A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E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EC7"/>
    <w:pPr>
      <w:spacing w:after="200" w:line="276" w:lineRule="auto"/>
      <w:ind w:left="720"/>
      <w:contextualSpacing/>
    </w:pPr>
    <w:rPr>
      <w:rFonts w:ascii="Calibri" w:eastAsia="Calibri" w:hAnsi="Calibri" w:cs="Calibri"/>
      <w:sz w:val="22"/>
      <w:szCs w:val="22"/>
      <w:lang w:val="en-PH"/>
    </w:rPr>
  </w:style>
  <w:style w:type="character" w:customStyle="1" w:styleId="Heading2Char">
    <w:name w:val="Heading 2 Char"/>
    <w:basedOn w:val="DefaultParagraphFont"/>
    <w:link w:val="Heading2"/>
    <w:uiPriority w:val="9"/>
    <w:rsid w:val="00F93A1F"/>
    <w:rPr>
      <w:rFonts w:asciiTheme="majorHAnsi" w:eastAsiaTheme="majorEastAsia" w:hAnsiTheme="majorHAnsi" w:cstheme="majorBidi"/>
      <w:color w:val="2F5496" w:themeColor="accent1" w:themeShade="BF"/>
      <w:kern w:val="0"/>
      <w:sz w:val="26"/>
      <w:szCs w:val="26"/>
      <w14:ligatures w14:val="none"/>
    </w:rPr>
  </w:style>
  <w:style w:type="paragraph" w:styleId="Subtitle">
    <w:name w:val="Subtitle"/>
    <w:basedOn w:val="Normal"/>
    <w:next w:val="Normal"/>
    <w:link w:val="SubtitleChar"/>
    <w:uiPriority w:val="11"/>
    <w:qFormat/>
    <w:rsid w:val="009F497B"/>
    <w:pPr>
      <w:numPr>
        <w:ilvl w:val="1"/>
      </w:numPr>
      <w:spacing w:after="160"/>
      <w:jc w:val="center"/>
    </w:pPr>
    <w:rPr>
      <w:rFonts w:ascii="Arial" w:eastAsiaTheme="minorEastAsia" w:hAnsi="Arial" w:cstheme="minorBidi"/>
      <w:i/>
      <w:spacing w:val="15"/>
      <w:sz w:val="22"/>
      <w:szCs w:val="22"/>
    </w:rPr>
  </w:style>
  <w:style w:type="character" w:customStyle="1" w:styleId="SubtitleChar">
    <w:name w:val="Subtitle Char"/>
    <w:basedOn w:val="DefaultParagraphFont"/>
    <w:link w:val="Subtitle"/>
    <w:uiPriority w:val="11"/>
    <w:rsid w:val="009F497B"/>
    <w:rPr>
      <w:rFonts w:ascii="Arial" w:eastAsiaTheme="minorEastAsia" w:hAnsi="Arial"/>
      <w:i/>
      <w:spacing w:val="15"/>
      <w:kern w:val="0"/>
      <w14:ligatures w14:val="none"/>
    </w:rPr>
  </w:style>
  <w:style w:type="character" w:customStyle="1" w:styleId="Heading3Char">
    <w:name w:val="Heading 3 Char"/>
    <w:basedOn w:val="DefaultParagraphFont"/>
    <w:link w:val="Heading3"/>
    <w:uiPriority w:val="9"/>
    <w:rsid w:val="00B05E3C"/>
    <w:rPr>
      <w:rFonts w:asciiTheme="majorHAnsi" w:eastAsiaTheme="majorEastAsia" w:hAnsiTheme="majorHAnsi" w:cstheme="majorBidi"/>
      <w:color w:val="1F3763" w:themeColor="accent1" w:themeShade="7F"/>
      <w:kern w:val="0"/>
      <w:sz w:val="24"/>
      <w:szCs w:val="24"/>
      <w14:ligatures w14:val="none"/>
    </w:rPr>
  </w:style>
  <w:style w:type="table" w:styleId="GridTable2">
    <w:name w:val="Grid Table 2"/>
    <w:basedOn w:val="TableNormal"/>
    <w:uiPriority w:val="47"/>
    <w:rsid w:val="000B1F7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unhideWhenUsed/>
    <w:rsid w:val="0058132C"/>
    <w:pPr>
      <w:tabs>
        <w:tab w:val="center" w:pos="4680"/>
        <w:tab w:val="right" w:pos="9360"/>
      </w:tabs>
    </w:pPr>
  </w:style>
  <w:style w:type="character" w:customStyle="1" w:styleId="FooterChar">
    <w:name w:val="Footer Char"/>
    <w:basedOn w:val="DefaultParagraphFont"/>
    <w:link w:val="Footer"/>
    <w:uiPriority w:val="99"/>
    <w:rsid w:val="0058132C"/>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4742A2"/>
    <w:pPr>
      <w:spacing w:before="100" w:beforeAutospacing="1" w:after="100" w:afterAutospacing="1"/>
    </w:pPr>
  </w:style>
  <w:style w:type="character" w:customStyle="1" w:styleId="url">
    <w:name w:val="url"/>
    <w:basedOn w:val="DefaultParagraphFont"/>
    <w:rsid w:val="004742A2"/>
  </w:style>
  <w:style w:type="character" w:styleId="Hyperlink">
    <w:name w:val="Hyperlink"/>
    <w:basedOn w:val="DefaultParagraphFont"/>
    <w:uiPriority w:val="99"/>
    <w:unhideWhenUsed/>
    <w:rsid w:val="00DA035D"/>
    <w:rPr>
      <w:color w:val="0563C1" w:themeColor="hyperlink"/>
      <w:u w:val="single"/>
    </w:rPr>
  </w:style>
  <w:style w:type="character" w:styleId="UnresolvedMention">
    <w:name w:val="Unresolved Mention"/>
    <w:basedOn w:val="DefaultParagraphFont"/>
    <w:uiPriority w:val="99"/>
    <w:semiHidden/>
    <w:unhideWhenUsed/>
    <w:rsid w:val="00DA035D"/>
    <w:rPr>
      <w:color w:val="605E5C"/>
      <w:shd w:val="clear" w:color="auto" w:fill="E1DFDD"/>
    </w:rPr>
  </w:style>
  <w:style w:type="paragraph" w:customStyle="1" w:styleId="Default">
    <w:name w:val="Default"/>
    <w:rsid w:val="00973A75"/>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4919">
      <w:bodyDiv w:val="1"/>
      <w:marLeft w:val="0"/>
      <w:marRight w:val="0"/>
      <w:marTop w:val="0"/>
      <w:marBottom w:val="0"/>
      <w:divBdr>
        <w:top w:val="none" w:sz="0" w:space="0" w:color="auto"/>
        <w:left w:val="none" w:sz="0" w:space="0" w:color="auto"/>
        <w:bottom w:val="none" w:sz="0" w:space="0" w:color="auto"/>
        <w:right w:val="none" w:sz="0" w:space="0" w:color="auto"/>
      </w:divBdr>
    </w:div>
    <w:div w:id="1771971319">
      <w:bodyDiv w:val="1"/>
      <w:marLeft w:val="0"/>
      <w:marRight w:val="0"/>
      <w:marTop w:val="0"/>
      <w:marBottom w:val="0"/>
      <w:divBdr>
        <w:top w:val="none" w:sz="0" w:space="0" w:color="auto"/>
        <w:left w:val="none" w:sz="0" w:space="0" w:color="auto"/>
        <w:bottom w:val="none" w:sz="0" w:space="0" w:color="auto"/>
        <w:right w:val="none" w:sz="0" w:space="0" w:color="auto"/>
      </w:divBdr>
      <w:divsChild>
        <w:div w:id="1840076315">
          <w:marLeft w:val="0"/>
          <w:marRight w:val="0"/>
          <w:marTop w:val="0"/>
          <w:marBottom w:val="0"/>
          <w:divBdr>
            <w:top w:val="single" w:sz="2" w:space="0" w:color="E3E3E3"/>
            <w:left w:val="single" w:sz="2" w:space="0" w:color="E3E3E3"/>
            <w:bottom w:val="single" w:sz="2" w:space="0" w:color="E3E3E3"/>
            <w:right w:val="single" w:sz="2" w:space="0" w:color="E3E3E3"/>
          </w:divBdr>
          <w:divsChild>
            <w:div w:id="1987276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598824">
                  <w:marLeft w:val="0"/>
                  <w:marRight w:val="0"/>
                  <w:marTop w:val="0"/>
                  <w:marBottom w:val="0"/>
                  <w:divBdr>
                    <w:top w:val="single" w:sz="2" w:space="0" w:color="E3E3E3"/>
                    <w:left w:val="single" w:sz="2" w:space="0" w:color="E3E3E3"/>
                    <w:bottom w:val="single" w:sz="2" w:space="0" w:color="E3E3E3"/>
                    <w:right w:val="single" w:sz="2" w:space="0" w:color="E3E3E3"/>
                  </w:divBdr>
                  <w:divsChild>
                    <w:div w:id="1921596929">
                      <w:marLeft w:val="0"/>
                      <w:marRight w:val="0"/>
                      <w:marTop w:val="0"/>
                      <w:marBottom w:val="0"/>
                      <w:divBdr>
                        <w:top w:val="single" w:sz="2" w:space="0" w:color="E3E3E3"/>
                        <w:left w:val="single" w:sz="2" w:space="0" w:color="E3E3E3"/>
                        <w:bottom w:val="single" w:sz="2" w:space="0" w:color="E3E3E3"/>
                        <w:right w:val="single" w:sz="2" w:space="0" w:color="E3E3E3"/>
                      </w:divBdr>
                      <w:divsChild>
                        <w:div w:id="1309363508">
                          <w:marLeft w:val="0"/>
                          <w:marRight w:val="0"/>
                          <w:marTop w:val="0"/>
                          <w:marBottom w:val="0"/>
                          <w:divBdr>
                            <w:top w:val="single" w:sz="2" w:space="0" w:color="E3E3E3"/>
                            <w:left w:val="single" w:sz="2" w:space="0" w:color="E3E3E3"/>
                            <w:bottom w:val="single" w:sz="2" w:space="0" w:color="E3E3E3"/>
                            <w:right w:val="single" w:sz="2" w:space="0" w:color="E3E3E3"/>
                          </w:divBdr>
                          <w:divsChild>
                            <w:div w:id="121464531">
                              <w:marLeft w:val="0"/>
                              <w:marRight w:val="0"/>
                              <w:marTop w:val="0"/>
                              <w:marBottom w:val="0"/>
                              <w:divBdr>
                                <w:top w:val="single" w:sz="2" w:space="0" w:color="E3E3E3"/>
                                <w:left w:val="single" w:sz="2" w:space="0" w:color="E3E3E3"/>
                                <w:bottom w:val="single" w:sz="2" w:space="0" w:color="E3E3E3"/>
                                <w:right w:val="single" w:sz="2" w:space="0" w:color="E3E3E3"/>
                              </w:divBdr>
                              <w:divsChild>
                                <w:div w:id="255094165">
                                  <w:marLeft w:val="0"/>
                                  <w:marRight w:val="0"/>
                                  <w:marTop w:val="0"/>
                                  <w:marBottom w:val="0"/>
                                  <w:divBdr>
                                    <w:top w:val="single" w:sz="2" w:space="0" w:color="E3E3E3"/>
                                    <w:left w:val="single" w:sz="2" w:space="0" w:color="E3E3E3"/>
                                    <w:bottom w:val="single" w:sz="2" w:space="0" w:color="E3E3E3"/>
                                    <w:right w:val="single" w:sz="2" w:space="0" w:color="E3E3E3"/>
                                  </w:divBdr>
                                  <w:divsChild>
                                    <w:div w:id="1408838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5896838">
      <w:bodyDiv w:val="1"/>
      <w:marLeft w:val="0"/>
      <w:marRight w:val="0"/>
      <w:marTop w:val="0"/>
      <w:marBottom w:val="0"/>
      <w:divBdr>
        <w:top w:val="none" w:sz="0" w:space="0" w:color="auto"/>
        <w:left w:val="none" w:sz="0" w:space="0" w:color="auto"/>
        <w:bottom w:val="none" w:sz="0" w:space="0" w:color="auto"/>
        <w:right w:val="none" w:sz="0" w:space="0" w:color="auto"/>
      </w:divBdr>
    </w:div>
    <w:div w:id="207449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cv.org/" TargetMode="External"/><Relationship Id="rId18" Type="http://schemas.openxmlformats.org/officeDocument/2006/relationships/hyperlink" Target="https://www.tensorflow.org/"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image" Target="media/image1.png"/><Relationship Id="rId12" Type="http://schemas.openxmlformats.org/officeDocument/2006/relationships/hyperlink" Target="https://jupyter.org/" TargetMode="External"/><Relationship Id="rId17" Type="http://schemas.openxmlformats.org/officeDocument/2006/relationships/hyperlink" Target="https://numpy.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eaborn.pydata.org/" TargetMode="External"/><Relationship Id="rId20" Type="http://schemas.openxmlformats.org/officeDocument/2006/relationships/hyperlink" Target="https://python-pillow.org/"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matplotlib.or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scikit-learn.org/stable/"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ndas.pydata.or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8</Pages>
  <Words>4361</Words>
  <Characters>24862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 Hashana Torres</dc:creator>
  <cp:keywords/>
  <dc:description/>
  <cp:lastModifiedBy>Rosh Hashana Torres</cp:lastModifiedBy>
  <cp:revision>148</cp:revision>
  <dcterms:created xsi:type="dcterms:W3CDTF">2024-04-22T17:16:00Z</dcterms:created>
  <dcterms:modified xsi:type="dcterms:W3CDTF">2024-05-19T15:53:00Z</dcterms:modified>
</cp:coreProperties>
</file>