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E2E" w:rsidRPr="00B7122D" w:rsidRDefault="009F7E2E" w:rsidP="007A1905">
      <w:pPr>
        <w:jc w:val="center"/>
        <w:rPr>
          <w:rFonts w:ascii="Times New Roman" w:hAnsi="Times New Roman" w:cs="Times New Roman"/>
          <w:sz w:val="24"/>
          <w:szCs w:val="24"/>
        </w:rPr>
      </w:pPr>
      <w:r w:rsidRPr="00B7122D">
        <w:rPr>
          <w:rFonts w:ascii="Times New Roman" w:hAnsi="Times New Roman" w:cs="Times New Roman"/>
          <w:sz w:val="24"/>
          <w:szCs w:val="24"/>
        </w:rPr>
        <w:t xml:space="preserve">EBIT Run </w:t>
      </w:r>
      <w:r w:rsidR="001F36EB" w:rsidRPr="00B7122D">
        <w:rPr>
          <w:rFonts w:ascii="Times New Roman" w:hAnsi="Times New Roman" w:cs="Times New Roman"/>
          <w:sz w:val="24"/>
          <w:szCs w:val="24"/>
        </w:rPr>
        <w:t>June</w:t>
      </w:r>
      <w:r w:rsidRPr="00B7122D">
        <w:rPr>
          <w:rFonts w:ascii="Times New Roman" w:hAnsi="Times New Roman" w:cs="Times New Roman"/>
          <w:sz w:val="24"/>
          <w:szCs w:val="24"/>
        </w:rPr>
        <w:t xml:space="preserve"> 1</w:t>
      </w:r>
      <w:r w:rsidR="001F36EB" w:rsidRPr="00B7122D">
        <w:rPr>
          <w:rFonts w:ascii="Times New Roman" w:hAnsi="Times New Roman" w:cs="Times New Roman"/>
          <w:sz w:val="24"/>
          <w:szCs w:val="24"/>
        </w:rPr>
        <w:t>3-16</w:t>
      </w:r>
      <w:r w:rsidRPr="00B7122D">
        <w:rPr>
          <w:rFonts w:ascii="Times New Roman" w:hAnsi="Times New Roman" w:cs="Times New Roman"/>
          <w:sz w:val="24"/>
          <w:szCs w:val="24"/>
        </w:rPr>
        <w:t>, 2017</w:t>
      </w:r>
    </w:p>
    <w:p w:rsidR="002F1AB5" w:rsidRPr="00B7122D" w:rsidRDefault="009F7E2E" w:rsidP="007A1905">
      <w:pPr>
        <w:jc w:val="center"/>
        <w:rPr>
          <w:rFonts w:ascii="Times New Roman" w:hAnsi="Times New Roman" w:cs="Times New Roman"/>
          <w:sz w:val="24"/>
          <w:szCs w:val="24"/>
        </w:rPr>
      </w:pPr>
      <w:r w:rsidRPr="00B7122D">
        <w:rPr>
          <w:rFonts w:ascii="Times New Roman" w:hAnsi="Times New Roman" w:cs="Times New Roman"/>
          <w:sz w:val="24"/>
          <w:szCs w:val="24"/>
        </w:rPr>
        <w:t xml:space="preserve">Written by: </w:t>
      </w:r>
      <w:r w:rsidR="001F36EB" w:rsidRPr="00B7122D">
        <w:rPr>
          <w:rFonts w:ascii="Times New Roman" w:hAnsi="Times New Roman" w:cs="Times New Roman"/>
          <w:sz w:val="24"/>
          <w:szCs w:val="24"/>
        </w:rPr>
        <w:t>Samuel Sanders</w:t>
      </w:r>
      <w:r w:rsidRPr="00B7122D">
        <w:rPr>
          <w:rFonts w:ascii="Times New Roman" w:hAnsi="Times New Roman" w:cs="Times New Roman"/>
          <w:sz w:val="24"/>
          <w:szCs w:val="24"/>
        </w:rPr>
        <w:t xml:space="preserve"> and Roshani Silwal</w:t>
      </w:r>
    </w:p>
    <w:p w:rsidR="009F7E2E" w:rsidRPr="00B7122D" w:rsidRDefault="009F7E2E" w:rsidP="007A1905">
      <w:pPr>
        <w:jc w:val="both"/>
        <w:rPr>
          <w:rFonts w:ascii="Times New Roman" w:hAnsi="Times New Roman" w:cs="Times New Roman"/>
          <w:sz w:val="24"/>
          <w:szCs w:val="24"/>
        </w:rPr>
      </w:pPr>
    </w:p>
    <w:p w:rsidR="009F7E2E" w:rsidRPr="00B7122D" w:rsidRDefault="009F7E2E" w:rsidP="007A1905">
      <w:pPr>
        <w:jc w:val="both"/>
        <w:rPr>
          <w:rFonts w:ascii="Times New Roman" w:hAnsi="Times New Roman" w:cs="Times New Roman"/>
          <w:sz w:val="24"/>
          <w:szCs w:val="24"/>
          <w:u w:val="single"/>
        </w:rPr>
      </w:pPr>
      <w:r w:rsidRPr="00B7122D">
        <w:rPr>
          <w:rFonts w:ascii="Times New Roman" w:hAnsi="Times New Roman" w:cs="Times New Roman"/>
          <w:sz w:val="24"/>
          <w:szCs w:val="24"/>
          <w:u w:val="single"/>
        </w:rPr>
        <w:t>MOTIVATION AND GOALS</w:t>
      </w:r>
    </w:p>
    <w:p w:rsidR="00946709" w:rsidRPr="00B7122D" w:rsidRDefault="00A16905" w:rsidP="00DC7999">
      <w:pPr>
        <w:pStyle w:val="ListParagraph"/>
        <w:numPr>
          <w:ilvl w:val="0"/>
          <w:numId w:val="2"/>
        </w:num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High Z elements are of significant interest, both theoretically and experimentally, given their sensitivity to relativistic and QED effe</w:t>
      </w:r>
      <w:r w:rsidR="007A57A1" w:rsidRPr="00B7122D">
        <w:rPr>
          <w:rFonts w:ascii="Times New Roman" w:hAnsi="Times New Roman" w:cs="Times New Roman"/>
          <w:sz w:val="24"/>
          <w:szCs w:val="24"/>
        </w:rPr>
        <w:t>cts.</w:t>
      </w:r>
      <w:r w:rsidR="00EF4612" w:rsidRPr="00B7122D">
        <w:rPr>
          <w:rFonts w:ascii="Times New Roman" w:hAnsi="Times New Roman" w:cs="Times New Roman"/>
          <w:sz w:val="24"/>
          <w:szCs w:val="24"/>
        </w:rPr>
        <w:t xml:space="preserve"> </w:t>
      </w:r>
      <w:r w:rsidR="001F36EB" w:rsidRPr="00B7122D">
        <w:rPr>
          <w:rFonts w:ascii="Times New Roman" w:hAnsi="Times New Roman" w:cs="Times New Roman"/>
          <w:sz w:val="24"/>
          <w:szCs w:val="24"/>
        </w:rPr>
        <w:t xml:space="preserve">We are interested in </w:t>
      </w:r>
      <w:r w:rsidR="00EE0BDB" w:rsidRPr="00B7122D">
        <w:rPr>
          <w:rFonts w:ascii="Times New Roman" w:hAnsi="Times New Roman" w:cs="Times New Roman"/>
          <w:sz w:val="24"/>
          <w:szCs w:val="24"/>
        </w:rPr>
        <w:t>the measurement of transitions of ytterbium N-shell ions</w:t>
      </w:r>
      <w:r w:rsidR="00D62F0E" w:rsidRPr="00B7122D">
        <w:rPr>
          <w:rFonts w:ascii="Times New Roman" w:hAnsi="Times New Roman" w:cs="Times New Roman"/>
          <w:sz w:val="24"/>
          <w:szCs w:val="24"/>
        </w:rPr>
        <w:t xml:space="preserve"> (Ni-like through K-like)</w:t>
      </w:r>
      <w:r w:rsidR="00E1576A" w:rsidRPr="00B7122D">
        <w:rPr>
          <w:rFonts w:ascii="Times New Roman" w:hAnsi="Times New Roman" w:cs="Times New Roman"/>
          <w:sz w:val="24"/>
          <w:szCs w:val="24"/>
        </w:rPr>
        <w:t xml:space="preserve"> and the M-shell (Na-like through </w:t>
      </w:r>
      <w:proofErr w:type="spellStart"/>
      <w:r w:rsidR="00E1576A" w:rsidRPr="00B7122D">
        <w:rPr>
          <w:rFonts w:ascii="Times New Roman" w:hAnsi="Times New Roman" w:cs="Times New Roman"/>
          <w:sz w:val="24"/>
          <w:szCs w:val="24"/>
        </w:rPr>
        <w:t>Ar</w:t>
      </w:r>
      <w:proofErr w:type="spellEnd"/>
      <w:r w:rsidR="00E1576A" w:rsidRPr="00B7122D">
        <w:rPr>
          <w:rFonts w:ascii="Times New Roman" w:hAnsi="Times New Roman" w:cs="Times New Roman"/>
          <w:sz w:val="24"/>
          <w:szCs w:val="24"/>
        </w:rPr>
        <w:t>-like)</w:t>
      </w:r>
      <w:r w:rsidR="00EE0BDB" w:rsidRPr="00B7122D">
        <w:rPr>
          <w:rFonts w:ascii="Times New Roman" w:hAnsi="Times New Roman" w:cs="Times New Roman"/>
          <w:sz w:val="24"/>
          <w:szCs w:val="24"/>
        </w:rPr>
        <w:t xml:space="preserve"> in </w:t>
      </w:r>
      <w:r w:rsidR="001F36EB" w:rsidRPr="00B7122D">
        <w:rPr>
          <w:rFonts w:ascii="Times New Roman" w:hAnsi="Times New Roman" w:cs="Times New Roman"/>
          <w:sz w:val="24"/>
          <w:szCs w:val="24"/>
        </w:rPr>
        <w:t>continuation of the measurement in</w:t>
      </w:r>
      <w:r w:rsidR="00DC7999">
        <w:rPr>
          <w:rFonts w:ascii="Times New Roman" w:hAnsi="Times New Roman" w:cs="Times New Roman"/>
          <w:sz w:val="24"/>
          <w:szCs w:val="24"/>
        </w:rPr>
        <w:t xml:space="preserve"> May and N</w:t>
      </w:r>
      <w:r w:rsidR="00EE0BDB" w:rsidRPr="00B7122D">
        <w:rPr>
          <w:rFonts w:ascii="Times New Roman" w:hAnsi="Times New Roman" w:cs="Times New Roman"/>
          <w:sz w:val="24"/>
          <w:szCs w:val="24"/>
        </w:rPr>
        <w:t xml:space="preserve">ovember for </w:t>
      </w:r>
      <w:proofErr w:type="spellStart"/>
      <w:r w:rsidR="00D62F0E" w:rsidRPr="00B7122D">
        <w:rPr>
          <w:rFonts w:ascii="Times New Roman" w:hAnsi="Times New Roman" w:cs="Times New Roman"/>
          <w:sz w:val="24"/>
          <w:szCs w:val="24"/>
        </w:rPr>
        <w:t>Rb</w:t>
      </w:r>
      <w:proofErr w:type="spellEnd"/>
      <w:r w:rsidR="00EE0BDB" w:rsidRPr="00B7122D">
        <w:rPr>
          <w:rFonts w:ascii="Times New Roman" w:hAnsi="Times New Roman" w:cs="Times New Roman"/>
          <w:sz w:val="24"/>
          <w:szCs w:val="24"/>
        </w:rPr>
        <w:t xml:space="preserve">-like through </w:t>
      </w:r>
      <w:r w:rsidR="00D62F0E" w:rsidRPr="00B7122D">
        <w:rPr>
          <w:rFonts w:ascii="Times New Roman" w:hAnsi="Times New Roman" w:cs="Times New Roman"/>
          <w:sz w:val="24"/>
          <w:szCs w:val="24"/>
        </w:rPr>
        <w:t>Ni-</w:t>
      </w:r>
      <w:r w:rsidR="001F36EB" w:rsidRPr="00B7122D">
        <w:rPr>
          <w:rFonts w:ascii="Times New Roman" w:hAnsi="Times New Roman" w:cs="Times New Roman"/>
          <w:sz w:val="24"/>
          <w:szCs w:val="24"/>
        </w:rPr>
        <w:t xml:space="preserve">like ions. </w:t>
      </w:r>
      <w:r w:rsidR="007A57A1" w:rsidRPr="00B7122D">
        <w:rPr>
          <w:rFonts w:ascii="Times New Roman" w:hAnsi="Times New Roman" w:cs="Times New Roman"/>
          <w:sz w:val="24"/>
          <w:szCs w:val="24"/>
        </w:rPr>
        <w:t xml:space="preserve">With this measurement, we continue to provide critical spectroscopic </w:t>
      </w:r>
      <w:r w:rsidR="006662CD" w:rsidRPr="00B7122D">
        <w:rPr>
          <w:rFonts w:ascii="Times New Roman" w:hAnsi="Times New Roman" w:cs="Times New Roman"/>
          <w:sz w:val="24"/>
          <w:szCs w:val="24"/>
        </w:rPr>
        <w:t xml:space="preserve">data </w:t>
      </w:r>
      <w:r w:rsidR="007A57A1" w:rsidRPr="00B7122D">
        <w:rPr>
          <w:rFonts w:ascii="Times New Roman" w:hAnsi="Times New Roman" w:cs="Times New Roman"/>
          <w:sz w:val="24"/>
          <w:szCs w:val="24"/>
        </w:rPr>
        <w:t xml:space="preserve">for different research communities. </w:t>
      </w:r>
      <w:r w:rsidR="00D62F0E" w:rsidRPr="00B7122D">
        <w:rPr>
          <w:rFonts w:ascii="Times New Roman" w:hAnsi="Times New Roman" w:cs="Times New Roman"/>
          <w:sz w:val="24"/>
          <w:szCs w:val="24"/>
        </w:rPr>
        <w:t>The measurement was performed in the extreme ultraviolet</w:t>
      </w:r>
      <w:r w:rsidR="00536BA3" w:rsidRPr="00B7122D">
        <w:rPr>
          <w:rFonts w:ascii="Times New Roman" w:hAnsi="Times New Roman" w:cs="Times New Roman"/>
          <w:sz w:val="24"/>
          <w:szCs w:val="24"/>
        </w:rPr>
        <w:t xml:space="preserve"> </w:t>
      </w:r>
      <w:r w:rsidR="00D62F0E" w:rsidRPr="00B7122D">
        <w:rPr>
          <w:rFonts w:ascii="Times New Roman" w:hAnsi="Times New Roman" w:cs="Times New Roman"/>
          <w:sz w:val="24"/>
          <w:szCs w:val="24"/>
        </w:rPr>
        <w:t xml:space="preserve">(EUV) region using a flat-field grazing incidence EUV spectrometer with a liquid nitrogen cooled CCD. </w:t>
      </w:r>
    </w:p>
    <w:p w:rsidR="005C4F85" w:rsidRPr="005C4F85" w:rsidRDefault="009F403C" w:rsidP="00C53D0F">
      <w:pPr>
        <w:pStyle w:val="ListParagraph"/>
        <w:numPr>
          <w:ilvl w:val="0"/>
          <w:numId w:val="2"/>
        </w:numPr>
        <w:spacing w:line="240" w:lineRule="auto"/>
        <w:jc w:val="both"/>
        <w:rPr>
          <w:rFonts w:ascii="Times New Roman" w:hAnsi="Times New Roman" w:cs="Times New Roman"/>
          <w:sz w:val="24"/>
          <w:szCs w:val="24"/>
          <w:u w:val="single"/>
        </w:rPr>
      </w:pPr>
      <w:r w:rsidRPr="00B7122D">
        <w:rPr>
          <w:rFonts w:ascii="Times New Roman" w:hAnsi="Times New Roman" w:cs="Times New Roman"/>
          <w:sz w:val="24"/>
          <w:szCs w:val="24"/>
        </w:rPr>
        <w:t xml:space="preserve">With the </w:t>
      </w:r>
      <w:r w:rsidR="009C6825" w:rsidRPr="00B7122D">
        <w:rPr>
          <w:rFonts w:ascii="Times New Roman" w:hAnsi="Times New Roman" w:cs="Times New Roman"/>
          <w:sz w:val="24"/>
          <w:szCs w:val="24"/>
        </w:rPr>
        <w:t>install</w:t>
      </w:r>
      <w:r w:rsidRPr="00B7122D">
        <w:rPr>
          <w:rFonts w:ascii="Times New Roman" w:hAnsi="Times New Roman" w:cs="Times New Roman"/>
          <w:sz w:val="24"/>
          <w:szCs w:val="24"/>
        </w:rPr>
        <w:t xml:space="preserve">ment of the vertical x ray crystal spectrometer to the recently </w:t>
      </w:r>
      <w:r w:rsidR="009C6825" w:rsidRPr="00B7122D">
        <w:rPr>
          <w:rFonts w:ascii="Times New Roman" w:hAnsi="Times New Roman" w:cs="Times New Roman"/>
          <w:sz w:val="24"/>
          <w:szCs w:val="24"/>
        </w:rPr>
        <w:t>open</w:t>
      </w:r>
      <w:r w:rsidRPr="00B7122D">
        <w:rPr>
          <w:rFonts w:ascii="Times New Roman" w:hAnsi="Times New Roman" w:cs="Times New Roman"/>
          <w:sz w:val="24"/>
          <w:szCs w:val="24"/>
        </w:rPr>
        <w:t xml:space="preserve"> EBIT output port in addition to the horizontal x ray crystal spectrometer at NIST</w:t>
      </w:r>
      <w:r w:rsidR="00B11165" w:rsidRPr="00B7122D">
        <w:rPr>
          <w:rFonts w:ascii="Times New Roman" w:hAnsi="Times New Roman" w:cs="Times New Roman"/>
          <w:sz w:val="24"/>
          <w:szCs w:val="24"/>
        </w:rPr>
        <w:t>, we intend to measure p</w:t>
      </w:r>
      <w:r w:rsidR="00C20CF5" w:rsidRPr="00B7122D">
        <w:rPr>
          <w:rFonts w:ascii="Times New Roman" w:hAnsi="Times New Roman" w:cs="Times New Roman"/>
          <w:sz w:val="24"/>
          <w:szCs w:val="24"/>
        </w:rPr>
        <w:t xml:space="preserve">olarization of the He-like </w:t>
      </w:r>
      <w:proofErr w:type="spellStart"/>
      <w:r w:rsidR="00C20CF5" w:rsidRPr="00B7122D">
        <w:rPr>
          <w:rFonts w:ascii="Times New Roman" w:hAnsi="Times New Roman" w:cs="Times New Roman"/>
          <w:sz w:val="24"/>
          <w:szCs w:val="24"/>
        </w:rPr>
        <w:t>Ar</w:t>
      </w:r>
      <w:proofErr w:type="spellEnd"/>
      <w:r w:rsidR="00C20CF5" w:rsidRPr="00B7122D">
        <w:rPr>
          <w:rFonts w:ascii="Times New Roman" w:hAnsi="Times New Roman" w:cs="Times New Roman"/>
          <w:sz w:val="24"/>
          <w:szCs w:val="24"/>
        </w:rPr>
        <w:t xml:space="preserve"> w</w:t>
      </w:r>
      <w:r w:rsidR="00F40992" w:rsidRPr="00B7122D">
        <w:rPr>
          <w:rFonts w:ascii="Times New Roman" w:hAnsi="Times New Roman" w:cs="Times New Roman"/>
          <w:sz w:val="24"/>
          <w:szCs w:val="24"/>
        </w:rPr>
        <w:t xml:space="preserve"> (resonance), x and </w:t>
      </w:r>
      <w:r w:rsidR="00C20CF5" w:rsidRPr="00B7122D">
        <w:rPr>
          <w:rFonts w:ascii="Times New Roman" w:hAnsi="Times New Roman" w:cs="Times New Roman"/>
          <w:sz w:val="24"/>
          <w:szCs w:val="24"/>
        </w:rPr>
        <w:t>y</w:t>
      </w:r>
      <w:r w:rsidR="00F40992" w:rsidRPr="00B7122D">
        <w:rPr>
          <w:rFonts w:ascii="Times New Roman" w:hAnsi="Times New Roman" w:cs="Times New Roman"/>
          <w:sz w:val="24"/>
          <w:szCs w:val="24"/>
        </w:rPr>
        <w:t xml:space="preserve"> (</w:t>
      </w:r>
      <w:proofErr w:type="spellStart"/>
      <w:r w:rsidR="00F40992" w:rsidRPr="00B7122D">
        <w:rPr>
          <w:rFonts w:ascii="Times New Roman" w:hAnsi="Times New Roman" w:cs="Times New Roman"/>
          <w:sz w:val="24"/>
          <w:szCs w:val="24"/>
        </w:rPr>
        <w:t>intercombination</w:t>
      </w:r>
      <w:proofErr w:type="spellEnd"/>
      <w:r w:rsidR="00F40992" w:rsidRPr="00B7122D">
        <w:rPr>
          <w:rFonts w:ascii="Times New Roman" w:hAnsi="Times New Roman" w:cs="Times New Roman"/>
          <w:sz w:val="24"/>
          <w:szCs w:val="24"/>
        </w:rPr>
        <w:t>)</w:t>
      </w:r>
      <w:r w:rsidR="00C20CF5" w:rsidRPr="00B7122D">
        <w:rPr>
          <w:rFonts w:ascii="Times New Roman" w:hAnsi="Times New Roman" w:cs="Times New Roman"/>
          <w:sz w:val="24"/>
          <w:szCs w:val="24"/>
        </w:rPr>
        <w:t>,</w:t>
      </w:r>
      <w:r w:rsidR="00F40992" w:rsidRPr="00B7122D">
        <w:rPr>
          <w:rFonts w:ascii="Times New Roman" w:hAnsi="Times New Roman" w:cs="Times New Roman"/>
          <w:sz w:val="24"/>
          <w:szCs w:val="24"/>
        </w:rPr>
        <w:t xml:space="preserve"> and</w:t>
      </w:r>
      <w:r w:rsidR="00C20CF5" w:rsidRPr="00B7122D">
        <w:rPr>
          <w:rFonts w:ascii="Times New Roman" w:hAnsi="Times New Roman" w:cs="Times New Roman"/>
          <w:sz w:val="24"/>
          <w:szCs w:val="24"/>
        </w:rPr>
        <w:t xml:space="preserve"> z</w:t>
      </w:r>
      <w:r w:rsidR="00F40992" w:rsidRPr="00B7122D">
        <w:rPr>
          <w:rFonts w:ascii="Times New Roman" w:hAnsi="Times New Roman" w:cs="Times New Roman"/>
          <w:sz w:val="24"/>
          <w:szCs w:val="24"/>
        </w:rPr>
        <w:t xml:space="preserve"> (forbidden)</w:t>
      </w:r>
      <w:r w:rsidR="00C20CF5" w:rsidRPr="00B7122D">
        <w:rPr>
          <w:rFonts w:ascii="Times New Roman" w:hAnsi="Times New Roman" w:cs="Times New Roman"/>
          <w:sz w:val="24"/>
          <w:szCs w:val="24"/>
        </w:rPr>
        <w:t xml:space="preserve"> </w:t>
      </w:r>
      <w:r w:rsidR="00F40992" w:rsidRPr="00B7122D">
        <w:rPr>
          <w:rFonts w:ascii="Times New Roman" w:hAnsi="Times New Roman" w:cs="Times New Roman"/>
          <w:sz w:val="24"/>
          <w:szCs w:val="24"/>
        </w:rPr>
        <w:t>transitions</w:t>
      </w:r>
      <w:r w:rsidR="00B11165" w:rsidRPr="00B7122D">
        <w:rPr>
          <w:rFonts w:ascii="Times New Roman" w:hAnsi="Times New Roman" w:cs="Times New Roman"/>
          <w:sz w:val="24"/>
          <w:szCs w:val="24"/>
        </w:rPr>
        <w:t xml:space="preserve">. </w:t>
      </w:r>
      <w:r w:rsidR="00B7122D" w:rsidRPr="00B7122D">
        <w:rPr>
          <w:rFonts w:ascii="Times New Roman" w:hAnsi="Times New Roman" w:cs="Times New Roman"/>
          <w:sz w:val="24"/>
          <w:szCs w:val="24"/>
        </w:rPr>
        <w:t>T</w:t>
      </w:r>
      <w:r w:rsidR="00B11165" w:rsidRPr="00B7122D">
        <w:rPr>
          <w:rFonts w:ascii="Times New Roman" w:hAnsi="Times New Roman" w:cs="Times New Roman"/>
          <w:sz w:val="24"/>
          <w:szCs w:val="24"/>
        </w:rPr>
        <w:t xml:space="preserve">hese spectrometers have </w:t>
      </w:r>
      <w:r w:rsidR="0091638C" w:rsidRPr="00B7122D">
        <w:rPr>
          <w:rFonts w:ascii="Times New Roman" w:hAnsi="Times New Roman" w:cs="Times New Roman"/>
          <w:sz w:val="24"/>
          <w:szCs w:val="24"/>
        </w:rPr>
        <w:t xml:space="preserve">polarization selective </w:t>
      </w:r>
      <w:r w:rsidR="00B11165" w:rsidRPr="00B7122D">
        <w:rPr>
          <w:rFonts w:ascii="Times New Roman" w:hAnsi="Times New Roman" w:cs="Times New Roman"/>
          <w:sz w:val="24"/>
          <w:szCs w:val="24"/>
        </w:rPr>
        <w:t>energy dispersion</w:t>
      </w:r>
      <w:r w:rsidR="00B7122D" w:rsidRPr="00B7122D">
        <w:rPr>
          <w:rFonts w:ascii="Times New Roman" w:hAnsi="Times New Roman" w:cs="Times New Roman"/>
          <w:sz w:val="24"/>
          <w:szCs w:val="24"/>
        </w:rPr>
        <w:t xml:space="preserve"> and</w:t>
      </w:r>
      <w:r w:rsidR="00DE5B62" w:rsidRPr="00B7122D">
        <w:rPr>
          <w:rFonts w:ascii="Times New Roman" w:hAnsi="Times New Roman" w:cs="Times New Roman"/>
          <w:sz w:val="24"/>
          <w:szCs w:val="24"/>
        </w:rPr>
        <w:t xml:space="preserve"> with one detector placed parallel to the electron beam and the other </w:t>
      </w:r>
      <w:r w:rsidR="00B7122D" w:rsidRPr="00B7122D">
        <w:rPr>
          <w:rFonts w:ascii="Times New Roman" w:hAnsi="Times New Roman" w:cs="Times New Roman"/>
          <w:sz w:val="24"/>
          <w:szCs w:val="24"/>
        </w:rPr>
        <w:t>placed</w:t>
      </w:r>
      <w:r w:rsidR="00DE5B62" w:rsidRPr="00B7122D">
        <w:rPr>
          <w:rFonts w:ascii="Times New Roman" w:hAnsi="Times New Roman" w:cs="Times New Roman"/>
          <w:sz w:val="24"/>
          <w:szCs w:val="24"/>
        </w:rPr>
        <w:t xml:space="preserve"> perpendicular</w:t>
      </w:r>
      <w:r w:rsidR="00B7122D" w:rsidRPr="00B7122D">
        <w:rPr>
          <w:rFonts w:ascii="Times New Roman" w:hAnsi="Times New Roman" w:cs="Times New Roman"/>
          <w:sz w:val="24"/>
          <w:szCs w:val="24"/>
        </w:rPr>
        <w:t xml:space="preserve">, </w:t>
      </w:r>
      <w:r w:rsidR="00027ADB">
        <w:rPr>
          <w:rFonts w:ascii="Times New Roman" w:hAnsi="Times New Roman" w:cs="Times New Roman"/>
          <w:sz w:val="24"/>
          <w:szCs w:val="24"/>
        </w:rPr>
        <w:t xml:space="preserve">measurement of the </w:t>
      </w:r>
      <w:r w:rsidR="00B7122D" w:rsidRPr="00B7122D">
        <w:rPr>
          <w:rFonts w:ascii="Times New Roman" w:hAnsi="Times New Roman" w:cs="Times New Roman"/>
          <w:sz w:val="24"/>
          <w:szCs w:val="24"/>
        </w:rPr>
        <w:t>polarization</w:t>
      </w:r>
      <w:r w:rsidR="00027ADB">
        <w:rPr>
          <w:rFonts w:ascii="Times New Roman" w:hAnsi="Times New Roman" w:cs="Times New Roman"/>
          <w:sz w:val="24"/>
          <w:szCs w:val="24"/>
        </w:rPr>
        <w:t xml:space="preserve"> effects </w:t>
      </w:r>
      <w:r w:rsidR="00B7122D" w:rsidRPr="00B7122D">
        <w:rPr>
          <w:rFonts w:ascii="Times New Roman" w:hAnsi="Times New Roman" w:cs="Times New Roman"/>
          <w:sz w:val="24"/>
          <w:szCs w:val="24"/>
        </w:rPr>
        <w:t>become straight forward</w:t>
      </w:r>
      <w:r w:rsidR="0091638C" w:rsidRPr="00B7122D">
        <w:rPr>
          <w:rFonts w:ascii="Times New Roman" w:hAnsi="Times New Roman" w:cs="Times New Roman"/>
          <w:sz w:val="24"/>
          <w:szCs w:val="24"/>
        </w:rPr>
        <w:t>.</w:t>
      </w:r>
      <w:r w:rsidR="000C1CF6" w:rsidRPr="00B7122D">
        <w:rPr>
          <w:rFonts w:ascii="Times New Roman" w:hAnsi="Times New Roman" w:cs="Times New Roman"/>
          <w:sz w:val="24"/>
          <w:szCs w:val="24"/>
        </w:rPr>
        <w:t xml:space="preserve"> </w:t>
      </w:r>
      <w:r w:rsidR="009478CB">
        <w:rPr>
          <w:rFonts w:ascii="Times New Roman" w:hAnsi="Times New Roman" w:cs="Times New Roman"/>
          <w:sz w:val="24"/>
          <w:szCs w:val="24"/>
        </w:rPr>
        <w:t>Furthermore, the non-</w:t>
      </w:r>
      <w:proofErr w:type="spellStart"/>
      <w:r w:rsidR="009478CB">
        <w:rPr>
          <w:rFonts w:ascii="Times New Roman" w:hAnsi="Times New Roman" w:cs="Times New Roman"/>
          <w:sz w:val="24"/>
          <w:szCs w:val="24"/>
        </w:rPr>
        <w:t>Maxwellian</w:t>
      </w:r>
      <w:proofErr w:type="spellEnd"/>
      <w:r w:rsidR="009478CB">
        <w:rPr>
          <w:rFonts w:ascii="Times New Roman" w:hAnsi="Times New Roman" w:cs="Times New Roman"/>
          <w:sz w:val="24"/>
          <w:szCs w:val="24"/>
        </w:rPr>
        <w:t xml:space="preserve"> collisional radiative code </w:t>
      </w:r>
      <w:r w:rsidR="00FD4AFA">
        <w:rPr>
          <w:rFonts w:ascii="Times New Roman" w:hAnsi="Times New Roman" w:cs="Times New Roman"/>
          <w:sz w:val="24"/>
          <w:szCs w:val="24"/>
        </w:rPr>
        <w:t xml:space="preserve">(NOMAD) developed to simulate the EBIT plasma and </w:t>
      </w:r>
      <w:r w:rsidR="00CC24A7">
        <w:rPr>
          <w:rFonts w:ascii="Times New Roman" w:hAnsi="Times New Roman" w:cs="Times New Roman"/>
          <w:sz w:val="24"/>
          <w:szCs w:val="24"/>
        </w:rPr>
        <w:t>to understand</w:t>
      </w:r>
      <w:r w:rsidR="009478CB">
        <w:rPr>
          <w:rFonts w:ascii="Times New Roman" w:hAnsi="Times New Roman" w:cs="Times New Roman"/>
          <w:sz w:val="24"/>
          <w:szCs w:val="24"/>
        </w:rPr>
        <w:t xml:space="preserve"> the atomic pro</w:t>
      </w:r>
      <w:r w:rsidR="00FD4AFA">
        <w:rPr>
          <w:rFonts w:ascii="Times New Roman" w:hAnsi="Times New Roman" w:cs="Times New Roman"/>
          <w:sz w:val="24"/>
          <w:szCs w:val="24"/>
        </w:rPr>
        <w:t>cesses inside the t</w:t>
      </w:r>
      <w:r w:rsidR="009478CB">
        <w:rPr>
          <w:rFonts w:ascii="Times New Roman" w:hAnsi="Times New Roman" w:cs="Times New Roman"/>
          <w:sz w:val="24"/>
          <w:szCs w:val="24"/>
        </w:rPr>
        <w:t xml:space="preserve">rap isn’t able to calculate the effect of polarization in our measurements </w:t>
      </w:r>
      <w:r w:rsidR="00CC24A7">
        <w:rPr>
          <w:rFonts w:ascii="Times New Roman" w:hAnsi="Times New Roman" w:cs="Times New Roman"/>
          <w:sz w:val="24"/>
          <w:szCs w:val="24"/>
        </w:rPr>
        <w:t xml:space="preserve">in the </w:t>
      </w:r>
      <w:proofErr w:type="gramStart"/>
      <w:r w:rsidR="00CC24A7">
        <w:rPr>
          <w:rFonts w:ascii="Times New Roman" w:hAnsi="Times New Roman" w:cs="Times New Roman"/>
          <w:sz w:val="24"/>
          <w:szCs w:val="24"/>
        </w:rPr>
        <w:t>x</w:t>
      </w:r>
      <w:proofErr w:type="gramEnd"/>
      <w:r w:rsidR="00CC24A7">
        <w:rPr>
          <w:rFonts w:ascii="Times New Roman" w:hAnsi="Times New Roman" w:cs="Times New Roman"/>
          <w:sz w:val="24"/>
          <w:szCs w:val="24"/>
        </w:rPr>
        <w:t xml:space="preserve"> ray region</w:t>
      </w:r>
      <w:r w:rsidR="00FD4AFA">
        <w:rPr>
          <w:rFonts w:ascii="Times New Roman" w:hAnsi="Times New Roman" w:cs="Times New Roman"/>
          <w:sz w:val="24"/>
          <w:szCs w:val="24"/>
        </w:rPr>
        <w:t xml:space="preserve"> yet</w:t>
      </w:r>
      <w:r w:rsidR="009478CB">
        <w:rPr>
          <w:rFonts w:ascii="Times New Roman" w:hAnsi="Times New Roman" w:cs="Times New Roman"/>
          <w:sz w:val="24"/>
          <w:szCs w:val="24"/>
        </w:rPr>
        <w:t xml:space="preserve">. With the availability of experimental results, our theoreticians believe to improve their models </w:t>
      </w:r>
      <w:r w:rsidR="00FD4AFA">
        <w:rPr>
          <w:rFonts w:ascii="Times New Roman" w:hAnsi="Times New Roman" w:cs="Times New Roman"/>
          <w:sz w:val="24"/>
          <w:szCs w:val="24"/>
        </w:rPr>
        <w:t xml:space="preserve">by adding polarization to </w:t>
      </w:r>
      <w:r w:rsidR="009478CB">
        <w:rPr>
          <w:rFonts w:ascii="Times New Roman" w:hAnsi="Times New Roman" w:cs="Times New Roman"/>
          <w:sz w:val="24"/>
          <w:szCs w:val="24"/>
        </w:rPr>
        <w:t>match the measurements better.</w:t>
      </w:r>
    </w:p>
    <w:p w:rsidR="009478CB" w:rsidRDefault="009478CB" w:rsidP="005C4F85">
      <w:pPr>
        <w:spacing w:line="240" w:lineRule="auto"/>
        <w:jc w:val="both"/>
        <w:rPr>
          <w:rFonts w:ascii="Times New Roman" w:hAnsi="Times New Roman" w:cs="Times New Roman"/>
          <w:sz w:val="24"/>
          <w:szCs w:val="24"/>
          <w:u w:val="single"/>
        </w:rPr>
      </w:pPr>
    </w:p>
    <w:p w:rsidR="009F7E2E" w:rsidRPr="005C4F85" w:rsidRDefault="009F7E2E" w:rsidP="005C4F85">
      <w:pPr>
        <w:spacing w:line="240" w:lineRule="auto"/>
        <w:jc w:val="both"/>
        <w:rPr>
          <w:rFonts w:ascii="Times New Roman" w:hAnsi="Times New Roman" w:cs="Times New Roman"/>
          <w:sz w:val="24"/>
          <w:szCs w:val="24"/>
          <w:u w:val="single"/>
        </w:rPr>
      </w:pPr>
      <w:r w:rsidRPr="005C4F85">
        <w:rPr>
          <w:rFonts w:ascii="Times New Roman" w:hAnsi="Times New Roman" w:cs="Times New Roman"/>
          <w:sz w:val="24"/>
          <w:szCs w:val="24"/>
          <w:u w:val="single"/>
        </w:rPr>
        <w:t xml:space="preserve">EXPERIMENTAL SETUP </w:t>
      </w: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Three instruments were used to collect data during the run. The measured spectral regions include EUV and x-ray.  </w:t>
      </w:r>
    </w:p>
    <w:p w:rsidR="009F7E2E" w:rsidRPr="00B7122D" w:rsidRDefault="009F7E2E" w:rsidP="007A1905">
      <w:pPr>
        <w:spacing w:line="240" w:lineRule="auto"/>
        <w:jc w:val="both"/>
        <w:rPr>
          <w:rFonts w:ascii="Times New Roman" w:hAnsi="Times New Roman" w:cs="Times New Roman"/>
          <w:i/>
          <w:sz w:val="24"/>
          <w:szCs w:val="24"/>
        </w:rPr>
      </w:pPr>
      <w:r w:rsidRPr="00B7122D">
        <w:rPr>
          <w:rFonts w:ascii="Times New Roman" w:hAnsi="Times New Roman" w:cs="Times New Roman"/>
          <w:i/>
          <w:sz w:val="24"/>
          <w:szCs w:val="24"/>
        </w:rPr>
        <w:t>EUV Spectrometer</w:t>
      </w:r>
      <w:r w:rsidR="007D3224" w:rsidRPr="00B7122D">
        <w:rPr>
          <w:rFonts w:ascii="Times New Roman" w:hAnsi="Times New Roman" w:cs="Times New Roman"/>
          <w:i/>
          <w:sz w:val="24"/>
          <w:szCs w:val="24"/>
        </w:rPr>
        <w:t>:</w:t>
      </w: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For </w:t>
      </w:r>
      <w:r w:rsidR="00FE322D">
        <w:rPr>
          <w:rFonts w:ascii="Times New Roman" w:hAnsi="Times New Roman" w:cs="Times New Roman"/>
          <w:sz w:val="24"/>
          <w:szCs w:val="24"/>
        </w:rPr>
        <w:t xml:space="preserve">most part </w:t>
      </w:r>
      <w:r w:rsidRPr="00B7122D">
        <w:rPr>
          <w:rFonts w:ascii="Times New Roman" w:hAnsi="Times New Roman" w:cs="Times New Roman"/>
          <w:sz w:val="24"/>
          <w:szCs w:val="24"/>
        </w:rPr>
        <w:t>of the</w:t>
      </w:r>
      <w:r w:rsidR="00FE322D">
        <w:rPr>
          <w:rFonts w:ascii="Times New Roman" w:hAnsi="Times New Roman" w:cs="Times New Roman"/>
          <w:sz w:val="24"/>
          <w:szCs w:val="24"/>
        </w:rPr>
        <w:t xml:space="preserve"> data</w:t>
      </w:r>
      <w:r w:rsidRPr="00B7122D">
        <w:rPr>
          <w:rFonts w:ascii="Times New Roman" w:hAnsi="Times New Roman" w:cs="Times New Roman"/>
          <w:sz w:val="24"/>
          <w:szCs w:val="24"/>
        </w:rPr>
        <w:t xml:space="preserve"> run, </w:t>
      </w:r>
      <w:r w:rsidR="00FE322D">
        <w:rPr>
          <w:rFonts w:ascii="Times New Roman" w:hAnsi="Times New Roman" w:cs="Times New Roman"/>
          <w:sz w:val="24"/>
          <w:szCs w:val="24"/>
        </w:rPr>
        <w:t xml:space="preserve">EUV spectra were collected for </w:t>
      </w:r>
      <w:proofErr w:type="spellStart"/>
      <w:r w:rsidR="00FE322D">
        <w:rPr>
          <w:rFonts w:ascii="Times New Roman" w:hAnsi="Times New Roman" w:cs="Times New Roman"/>
          <w:sz w:val="24"/>
          <w:szCs w:val="24"/>
        </w:rPr>
        <w:t>Yb</w:t>
      </w:r>
      <w:proofErr w:type="spellEnd"/>
      <w:r w:rsidR="00FE322D">
        <w:rPr>
          <w:rFonts w:ascii="Times New Roman" w:hAnsi="Times New Roman" w:cs="Times New Roman"/>
          <w:sz w:val="24"/>
          <w:szCs w:val="24"/>
        </w:rPr>
        <w:t>. T</w:t>
      </w:r>
      <w:r w:rsidRPr="00B7122D">
        <w:rPr>
          <w:rFonts w:ascii="Times New Roman" w:hAnsi="Times New Roman" w:cs="Times New Roman"/>
          <w:sz w:val="24"/>
          <w:szCs w:val="24"/>
        </w:rPr>
        <w:t xml:space="preserve">he primary measurements of interest lie in the </w:t>
      </w:r>
      <w:r w:rsidR="00FE322D">
        <w:rPr>
          <w:rFonts w:ascii="Times New Roman" w:hAnsi="Times New Roman" w:cs="Times New Roman"/>
          <w:sz w:val="24"/>
          <w:szCs w:val="24"/>
        </w:rPr>
        <w:t>EUV</w:t>
      </w:r>
      <w:r w:rsidRPr="00B7122D">
        <w:rPr>
          <w:rFonts w:ascii="Times New Roman" w:hAnsi="Times New Roman" w:cs="Times New Roman"/>
          <w:sz w:val="24"/>
          <w:szCs w:val="24"/>
        </w:rPr>
        <w:t xml:space="preserve"> region</w:t>
      </w:r>
      <w:r w:rsidR="00FE322D">
        <w:rPr>
          <w:rFonts w:ascii="Times New Roman" w:hAnsi="Times New Roman" w:cs="Times New Roman"/>
          <w:sz w:val="24"/>
          <w:szCs w:val="24"/>
        </w:rPr>
        <w:t xml:space="preserve"> as a continuation of the run in May 2017 and November 2016. </w:t>
      </w:r>
      <w:r w:rsidRPr="00B7122D">
        <w:rPr>
          <w:rFonts w:ascii="Times New Roman" w:hAnsi="Times New Roman" w:cs="Times New Roman"/>
          <w:sz w:val="24"/>
          <w:szCs w:val="24"/>
        </w:rPr>
        <w:t xml:space="preserve">Details on the EUV CCD are listed in </w:t>
      </w:r>
      <w:r w:rsidRPr="00B7122D">
        <w:rPr>
          <w:rFonts w:ascii="Times New Roman" w:hAnsi="Times New Roman" w:cs="Times New Roman"/>
          <w:sz w:val="24"/>
          <w:szCs w:val="24"/>
        </w:rPr>
        <w:fldChar w:fldCharType="begin"/>
      </w:r>
      <w:r w:rsidRPr="00B7122D">
        <w:rPr>
          <w:rFonts w:ascii="Times New Roman" w:hAnsi="Times New Roman" w:cs="Times New Roman"/>
          <w:sz w:val="24"/>
          <w:szCs w:val="24"/>
        </w:rPr>
        <w:instrText xml:space="preserve"> REF _Ref437513692 \h  \* MERGEFORMAT </w:instrText>
      </w:r>
      <w:r w:rsidRPr="00B7122D">
        <w:rPr>
          <w:rFonts w:ascii="Times New Roman" w:hAnsi="Times New Roman" w:cs="Times New Roman"/>
          <w:sz w:val="24"/>
          <w:szCs w:val="24"/>
        </w:rPr>
      </w:r>
      <w:r w:rsidRPr="00B7122D">
        <w:rPr>
          <w:rFonts w:ascii="Times New Roman" w:hAnsi="Times New Roman" w:cs="Times New Roman"/>
          <w:sz w:val="24"/>
          <w:szCs w:val="24"/>
        </w:rPr>
        <w:fldChar w:fldCharType="separate"/>
      </w:r>
      <w:r w:rsidRPr="00B7122D">
        <w:rPr>
          <w:rFonts w:ascii="Times New Roman" w:hAnsi="Times New Roman" w:cs="Times New Roman"/>
          <w:sz w:val="24"/>
          <w:szCs w:val="24"/>
        </w:rPr>
        <w:t xml:space="preserve">Table </w:t>
      </w:r>
      <w:r w:rsidRPr="00B7122D">
        <w:rPr>
          <w:rFonts w:ascii="Times New Roman" w:hAnsi="Times New Roman" w:cs="Times New Roman"/>
          <w:noProof/>
          <w:sz w:val="24"/>
          <w:szCs w:val="24"/>
        </w:rPr>
        <w:t>1</w:t>
      </w:r>
      <w:r w:rsidRPr="00B7122D">
        <w:rPr>
          <w:rFonts w:ascii="Times New Roman" w:hAnsi="Times New Roman" w:cs="Times New Roman"/>
          <w:sz w:val="24"/>
          <w:szCs w:val="24"/>
        </w:rPr>
        <w:fldChar w:fldCharType="end"/>
      </w:r>
      <w:r w:rsidRPr="00B7122D">
        <w:rPr>
          <w:rFonts w:ascii="Times New Roman" w:hAnsi="Times New Roman" w:cs="Times New Roman"/>
          <w:sz w:val="24"/>
          <w:szCs w:val="24"/>
        </w:rPr>
        <w:t>.</w:t>
      </w:r>
    </w:p>
    <w:p w:rsidR="009F7E2E" w:rsidRPr="00B7122D" w:rsidRDefault="009F7E2E" w:rsidP="007A1905">
      <w:pPr>
        <w:pStyle w:val="Caption"/>
        <w:jc w:val="both"/>
        <w:rPr>
          <w:sz w:val="24"/>
          <w:szCs w:val="24"/>
        </w:rPr>
      </w:pPr>
      <w:bookmarkStart w:id="0" w:name="_Ref437513692"/>
      <w:r w:rsidRPr="00B7122D">
        <w:rPr>
          <w:sz w:val="24"/>
          <w:szCs w:val="24"/>
        </w:rPr>
        <w:t xml:space="preserve">Table </w:t>
      </w:r>
      <w:r w:rsidR="00EF4612" w:rsidRPr="00B7122D">
        <w:rPr>
          <w:sz w:val="24"/>
          <w:szCs w:val="24"/>
        </w:rPr>
        <w:fldChar w:fldCharType="begin"/>
      </w:r>
      <w:r w:rsidR="00EF4612" w:rsidRPr="00B7122D">
        <w:rPr>
          <w:sz w:val="24"/>
          <w:szCs w:val="24"/>
        </w:rPr>
        <w:instrText xml:space="preserve"> SEQ Table \* ARABIC </w:instrText>
      </w:r>
      <w:r w:rsidR="00EF4612" w:rsidRPr="00B7122D">
        <w:rPr>
          <w:sz w:val="24"/>
          <w:szCs w:val="24"/>
        </w:rPr>
        <w:fldChar w:fldCharType="separate"/>
      </w:r>
      <w:r w:rsidR="00E3151E" w:rsidRPr="00B7122D">
        <w:rPr>
          <w:noProof/>
          <w:sz w:val="24"/>
          <w:szCs w:val="24"/>
        </w:rPr>
        <w:t>1</w:t>
      </w:r>
      <w:r w:rsidR="00EF4612" w:rsidRPr="00B7122D">
        <w:rPr>
          <w:noProof/>
          <w:sz w:val="24"/>
          <w:szCs w:val="24"/>
        </w:rPr>
        <w:fldChar w:fldCharType="end"/>
      </w:r>
      <w:bookmarkEnd w:id="0"/>
      <w:r w:rsidRPr="00B7122D">
        <w:rPr>
          <w:sz w:val="24"/>
          <w:szCs w:val="24"/>
        </w:rPr>
        <w:t>: EUV CCD Details</w:t>
      </w:r>
    </w:p>
    <w:tbl>
      <w:tblPr>
        <w:tblStyle w:val="TableGrid"/>
        <w:tblW w:w="0" w:type="auto"/>
        <w:jc w:val="center"/>
        <w:tblLook w:val="04A0" w:firstRow="1" w:lastRow="0" w:firstColumn="1" w:lastColumn="0" w:noHBand="0" w:noVBand="1"/>
      </w:tblPr>
      <w:tblGrid>
        <w:gridCol w:w="1679"/>
        <w:gridCol w:w="1486"/>
        <w:gridCol w:w="1481"/>
        <w:gridCol w:w="1592"/>
        <w:gridCol w:w="1715"/>
        <w:gridCol w:w="1397"/>
      </w:tblGrid>
      <w:tr w:rsidR="009F7E2E" w:rsidRPr="00B7122D" w:rsidTr="002F1AB5">
        <w:trPr>
          <w:jc w:val="center"/>
        </w:trPr>
        <w:tc>
          <w:tcPr>
            <w:tcW w:w="1704"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Instrument</w:t>
            </w:r>
          </w:p>
        </w:tc>
        <w:tc>
          <w:tcPr>
            <w:tcW w:w="1545"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Pixel array size</w:t>
            </w:r>
          </w:p>
        </w:tc>
        <w:tc>
          <w:tcPr>
            <w:tcW w:w="1545"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Pixel Size (µm)</w:t>
            </w:r>
          </w:p>
        </w:tc>
        <w:tc>
          <w:tcPr>
            <w:tcW w:w="1631"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Software</w:t>
            </w:r>
          </w:p>
        </w:tc>
        <w:tc>
          <w:tcPr>
            <w:tcW w:w="1727"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Operation Temperature</w:t>
            </w:r>
          </w:p>
        </w:tc>
        <w:tc>
          <w:tcPr>
            <w:tcW w:w="1424"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Readout Rate</w:t>
            </w:r>
          </w:p>
        </w:tc>
      </w:tr>
      <w:tr w:rsidR="009F7E2E" w:rsidRPr="00B7122D" w:rsidTr="002F1AB5">
        <w:trPr>
          <w:jc w:val="center"/>
        </w:trPr>
        <w:tc>
          <w:tcPr>
            <w:tcW w:w="1704"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Princeton Instruments CCD</w:t>
            </w:r>
          </w:p>
        </w:tc>
        <w:tc>
          <w:tcPr>
            <w:tcW w:w="1545"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2048 x 512</w:t>
            </w:r>
          </w:p>
        </w:tc>
        <w:tc>
          <w:tcPr>
            <w:tcW w:w="1545"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13</w:t>
            </w:r>
          </w:p>
        </w:tc>
        <w:tc>
          <w:tcPr>
            <w:tcW w:w="1631" w:type="dxa"/>
            <w:vAlign w:val="center"/>
          </w:tcPr>
          <w:p w:rsidR="009F7E2E" w:rsidRPr="00B7122D" w:rsidRDefault="009F7E2E" w:rsidP="007A1905">
            <w:pPr>
              <w:jc w:val="both"/>
              <w:rPr>
                <w:rFonts w:ascii="Times New Roman" w:hAnsi="Times New Roman" w:cs="Times New Roman"/>
                <w:sz w:val="24"/>
                <w:szCs w:val="24"/>
              </w:rPr>
            </w:pPr>
            <w:proofErr w:type="spellStart"/>
            <w:r w:rsidRPr="00B7122D">
              <w:rPr>
                <w:rFonts w:ascii="Times New Roman" w:hAnsi="Times New Roman" w:cs="Times New Roman"/>
                <w:sz w:val="24"/>
                <w:szCs w:val="24"/>
              </w:rPr>
              <w:t>Winspec</w:t>
            </w:r>
            <w:proofErr w:type="spellEnd"/>
          </w:p>
        </w:tc>
        <w:tc>
          <w:tcPr>
            <w:tcW w:w="1727"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-120 °C</w:t>
            </w:r>
          </w:p>
        </w:tc>
        <w:tc>
          <w:tcPr>
            <w:tcW w:w="1424"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100 kHz</w:t>
            </w:r>
          </w:p>
        </w:tc>
      </w:tr>
    </w:tbl>
    <w:p w:rsidR="00946709" w:rsidRPr="00B7122D" w:rsidRDefault="00946709" w:rsidP="007A1905">
      <w:pPr>
        <w:spacing w:line="240" w:lineRule="auto"/>
        <w:jc w:val="both"/>
        <w:rPr>
          <w:rFonts w:ascii="Times New Roman" w:hAnsi="Times New Roman" w:cs="Times New Roman"/>
          <w:sz w:val="24"/>
          <w:szCs w:val="24"/>
        </w:rPr>
      </w:pP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lastRenderedPageBreak/>
        <w:t xml:space="preserve">For the entire run, the EUV CCD temperature was locked at −120 °C, the readout rate was 100 kHz to provide the lowest readout noise, and the controller gain was set to 3 in order to measure low-level intensity signals and reduce noise. The spectral images (2048×512 pixels), registered with the help of the CCD, were integrated along the y-axis, so that the resulting image is 1D-image 2048×1 pixel. The pressure readings for the ion-pump, grating chamber and cathode gauge of mirror and grating chamber for the EUV mirror are listed in </w:t>
      </w:r>
      <w:r w:rsidRPr="00B7122D">
        <w:rPr>
          <w:rFonts w:ascii="Times New Roman" w:hAnsi="Times New Roman" w:cs="Times New Roman"/>
          <w:sz w:val="24"/>
          <w:szCs w:val="24"/>
        </w:rPr>
        <w:fldChar w:fldCharType="begin"/>
      </w:r>
      <w:r w:rsidRPr="00B7122D">
        <w:rPr>
          <w:rFonts w:ascii="Times New Roman" w:hAnsi="Times New Roman" w:cs="Times New Roman"/>
          <w:sz w:val="24"/>
          <w:szCs w:val="24"/>
        </w:rPr>
        <w:instrText xml:space="preserve"> REF _Ref437512762 \h  \* MERGEFORMAT </w:instrText>
      </w:r>
      <w:r w:rsidRPr="00B7122D">
        <w:rPr>
          <w:rFonts w:ascii="Times New Roman" w:hAnsi="Times New Roman" w:cs="Times New Roman"/>
          <w:sz w:val="24"/>
          <w:szCs w:val="24"/>
        </w:rPr>
      </w:r>
      <w:r w:rsidRPr="00B7122D">
        <w:rPr>
          <w:rFonts w:ascii="Times New Roman" w:hAnsi="Times New Roman" w:cs="Times New Roman"/>
          <w:sz w:val="24"/>
          <w:szCs w:val="24"/>
        </w:rPr>
        <w:fldChar w:fldCharType="separate"/>
      </w:r>
      <w:r w:rsidRPr="00B7122D">
        <w:rPr>
          <w:rFonts w:ascii="Times New Roman" w:hAnsi="Times New Roman" w:cs="Times New Roman"/>
          <w:sz w:val="24"/>
          <w:szCs w:val="24"/>
        </w:rPr>
        <w:t>Table</w:t>
      </w:r>
      <w:r w:rsidRPr="00B7122D">
        <w:rPr>
          <w:rFonts w:ascii="Times New Roman" w:hAnsi="Times New Roman" w:cs="Times New Roman"/>
          <w:i/>
          <w:sz w:val="24"/>
          <w:szCs w:val="24"/>
        </w:rPr>
        <w:t xml:space="preserve"> </w:t>
      </w:r>
      <w:r w:rsidRPr="00B7122D">
        <w:rPr>
          <w:rFonts w:ascii="Times New Roman" w:hAnsi="Times New Roman" w:cs="Times New Roman"/>
          <w:i/>
          <w:noProof/>
          <w:sz w:val="24"/>
          <w:szCs w:val="24"/>
        </w:rPr>
        <w:t>2</w:t>
      </w:r>
      <w:r w:rsidRPr="00B7122D">
        <w:rPr>
          <w:rFonts w:ascii="Times New Roman" w:hAnsi="Times New Roman" w:cs="Times New Roman"/>
          <w:sz w:val="24"/>
          <w:szCs w:val="24"/>
        </w:rPr>
        <w:fldChar w:fldCharType="end"/>
      </w:r>
      <w:r w:rsidRPr="00B7122D">
        <w:rPr>
          <w:rFonts w:ascii="Times New Roman" w:hAnsi="Times New Roman" w:cs="Times New Roman"/>
          <w:sz w:val="24"/>
          <w:szCs w:val="24"/>
        </w:rPr>
        <w:t>.</w:t>
      </w:r>
    </w:p>
    <w:p w:rsidR="009F7E2E" w:rsidRPr="00B7122D" w:rsidRDefault="009F7E2E" w:rsidP="007A1905">
      <w:pPr>
        <w:pStyle w:val="Caption"/>
        <w:jc w:val="both"/>
        <w:rPr>
          <w:sz w:val="24"/>
          <w:szCs w:val="24"/>
          <w:highlight w:val="yellow"/>
        </w:rPr>
      </w:pPr>
      <w:bookmarkStart w:id="1" w:name="_Ref437512762"/>
      <w:r w:rsidRPr="00B7122D">
        <w:rPr>
          <w:sz w:val="24"/>
          <w:szCs w:val="24"/>
          <w:highlight w:val="yellow"/>
        </w:rPr>
        <w:t xml:space="preserve">Table </w:t>
      </w:r>
      <w:r w:rsidRPr="00B7122D">
        <w:rPr>
          <w:sz w:val="24"/>
          <w:szCs w:val="24"/>
          <w:highlight w:val="yellow"/>
        </w:rPr>
        <w:fldChar w:fldCharType="begin"/>
      </w:r>
      <w:r w:rsidRPr="00B7122D">
        <w:rPr>
          <w:sz w:val="24"/>
          <w:szCs w:val="24"/>
          <w:highlight w:val="yellow"/>
        </w:rPr>
        <w:instrText xml:space="preserve"> SEQ Table \* ARABIC </w:instrText>
      </w:r>
      <w:r w:rsidRPr="00B7122D">
        <w:rPr>
          <w:sz w:val="24"/>
          <w:szCs w:val="24"/>
          <w:highlight w:val="yellow"/>
        </w:rPr>
        <w:fldChar w:fldCharType="separate"/>
      </w:r>
      <w:r w:rsidR="00E3151E" w:rsidRPr="00B7122D">
        <w:rPr>
          <w:noProof/>
          <w:sz w:val="24"/>
          <w:szCs w:val="24"/>
          <w:highlight w:val="yellow"/>
        </w:rPr>
        <w:t>2</w:t>
      </w:r>
      <w:r w:rsidRPr="00B7122D">
        <w:rPr>
          <w:noProof/>
          <w:sz w:val="24"/>
          <w:szCs w:val="24"/>
          <w:highlight w:val="yellow"/>
        </w:rPr>
        <w:fldChar w:fldCharType="end"/>
      </w:r>
      <w:bookmarkEnd w:id="1"/>
      <w:r w:rsidRPr="00B7122D">
        <w:rPr>
          <w:sz w:val="24"/>
          <w:szCs w:val="24"/>
          <w:highlight w:val="yellow"/>
        </w:rPr>
        <w:t>: EUV Pressure Settings</w:t>
      </w:r>
    </w:p>
    <w:tbl>
      <w:tblPr>
        <w:tblW w:w="4620" w:type="dxa"/>
        <w:jc w:val="center"/>
        <w:tblLook w:val="04A0" w:firstRow="1" w:lastRow="0" w:firstColumn="1" w:lastColumn="0" w:noHBand="0" w:noVBand="1"/>
      </w:tblPr>
      <w:tblGrid>
        <w:gridCol w:w="3200"/>
        <w:gridCol w:w="1420"/>
      </w:tblGrid>
      <w:tr w:rsidR="009F7E2E" w:rsidRPr="00B7122D" w:rsidTr="002F1AB5">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Mirror Chamber Cathode (</w:t>
            </w:r>
            <w:proofErr w:type="spellStart"/>
            <w:r w:rsidRPr="00B7122D">
              <w:rPr>
                <w:rFonts w:ascii="Times New Roman" w:eastAsia="Times New Roman" w:hAnsi="Times New Roman" w:cs="Times New Roman"/>
                <w:color w:val="000000"/>
                <w:sz w:val="24"/>
                <w:szCs w:val="24"/>
                <w:highlight w:val="yellow"/>
              </w:rPr>
              <w:t>Torr</w:t>
            </w:r>
            <w:proofErr w:type="spellEnd"/>
            <w:r w:rsidRPr="00B7122D">
              <w:rPr>
                <w:rFonts w:ascii="Times New Roman" w:eastAsia="Times New Roman" w:hAnsi="Times New Roman" w:cs="Times New Roman"/>
                <w:color w:val="000000"/>
                <w:sz w:val="24"/>
                <w:szCs w:val="24"/>
                <w:highlight w:val="yellow"/>
              </w:rPr>
              <w: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4.80E-09</w:t>
            </w:r>
          </w:p>
        </w:tc>
      </w:tr>
      <w:tr w:rsidR="009F7E2E" w:rsidRPr="00B7122D" w:rsidTr="002F1AB5">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Grating Chamber Cathode (</w:t>
            </w:r>
            <w:proofErr w:type="spellStart"/>
            <w:r w:rsidRPr="00B7122D">
              <w:rPr>
                <w:rFonts w:ascii="Times New Roman" w:eastAsia="Times New Roman" w:hAnsi="Times New Roman" w:cs="Times New Roman"/>
                <w:color w:val="000000"/>
                <w:sz w:val="24"/>
                <w:szCs w:val="24"/>
                <w:highlight w:val="yellow"/>
              </w:rPr>
              <w:t>Torr</w:t>
            </w:r>
            <w:proofErr w:type="spellEnd"/>
            <w:r w:rsidRPr="00B7122D">
              <w:rPr>
                <w:rFonts w:ascii="Times New Roman" w:eastAsia="Times New Roman" w:hAnsi="Times New Roman" w:cs="Times New Roman"/>
                <w:color w:val="000000"/>
                <w:sz w:val="24"/>
                <w:szCs w:val="24"/>
                <w:highlight w:val="yellow"/>
              </w:rPr>
              <w:t>)</w:t>
            </w:r>
          </w:p>
        </w:tc>
        <w:tc>
          <w:tcPr>
            <w:tcW w:w="1420" w:type="dxa"/>
            <w:tcBorders>
              <w:top w:val="nil"/>
              <w:left w:val="nil"/>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1.30E-08</w:t>
            </w:r>
          </w:p>
        </w:tc>
      </w:tr>
      <w:tr w:rsidR="009F7E2E" w:rsidRPr="00B7122D" w:rsidTr="002F1AB5">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Mirror Chamber (</w:t>
            </w:r>
            <w:proofErr w:type="spellStart"/>
            <w:r w:rsidRPr="00B7122D">
              <w:rPr>
                <w:rFonts w:ascii="Times New Roman" w:eastAsia="Times New Roman" w:hAnsi="Times New Roman" w:cs="Times New Roman"/>
                <w:color w:val="000000"/>
                <w:sz w:val="24"/>
                <w:szCs w:val="24"/>
                <w:highlight w:val="yellow"/>
              </w:rPr>
              <w:t>Torr</w:t>
            </w:r>
            <w:proofErr w:type="spellEnd"/>
            <w:r w:rsidRPr="00B7122D">
              <w:rPr>
                <w:rFonts w:ascii="Times New Roman" w:eastAsia="Times New Roman" w:hAnsi="Times New Roman" w:cs="Times New Roman"/>
                <w:color w:val="000000"/>
                <w:sz w:val="24"/>
                <w:szCs w:val="24"/>
                <w:highlight w:val="yellow"/>
              </w:rPr>
              <w:t>)</w:t>
            </w:r>
          </w:p>
        </w:tc>
        <w:tc>
          <w:tcPr>
            <w:tcW w:w="1420" w:type="dxa"/>
            <w:tcBorders>
              <w:top w:val="nil"/>
              <w:left w:val="nil"/>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3.80E-09</w:t>
            </w:r>
          </w:p>
        </w:tc>
      </w:tr>
      <w:tr w:rsidR="009F7E2E" w:rsidRPr="00B7122D" w:rsidTr="002F1AB5">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highlight w:val="yellow"/>
              </w:rPr>
            </w:pPr>
            <w:r w:rsidRPr="00B7122D">
              <w:rPr>
                <w:rFonts w:ascii="Times New Roman" w:eastAsia="Times New Roman" w:hAnsi="Times New Roman" w:cs="Times New Roman"/>
                <w:color w:val="000000"/>
                <w:sz w:val="24"/>
                <w:szCs w:val="24"/>
                <w:highlight w:val="yellow"/>
              </w:rPr>
              <w:t>Grating Chamber (</w:t>
            </w:r>
            <w:proofErr w:type="spellStart"/>
            <w:r w:rsidRPr="00B7122D">
              <w:rPr>
                <w:rFonts w:ascii="Times New Roman" w:eastAsia="Times New Roman" w:hAnsi="Times New Roman" w:cs="Times New Roman"/>
                <w:color w:val="000000"/>
                <w:sz w:val="24"/>
                <w:szCs w:val="24"/>
                <w:highlight w:val="yellow"/>
              </w:rPr>
              <w:t>Torr</w:t>
            </w:r>
            <w:proofErr w:type="spellEnd"/>
            <w:r w:rsidRPr="00B7122D">
              <w:rPr>
                <w:rFonts w:ascii="Times New Roman" w:eastAsia="Times New Roman" w:hAnsi="Times New Roman" w:cs="Times New Roman"/>
                <w:color w:val="000000"/>
                <w:sz w:val="24"/>
                <w:szCs w:val="24"/>
                <w:highlight w:val="yellow"/>
              </w:rPr>
              <w:t>)</w:t>
            </w:r>
          </w:p>
        </w:tc>
        <w:tc>
          <w:tcPr>
            <w:tcW w:w="1420" w:type="dxa"/>
            <w:tcBorders>
              <w:top w:val="nil"/>
              <w:left w:val="nil"/>
              <w:bottom w:val="single" w:sz="4" w:space="0" w:color="auto"/>
              <w:right w:val="single" w:sz="4" w:space="0" w:color="auto"/>
            </w:tcBorders>
            <w:shd w:val="clear" w:color="auto" w:fill="auto"/>
            <w:noWrap/>
            <w:vAlign w:val="bottom"/>
            <w:hideMark/>
          </w:tcPr>
          <w:p w:rsidR="009F7E2E" w:rsidRPr="00B7122D" w:rsidRDefault="009F7E2E" w:rsidP="007A1905">
            <w:pPr>
              <w:spacing w:after="0" w:line="240" w:lineRule="auto"/>
              <w:jc w:val="both"/>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highlight w:val="yellow"/>
              </w:rPr>
              <w:t>1.70E-08</w:t>
            </w:r>
          </w:p>
        </w:tc>
      </w:tr>
    </w:tbl>
    <w:p w:rsidR="009F7E2E" w:rsidRPr="00B7122D" w:rsidRDefault="009F7E2E" w:rsidP="007A1905">
      <w:pPr>
        <w:spacing w:line="240" w:lineRule="auto"/>
        <w:jc w:val="both"/>
        <w:rPr>
          <w:rFonts w:ascii="Times New Roman" w:hAnsi="Times New Roman" w:cs="Times New Roman"/>
          <w:sz w:val="24"/>
          <w:szCs w:val="24"/>
        </w:rPr>
      </w:pP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In order to prevent the stray light from pumps and gauges to reach the CCD chip, the ion pump for the grating chamber and the cold cathode gauges for both mirror and grating chambers were turned off during the EBIT operation. The ion pump for the mirror chamber was operated all the time with typical pressure reading of around </w:t>
      </w:r>
      <w:r w:rsidRPr="00B7122D">
        <w:rPr>
          <w:rFonts w:ascii="Times New Roman" w:hAnsi="Times New Roman" w:cs="Times New Roman"/>
          <w:sz w:val="24"/>
          <w:szCs w:val="24"/>
          <w:highlight w:val="yellow"/>
        </w:rPr>
        <w:t xml:space="preserve">3.8× 10−9 </w:t>
      </w:r>
      <w:proofErr w:type="spellStart"/>
      <w:r w:rsidRPr="00B7122D">
        <w:rPr>
          <w:rFonts w:ascii="Times New Roman" w:hAnsi="Times New Roman" w:cs="Times New Roman"/>
          <w:sz w:val="24"/>
          <w:szCs w:val="24"/>
          <w:highlight w:val="yellow"/>
        </w:rPr>
        <w:t>Torr</w:t>
      </w:r>
      <w:proofErr w:type="spellEnd"/>
      <w:r w:rsidRPr="00B7122D">
        <w:rPr>
          <w:rFonts w:ascii="Times New Roman" w:hAnsi="Times New Roman" w:cs="Times New Roman"/>
          <w:sz w:val="24"/>
          <w:szCs w:val="24"/>
        </w:rPr>
        <w:t xml:space="preserve"> during EBIT runs. The EUV vacuum is separated from the EBIT vacuum by a black gate valve which is closed at all times except during data acquisition.  There is another gate valve between the mirror UHV chamber and grating UHV chamber which is open throughout the measurements. </w:t>
      </w: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The table below lists the range of EUV wavelengths at different positions.</w:t>
      </w:r>
    </w:p>
    <w:p w:rsidR="006A6CDD" w:rsidRPr="00B7122D" w:rsidRDefault="006A6CDD" w:rsidP="007A1905">
      <w:pPr>
        <w:spacing w:line="240" w:lineRule="auto"/>
        <w:jc w:val="both"/>
        <w:rPr>
          <w:rFonts w:ascii="Times New Roman" w:hAnsi="Times New Roman" w:cs="Times New Roman"/>
          <w:sz w:val="24"/>
          <w:szCs w:val="24"/>
        </w:rPr>
      </w:pPr>
    </w:p>
    <w:p w:rsidR="009F7E2E" w:rsidRPr="00B7122D" w:rsidRDefault="009F7E2E" w:rsidP="007A1905">
      <w:pPr>
        <w:pStyle w:val="Caption"/>
        <w:jc w:val="both"/>
        <w:rPr>
          <w:sz w:val="24"/>
          <w:szCs w:val="24"/>
        </w:rPr>
      </w:pPr>
      <w:r w:rsidRPr="00B7122D">
        <w:rPr>
          <w:sz w:val="24"/>
          <w:szCs w:val="24"/>
        </w:rPr>
        <w:t xml:space="preserve">Table </w:t>
      </w:r>
      <w:r w:rsidR="00EF4612" w:rsidRPr="00B7122D">
        <w:rPr>
          <w:sz w:val="24"/>
          <w:szCs w:val="24"/>
        </w:rPr>
        <w:fldChar w:fldCharType="begin"/>
      </w:r>
      <w:r w:rsidR="00EF4612" w:rsidRPr="00B7122D">
        <w:rPr>
          <w:sz w:val="24"/>
          <w:szCs w:val="24"/>
        </w:rPr>
        <w:instrText xml:space="preserve"> SEQ Table \* ARABIC </w:instrText>
      </w:r>
      <w:r w:rsidR="00EF4612" w:rsidRPr="00B7122D">
        <w:rPr>
          <w:sz w:val="24"/>
          <w:szCs w:val="24"/>
        </w:rPr>
        <w:fldChar w:fldCharType="separate"/>
      </w:r>
      <w:r w:rsidR="00E3151E" w:rsidRPr="00B7122D">
        <w:rPr>
          <w:noProof/>
          <w:sz w:val="24"/>
          <w:szCs w:val="24"/>
        </w:rPr>
        <w:t>3</w:t>
      </w:r>
      <w:r w:rsidR="00EF4612" w:rsidRPr="00B7122D">
        <w:rPr>
          <w:noProof/>
          <w:sz w:val="24"/>
          <w:szCs w:val="24"/>
        </w:rPr>
        <w:fldChar w:fldCharType="end"/>
      </w:r>
      <w:r w:rsidRPr="00B7122D">
        <w:rPr>
          <w:sz w:val="24"/>
          <w:szCs w:val="24"/>
        </w:rPr>
        <w:t>: EUV Spectral Range At Given Position</w:t>
      </w:r>
    </w:p>
    <w:tbl>
      <w:tblPr>
        <w:tblStyle w:val="TableGrid"/>
        <w:tblW w:w="0" w:type="auto"/>
        <w:jc w:val="center"/>
        <w:tblLook w:val="04A0" w:firstRow="1" w:lastRow="0" w:firstColumn="1" w:lastColumn="0" w:noHBand="0" w:noVBand="1"/>
      </w:tblPr>
      <w:tblGrid>
        <w:gridCol w:w="2345"/>
        <w:gridCol w:w="1540"/>
      </w:tblGrid>
      <w:tr w:rsidR="009F7E2E" w:rsidRPr="00B7122D" w:rsidTr="002F1AB5">
        <w:trPr>
          <w:trHeight w:val="381"/>
          <w:jc w:val="center"/>
        </w:trPr>
        <w:tc>
          <w:tcPr>
            <w:tcW w:w="2345" w:type="dxa"/>
            <w:vAlign w:val="center"/>
          </w:tcPr>
          <w:p w:rsidR="009F7E2E" w:rsidRPr="00B7122D" w:rsidRDefault="009F7E2E" w:rsidP="007A1905">
            <w:pPr>
              <w:jc w:val="both"/>
              <w:rPr>
                <w:rFonts w:ascii="Times New Roman" w:hAnsi="Times New Roman" w:cs="Times New Roman"/>
                <w:b/>
                <w:sz w:val="24"/>
                <w:szCs w:val="24"/>
                <w:highlight w:val="yellow"/>
              </w:rPr>
            </w:pPr>
            <w:r w:rsidRPr="00B7122D">
              <w:rPr>
                <w:rFonts w:ascii="Times New Roman" w:hAnsi="Times New Roman" w:cs="Times New Roman"/>
                <w:b/>
                <w:sz w:val="24"/>
                <w:szCs w:val="24"/>
                <w:highlight w:val="yellow"/>
              </w:rPr>
              <w:t>Position</w:t>
            </w:r>
          </w:p>
        </w:tc>
        <w:tc>
          <w:tcPr>
            <w:tcW w:w="1540" w:type="dxa"/>
            <w:vAlign w:val="center"/>
          </w:tcPr>
          <w:p w:rsidR="009F7E2E" w:rsidRPr="00B7122D" w:rsidRDefault="009F7E2E" w:rsidP="007A1905">
            <w:pPr>
              <w:jc w:val="both"/>
              <w:rPr>
                <w:rFonts w:ascii="Times New Roman" w:hAnsi="Times New Roman" w:cs="Times New Roman"/>
                <w:b/>
                <w:sz w:val="24"/>
                <w:szCs w:val="24"/>
                <w:highlight w:val="yellow"/>
              </w:rPr>
            </w:pPr>
            <w:r w:rsidRPr="00B7122D">
              <w:rPr>
                <w:rFonts w:ascii="Times New Roman" w:hAnsi="Times New Roman" w:cs="Times New Roman"/>
                <w:b/>
                <w:sz w:val="24"/>
                <w:szCs w:val="24"/>
                <w:highlight w:val="yellow"/>
              </w:rPr>
              <w:t>Range (nm)</w:t>
            </w:r>
          </w:p>
        </w:tc>
      </w:tr>
      <w:tr w:rsidR="009F7E2E" w:rsidRPr="00B7122D" w:rsidTr="002F1AB5">
        <w:trPr>
          <w:trHeight w:val="381"/>
          <w:jc w:val="center"/>
        </w:trPr>
        <w:tc>
          <w:tcPr>
            <w:tcW w:w="2345"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0.144” (+)</w:t>
            </w:r>
          </w:p>
        </w:tc>
        <w:tc>
          <w:tcPr>
            <w:tcW w:w="1540"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2.7 - 13.3</w:t>
            </w:r>
          </w:p>
        </w:tc>
      </w:tr>
      <w:tr w:rsidR="009F7E2E" w:rsidRPr="00B7122D" w:rsidTr="002F1AB5">
        <w:trPr>
          <w:trHeight w:val="381"/>
          <w:jc w:val="center"/>
        </w:trPr>
        <w:tc>
          <w:tcPr>
            <w:tcW w:w="2345"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0.994” (-)</w:t>
            </w:r>
          </w:p>
        </w:tc>
        <w:tc>
          <w:tcPr>
            <w:tcW w:w="1540"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4 - 19.9</w:t>
            </w:r>
          </w:p>
        </w:tc>
      </w:tr>
      <w:tr w:rsidR="009F7E2E" w:rsidRPr="00B7122D" w:rsidTr="002F1AB5">
        <w:trPr>
          <w:trHeight w:val="401"/>
          <w:jc w:val="center"/>
        </w:trPr>
        <w:tc>
          <w:tcPr>
            <w:tcW w:w="2345"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0.675” (-)</w:t>
            </w:r>
          </w:p>
        </w:tc>
        <w:tc>
          <w:tcPr>
            <w:tcW w:w="1540" w:type="dxa"/>
            <w:vAlign w:val="center"/>
          </w:tcPr>
          <w:p w:rsidR="009F7E2E" w:rsidRPr="00B7122D" w:rsidRDefault="009F7E2E" w:rsidP="007A1905">
            <w:pPr>
              <w:jc w:val="both"/>
              <w:rPr>
                <w:rFonts w:ascii="Times New Roman" w:hAnsi="Times New Roman" w:cs="Times New Roman"/>
                <w:sz w:val="24"/>
                <w:szCs w:val="24"/>
                <w:highlight w:val="yellow"/>
              </w:rPr>
            </w:pPr>
            <w:r w:rsidRPr="00B7122D">
              <w:rPr>
                <w:rFonts w:ascii="Times New Roman" w:hAnsi="Times New Roman" w:cs="Times New Roman"/>
                <w:sz w:val="24"/>
                <w:szCs w:val="24"/>
                <w:highlight w:val="yellow"/>
              </w:rPr>
              <w:t>7.8 - 25.8</w:t>
            </w:r>
          </w:p>
        </w:tc>
      </w:tr>
    </w:tbl>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i/>
          <w:sz w:val="24"/>
          <w:szCs w:val="24"/>
        </w:rPr>
        <w:t>Crystal Spectrometer</w:t>
      </w:r>
      <w:r w:rsidRPr="00B7122D">
        <w:rPr>
          <w:rFonts w:ascii="Times New Roman" w:hAnsi="Times New Roman" w:cs="Times New Roman"/>
          <w:sz w:val="24"/>
          <w:szCs w:val="24"/>
        </w:rPr>
        <w:t>:</w:t>
      </w:r>
    </w:p>
    <w:p w:rsidR="00946709" w:rsidRPr="00B7122D" w:rsidRDefault="009F7E2E" w:rsidP="007A1905">
      <w:pPr>
        <w:autoSpaceDE w:val="0"/>
        <w:autoSpaceDN w:val="0"/>
        <w:adjustRightInd w:val="0"/>
        <w:spacing w:after="0"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The Johann-type crystal spectrometer has a resolution better than 2 eV at 3 </w:t>
      </w:r>
      <w:proofErr w:type="spellStart"/>
      <w:r w:rsidRPr="00B7122D">
        <w:rPr>
          <w:rFonts w:ascii="Times New Roman" w:hAnsi="Times New Roman" w:cs="Times New Roman"/>
          <w:sz w:val="24"/>
          <w:szCs w:val="24"/>
        </w:rPr>
        <w:t>keV</w:t>
      </w:r>
      <w:proofErr w:type="spellEnd"/>
      <w:r w:rsidRPr="00B7122D">
        <w:rPr>
          <w:rFonts w:ascii="Times New Roman" w:hAnsi="Times New Roman" w:cs="Times New Roman"/>
          <w:sz w:val="24"/>
          <w:szCs w:val="24"/>
        </w:rPr>
        <w:t xml:space="preserve">. The spectrometer vacuum is separated from the EBIT vacuum by a 230 </w:t>
      </w:r>
      <w:proofErr w:type="spellStart"/>
      <w:r w:rsidRPr="00B7122D">
        <w:rPr>
          <w:rFonts w:ascii="Times New Roman" w:hAnsi="Times New Roman" w:cs="Times New Roman"/>
          <w:sz w:val="24"/>
          <w:szCs w:val="24"/>
        </w:rPr>
        <w:t>μm</w:t>
      </w:r>
      <w:proofErr w:type="spellEnd"/>
      <w:r w:rsidRPr="00B7122D">
        <w:rPr>
          <w:rFonts w:ascii="Times New Roman" w:hAnsi="Times New Roman" w:cs="Times New Roman"/>
          <w:sz w:val="24"/>
          <w:szCs w:val="24"/>
        </w:rPr>
        <w:t xml:space="preserve"> thick Beryllium window. Currently there is a </w:t>
      </w:r>
      <w:r w:rsidR="00FE322D">
        <w:rPr>
          <w:rFonts w:ascii="Times New Roman" w:hAnsi="Times New Roman" w:cs="Times New Roman"/>
          <w:b/>
          <w:sz w:val="24"/>
          <w:szCs w:val="24"/>
        </w:rPr>
        <w:t>Si(111)</w:t>
      </w:r>
      <w:r w:rsidRPr="00B7122D">
        <w:rPr>
          <w:rFonts w:ascii="Times New Roman" w:hAnsi="Times New Roman" w:cs="Times New Roman"/>
          <w:sz w:val="24"/>
          <w:szCs w:val="24"/>
        </w:rPr>
        <w:t xml:space="preserve"> crystal installed in the spectrometer is which </w:t>
      </w:r>
      <w:r w:rsidR="001A1B73" w:rsidRPr="00B7122D">
        <w:rPr>
          <w:rFonts w:ascii="Times New Roman" w:hAnsi="Times New Roman" w:cs="Times New Roman"/>
          <w:sz w:val="24"/>
          <w:szCs w:val="24"/>
        </w:rPr>
        <w:t xml:space="preserve">has a 2d spacing of </w:t>
      </w:r>
      <w:r w:rsidR="00FE322D">
        <w:rPr>
          <w:rFonts w:ascii="Times New Roman" w:hAnsi="Times New Roman" w:cs="Times New Roman"/>
          <w:sz w:val="24"/>
          <w:szCs w:val="24"/>
        </w:rPr>
        <w:t>6.271</w:t>
      </w:r>
      <w:r w:rsidR="001A1B73" w:rsidRPr="00B7122D">
        <w:rPr>
          <w:rFonts w:ascii="Times New Roman" w:hAnsi="Times New Roman" w:cs="Times New Roman"/>
          <w:sz w:val="24"/>
          <w:szCs w:val="24"/>
        </w:rPr>
        <w:t xml:space="preserve"> and </w:t>
      </w:r>
      <w:r w:rsidRPr="00B7122D">
        <w:rPr>
          <w:rFonts w:ascii="Times New Roman" w:hAnsi="Times New Roman" w:cs="Times New Roman"/>
          <w:sz w:val="24"/>
          <w:szCs w:val="24"/>
        </w:rPr>
        <w:t xml:space="preserve">covers a spectral range of </w:t>
      </w:r>
      <w:r w:rsidR="00FE322D">
        <w:rPr>
          <w:rFonts w:ascii="Times New Roman" w:hAnsi="Times New Roman" w:cs="Times New Roman"/>
          <w:sz w:val="24"/>
          <w:szCs w:val="24"/>
        </w:rPr>
        <w:t>2.219</w:t>
      </w:r>
      <w:r w:rsidRPr="00B7122D">
        <w:rPr>
          <w:rFonts w:ascii="Times New Roman" w:hAnsi="Times New Roman" w:cs="Times New Roman"/>
          <w:sz w:val="24"/>
          <w:szCs w:val="24"/>
        </w:rPr>
        <w:t xml:space="preserve"> to </w:t>
      </w:r>
      <w:r w:rsidR="00FE322D">
        <w:rPr>
          <w:rFonts w:ascii="Times New Roman" w:hAnsi="Times New Roman" w:cs="Times New Roman"/>
          <w:sz w:val="24"/>
          <w:szCs w:val="24"/>
        </w:rPr>
        <w:t>4.592</w:t>
      </w:r>
      <w:r w:rsidRPr="00B7122D">
        <w:rPr>
          <w:rFonts w:ascii="Times New Roman" w:hAnsi="Times New Roman" w:cs="Times New Roman"/>
          <w:sz w:val="24"/>
          <w:szCs w:val="24"/>
        </w:rPr>
        <w:t xml:space="preserve"> </w:t>
      </w:r>
      <w:proofErr w:type="spellStart"/>
      <w:r w:rsidRPr="00B7122D">
        <w:rPr>
          <w:rFonts w:ascii="Times New Roman" w:hAnsi="Times New Roman" w:cs="Times New Roman"/>
          <w:sz w:val="24"/>
          <w:szCs w:val="24"/>
        </w:rPr>
        <w:t>keV</w:t>
      </w:r>
      <w:proofErr w:type="spellEnd"/>
      <w:r w:rsidR="00DD1A8B" w:rsidRPr="00B7122D">
        <w:rPr>
          <w:rFonts w:ascii="Times New Roman" w:hAnsi="Times New Roman" w:cs="Times New Roman"/>
          <w:sz w:val="24"/>
          <w:szCs w:val="24"/>
        </w:rPr>
        <w:t>, as shown in the image below</w:t>
      </w:r>
      <w:r w:rsidRPr="00B7122D">
        <w:rPr>
          <w:rFonts w:ascii="Times New Roman" w:hAnsi="Times New Roman" w:cs="Times New Roman"/>
          <w:sz w:val="24"/>
          <w:szCs w:val="24"/>
        </w:rPr>
        <w:t>.</w:t>
      </w:r>
    </w:p>
    <w:p w:rsidR="009F7E2E" w:rsidRPr="00B7122D" w:rsidRDefault="00946709" w:rsidP="007A1905">
      <w:pPr>
        <w:autoSpaceDE w:val="0"/>
        <w:autoSpaceDN w:val="0"/>
        <w:adjustRightInd w:val="0"/>
        <w:spacing w:after="0" w:line="240" w:lineRule="auto"/>
        <w:jc w:val="both"/>
        <w:rPr>
          <w:rFonts w:ascii="Times New Roman" w:hAnsi="Times New Roman" w:cs="Times New Roman"/>
          <w:sz w:val="24"/>
          <w:szCs w:val="24"/>
        </w:rPr>
      </w:pPr>
      <w:r w:rsidRPr="00B7122D">
        <w:rPr>
          <w:rFonts w:ascii="Times New Roman" w:hAnsi="Times New Roman" w:cs="Times New Roman"/>
          <w:noProof/>
          <w:sz w:val="24"/>
          <w:szCs w:val="24"/>
        </w:rPr>
        <w:lastRenderedPageBreak/>
        <w:drawing>
          <wp:inline distT="0" distB="0" distL="0" distR="0">
            <wp:extent cx="5478780" cy="3741420"/>
            <wp:effectExtent l="0" t="0" r="7620" b="0"/>
            <wp:docPr id="1" name="Picture 1" descr="C:\Users\Amy C Gall\Downloads\IMG_4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y C Gall\Downloads\IMG_461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61" t="13333" r="4359" b="2735"/>
                    <a:stretch/>
                  </pic:blipFill>
                  <pic:spPr bwMode="auto">
                    <a:xfrm>
                      <a:off x="0" y="0"/>
                      <a:ext cx="5478780" cy="3741420"/>
                    </a:xfrm>
                    <a:prstGeom prst="rect">
                      <a:avLst/>
                    </a:prstGeom>
                    <a:noFill/>
                    <a:ln>
                      <a:noFill/>
                    </a:ln>
                    <a:extLst>
                      <a:ext uri="{53640926-AAD7-44D8-BBD7-CCE9431645EC}">
                        <a14:shadowObscured xmlns:a14="http://schemas.microsoft.com/office/drawing/2010/main"/>
                      </a:ext>
                    </a:extLst>
                  </pic:spPr>
                </pic:pic>
              </a:graphicData>
            </a:graphic>
          </wp:inline>
        </w:drawing>
      </w:r>
      <w:r w:rsidR="009F7E2E" w:rsidRPr="00B7122D">
        <w:rPr>
          <w:rFonts w:ascii="Times New Roman" w:hAnsi="Times New Roman" w:cs="Times New Roman"/>
          <w:sz w:val="24"/>
          <w:szCs w:val="24"/>
        </w:rPr>
        <w:t xml:space="preserve"> </w:t>
      </w:r>
    </w:p>
    <w:p w:rsidR="00946709" w:rsidRPr="00B7122D" w:rsidRDefault="00946709" w:rsidP="007A1905">
      <w:pPr>
        <w:autoSpaceDE w:val="0"/>
        <w:autoSpaceDN w:val="0"/>
        <w:adjustRightInd w:val="0"/>
        <w:spacing w:after="0" w:line="240" w:lineRule="auto"/>
        <w:jc w:val="both"/>
        <w:rPr>
          <w:rFonts w:ascii="Times New Roman" w:hAnsi="Times New Roman" w:cs="Times New Roman"/>
          <w:sz w:val="24"/>
          <w:szCs w:val="24"/>
        </w:rPr>
      </w:pPr>
    </w:p>
    <w:p w:rsidR="009F7E2E" w:rsidRDefault="009F7E2E" w:rsidP="007A1905">
      <w:pPr>
        <w:autoSpaceDE w:val="0"/>
        <w:autoSpaceDN w:val="0"/>
        <w:adjustRightInd w:val="0"/>
        <w:spacing w:after="0"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Details of the x-ray CCD used to take measurements are provided in </w:t>
      </w:r>
      <w:r w:rsidRPr="00B7122D">
        <w:rPr>
          <w:rFonts w:ascii="Times New Roman" w:hAnsi="Times New Roman" w:cs="Times New Roman"/>
          <w:sz w:val="24"/>
          <w:szCs w:val="24"/>
        </w:rPr>
        <w:fldChar w:fldCharType="begin"/>
      </w:r>
      <w:r w:rsidRPr="00B7122D">
        <w:rPr>
          <w:rFonts w:ascii="Times New Roman" w:hAnsi="Times New Roman" w:cs="Times New Roman"/>
          <w:sz w:val="24"/>
          <w:szCs w:val="24"/>
        </w:rPr>
        <w:instrText xml:space="preserve"> REF _Ref437515034 \h  \* MERGEFORMAT </w:instrText>
      </w:r>
      <w:r w:rsidRPr="00B7122D">
        <w:rPr>
          <w:rFonts w:ascii="Times New Roman" w:hAnsi="Times New Roman" w:cs="Times New Roman"/>
          <w:sz w:val="24"/>
          <w:szCs w:val="24"/>
        </w:rPr>
      </w:r>
      <w:r w:rsidRPr="00B7122D">
        <w:rPr>
          <w:rFonts w:ascii="Times New Roman" w:hAnsi="Times New Roman" w:cs="Times New Roman"/>
          <w:sz w:val="24"/>
          <w:szCs w:val="24"/>
        </w:rPr>
        <w:fldChar w:fldCharType="separate"/>
      </w:r>
      <w:r w:rsidRPr="00B7122D">
        <w:rPr>
          <w:rFonts w:ascii="Times New Roman" w:hAnsi="Times New Roman" w:cs="Times New Roman"/>
          <w:sz w:val="24"/>
          <w:szCs w:val="24"/>
        </w:rPr>
        <w:t xml:space="preserve">Table </w:t>
      </w:r>
      <w:r w:rsidRPr="00B7122D">
        <w:rPr>
          <w:rFonts w:ascii="Times New Roman" w:hAnsi="Times New Roman" w:cs="Times New Roman"/>
          <w:noProof/>
          <w:sz w:val="24"/>
          <w:szCs w:val="24"/>
        </w:rPr>
        <w:t>4</w:t>
      </w:r>
      <w:r w:rsidRPr="00B7122D">
        <w:rPr>
          <w:rFonts w:ascii="Times New Roman" w:hAnsi="Times New Roman" w:cs="Times New Roman"/>
          <w:sz w:val="24"/>
          <w:szCs w:val="24"/>
        </w:rPr>
        <w:fldChar w:fldCharType="end"/>
      </w:r>
      <w:r w:rsidRPr="00B7122D">
        <w:rPr>
          <w:rFonts w:ascii="Times New Roman" w:hAnsi="Times New Roman" w:cs="Times New Roman"/>
          <w:sz w:val="24"/>
          <w:szCs w:val="24"/>
        </w:rPr>
        <w:t xml:space="preserve"> . The CCD was cooled to -75 °C with a chilled water setup, the readout rate was 50 KHz with a 4x amplification, and the image was saved in .</w:t>
      </w:r>
      <w:proofErr w:type="spellStart"/>
      <w:r w:rsidRPr="00B7122D">
        <w:rPr>
          <w:rFonts w:ascii="Times New Roman" w:hAnsi="Times New Roman" w:cs="Times New Roman"/>
          <w:sz w:val="24"/>
          <w:szCs w:val="24"/>
        </w:rPr>
        <w:t>sif</w:t>
      </w:r>
      <w:proofErr w:type="spellEnd"/>
      <w:r w:rsidRPr="00B7122D">
        <w:rPr>
          <w:rFonts w:ascii="Times New Roman" w:hAnsi="Times New Roman" w:cs="Times New Roman"/>
          <w:sz w:val="24"/>
          <w:szCs w:val="24"/>
        </w:rPr>
        <w:t xml:space="preserve"> and .fits format. The camera was kept at vacuum </w:t>
      </w:r>
      <w:r w:rsidRPr="00E87488">
        <w:rPr>
          <w:rFonts w:ascii="Times New Roman" w:hAnsi="Times New Roman" w:cs="Times New Roman"/>
          <w:sz w:val="24"/>
          <w:szCs w:val="24"/>
        </w:rPr>
        <w:t xml:space="preserve">of </w:t>
      </w:r>
      <w:r w:rsidR="00AC4AF4" w:rsidRPr="00E87488">
        <w:rPr>
          <w:rFonts w:ascii="Times New Roman" w:hAnsi="Times New Roman" w:cs="Times New Roman"/>
          <w:sz w:val="24"/>
          <w:szCs w:val="24"/>
        </w:rPr>
        <w:t>4.2 x 10</w:t>
      </w:r>
      <w:r w:rsidR="00AC4AF4" w:rsidRPr="00E87488">
        <w:rPr>
          <w:rFonts w:ascii="Times New Roman" w:hAnsi="Times New Roman" w:cs="Times New Roman"/>
          <w:sz w:val="24"/>
          <w:szCs w:val="24"/>
          <w:vertAlign w:val="superscript"/>
        </w:rPr>
        <w:t>-7</w:t>
      </w:r>
      <w:r w:rsidRPr="00E87488">
        <w:rPr>
          <w:rFonts w:ascii="Times New Roman" w:hAnsi="Times New Roman" w:cs="Times New Roman"/>
          <w:sz w:val="24"/>
          <w:szCs w:val="24"/>
        </w:rPr>
        <w:t xml:space="preserve"> </w:t>
      </w:r>
      <w:proofErr w:type="spellStart"/>
      <w:r w:rsidRPr="00E87488">
        <w:rPr>
          <w:rFonts w:ascii="Times New Roman" w:hAnsi="Times New Roman" w:cs="Times New Roman"/>
          <w:sz w:val="24"/>
          <w:szCs w:val="24"/>
        </w:rPr>
        <w:t>torr</w:t>
      </w:r>
      <w:proofErr w:type="spellEnd"/>
      <w:r w:rsidRPr="00E87488">
        <w:rPr>
          <w:rFonts w:ascii="Times New Roman" w:hAnsi="Times New Roman" w:cs="Times New Roman"/>
          <w:sz w:val="24"/>
          <w:szCs w:val="24"/>
        </w:rPr>
        <w:t xml:space="preserve"> and the data was collected using the single data acquisition mode. During the data acquisition, the gauge</w:t>
      </w:r>
      <w:r w:rsidRPr="00B7122D">
        <w:rPr>
          <w:rFonts w:ascii="Times New Roman" w:hAnsi="Times New Roman" w:cs="Times New Roman"/>
          <w:sz w:val="24"/>
          <w:szCs w:val="24"/>
        </w:rPr>
        <w:t xml:space="preserve"> was turned off to enhance the signal to noise ratio. The hardware temperature is maintained by the camera software ANDOR Solis. </w:t>
      </w:r>
    </w:p>
    <w:p w:rsidR="00E87488" w:rsidRDefault="00E87488" w:rsidP="007A19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the existing crystal spectrometer with horizontal alignment, crystal spectrometer with vertical alignment and another </w:t>
      </w:r>
      <w:proofErr w:type="gramStart"/>
      <w:r>
        <w:rPr>
          <w:rFonts w:ascii="Times New Roman" w:hAnsi="Times New Roman" w:cs="Times New Roman"/>
          <w:sz w:val="24"/>
          <w:szCs w:val="24"/>
        </w:rPr>
        <w:t>Si(</w:t>
      </w:r>
      <w:proofErr w:type="gramEnd"/>
      <w:r>
        <w:rPr>
          <w:rFonts w:ascii="Times New Roman" w:hAnsi="Times New Roman" w:cs="Times New Roman"/>
          <w:sz w:val="24"/>
          <w:szCs w:val="24"/>
        </w:rPr>
        <w:t xml:space="preserve">111) crystal was added to the open EBIT output port. The EBIT vacuum and the spectrometer vacuum is separated by a </w:t>
      </w:r>
      <w:r w:rsidRPr="00E87488">
        <w:rPr>
          <w:rFonts w:ascii="Times New Roman" w:hAnsi="Times New Roman" w:cs="Times New Roman"/>
          <w:color w:val="FF0000"/>
          <w:sz w:val="24"/>
          <w:szCs w:val="24"/>
        </w:rPr>
        <w:t xml:space="preserve">230 </w:t>
      </w:r>
      <w:proofErr w:type="spellStart"/>
      <w:r w:rsidRPr="00B7122D">
        <w:rPr>
          <w:rFonts w:ascii="Times New Roman" w:hAnsi="Times New Roman" w:cs="Times New Roman"/>
          <w:sz w:val="24"/>
          <w:szCs w:val="24"/>
        </w:rPr>
        <w:t>μm</w:t>
      </w:r>
      <w:proofErr w:type="spellEnd"/>
      <w:r w:rsidRPr="00B7122D">
        <w:rPr>
          <w:rFonts w:ascii="Times New Roman" w:hAnsi="Times New Roman" w:cs="Times New Roman"/>
          <w:sz w:val="24"/>
          <w:szCs w:val="24"/>
        </w:rPr>
        <w:t xml:space="preserve"> thick Beryllium window</w:t>
      </w:r>
      <w:r>
        <w:rPr>
          <w:rFonts w:ascii="Times New Roman" w:hAnsi="Times New Roman" w:cs="Times New Roman"/>
          <w:sz w:val="24"/>
          <w:szCs w:val="24"/>
        </w:rPr>
        <w:t>. The section in between the Be window and the main gate valve to the EBIT port is pumped by a roughing valve that shares the pumping of the crystal spectrometer in the order of 10</w:t>
      </w:r>
      <w:r w:rsidRPr="00E87488">
        <w:rPr>
          <w:rFonts w:ascii="Times New Roman" w:hAnsi="Times New Roman" w:cs="Times New Roman"/>
          <w:sz w:val="24"/>
          <w:szCs w:val="24"/>
          <w:vertAlign w:val="superscript"/>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torr</w:t>
      </w:r>
      <w:proofErr w:type="spellEnd"/>
      <w:r>
        <w:rPr>
          <w:rFonts w:ascii="Times New Roman" w:hAnsi="Times New Roman" w:cs="Times New Roman"/>
          <w:sz w:val="24"/>
          <w:szCs w:val="24"/>
        </w:rPr>
        <w:t xml:space="preserve">. This section had to be pumped throughout the measurement due to a small leak detected in the roughing valve. The valve is to be replaced by an all-metal valve after the measurement is over. It has been noted that the addition of this spectrometer to EBIT has enhanced the amount of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and O impurities in the EBIT signal. This might be due to insufficient pumping time on the newly added sections as well as the leak on the roughing valve. </w:t>
      </w:r>
      <w:r w:rsidR="009652D0">
        <w:rPr>
          <w:rFonts w:ascii="Times New Roman" w:hAnsi="Times New Roman" w:cs="Times New Roman"/>
          <w:sz w:val="24"/>
          <w:szCs w:val="24"/>
        </w:rPr>
        <w:t xml:space="preserve">The CCD settings for the camera on the vertical spectrometer is exactly same except the type of cooling. The camera is cooled by a recirculating liquid instead of water chiller which limited the detector temperature to -70 </w:t>
      </w:r>
      <w:r w:rsidR="009652D0" w:rsidRPr="00B7122D">
        <w:rPr>
          <w:rFonts w:ascii="Times New Roman" w:hAnsi="Times New Roman" w:cs="Times New Roman"/>
          <w:sz w:val="24"/>
          <w:szCs w:val="24"/>
        </w:rPr>
        <w:t>°</w:t>
      </w:r>
      <w:r w:rsidR="009652D0">
        <w:rPr>
          <w:rFonts w:ascii="Times New Roman" w:hAnsi="Times New Roman" w:cs="Times New Roman"/>
          <w:sz w:val="24"/>
          <w:szCs w:val="24"/>
        </w:rPr>
        <w:t xml:space="preserve">C instead of -75 </w:t>
      </w:r>
      <w:r w:rsidR="009652D0" w:rsidRPr="00B7122D">
        <w:rPr>
          <w:rFonts w:ascii="Times New Roman" w:hAnsi="Times New Roman" w:cs="Times New Roman"/>
          <w:sz w:val="24"/>
          <w:szCs w:val="24"/>
        </w:rPr>
        <w:t>°</w:t>
      </w:r>
      <w:r w:rsidR="009652D0">
        <w:rPr>
          <w:rFonts w:ascii="Times New Roman" w:hAnsi="Times New Roman" w:cs="Times New Roman"/>
          <w:sz w:val="24"/>
          <w:szCs w:val="24"/>
        </w:rPr>
        <w:t xml:space="preserve">C. </w:t>
      </w:r>
    </w:p>
    <w:p w:rsidR="009652D0" w:rsidRDefault="009652D0" w:rsidP="007A1905">
      <w:pPr>
        <w:autoSpaceDE w:val="0"/>
        <w:autoSpaceDN w:val="0"/>
        <w:adjustRightInd w:val="0"/>
        <w:spacing w:after="0" w:line="240" w:lineRule="auto"/>
        <w:jc w:val="both"/>
        <w:rPr>
          <w:rFonts w:ascii="Times New Roman" w:hAnsi="Times New Roman" w:cs="Times New Roman"/>
          <w:sz w:val="24"/>
          <w:szCs w:val="24"/>
        </w:rPr>
      </w:pPr>
    </w:p>
    <w:p w:rsidR="0089509F" w:rsidRPr="00B7122D" w:rsidRDefault="0089509F" w:rsidP="007A1905">
      <w:pPr>
        <w:autoSpaceDE w:val="0"/>
        <w:autoSpaceDN w:val="0"/>
        <w:adjustRightInd w:val="0"/>
        <w:spacing w:after="0" w:line="240" w:lineRule="auto"/>
        <w:jc w:val="both"/>
        <w:rPr>
          <w:rFonts w:ascii="Times New Roman" w:hAnsi="Times New Roman" w:cs="Times New Roman"/>
          <w:sz w:val="24"/>
          <w:szCs w:val="24"/>
        </w:rPr>
      </w:pPr>
    </w:p>
    <w:p w:rsidR="009F7E2E" w:rsidRPr="00B7122D" w:rsidRDefault="009F7E2E" w:rsidP="007A1905">
      <w:pPr>
        <w:pStyle w:val="Caption"/>
        <w:jc w:val="both"/>
        <w:rPr>
          <w:sz w:val="24"/>
          <w:szCs w:val="24"/>
        </w:rPr>
      </w:pPr>
      <w:bookmarkStart w:id="2" w:name="_Ref437515034"/>
      <w:r w:rsidRPr="00B7122D">
        <w:rPr>
          <w:sz w:val="24"/>
          <w:szCs w:val="24"/>
        </w:rPr>
        <w:lastRenderedPageBreak/>
        <w:t xml:space="preserve">Table </w:t>
      </w:r>
      <w:r w:rsidR="00EF4612" w:rsidRPr="00B7122D">
        <w:rPr>
          <w:sz w:val="24"/>
          <w:szCs w:val="24"/>
        </w:rPr>
        <w:fldChar w:fldCharType="begin"/>
      </w:r>
      <w:r w:rsidR="00EF4612" w:rsidRPr="00B7122D">
        <w:rPr>
          <w:sz w:val="24"/>
          <w:szCs w:val="24"/>
        </w:rPr>
        <w:instrText xml:space="preserve"> SEQ Table \* ARABIC </w:instrText>
      </w:r>
      <w:r w:rsidR="00EF4612" w:rsidRPr="00B7122D">
        <w:rPr>
          <w:sz w:val="24"/>
          <w:szCs w:val="24"/>
        </w:rPr>
        <w:fldChar w:fldCharType="separate"/>
      </w:r>
      <w:r w:rsidR="00E3151E" w:rsidRPr="00B7122D">
        <w:rPr>
          <w:noProof/>
          <w:sz w:val="24"/>
          <w:szCs w:val="24"/>
        </w:rPr>
        <w:t>4</w:t>
      </w:r>
      <w:r w:rsidR="00EF4612" w:rsidRPr="00B7122D">
        <w:rPr>
          <w:noProof/>
          <w:sz w:val="24"/>
          <w:szCs w:val="24"/>
        </w:rPr>
        <w:fldChar w:fldCharType="end"/>
      </w:r>
      <w:bookmarkEnd w:id="2"/>
      <w:r w:rsidR="0089509F">
        <w:rPr>
          <w:noProof/>
          <w:sz w:val="24"/>
          <w:szCs w:val="24"/>
        </w:rPr>
        <w:t>:</w:t>
      </w:r>
    </w:p>
    <w:tbl>
      <w:tblPr>
        <w:tblStyle w:val="TableGrid"/>
        <w:tblW w:w="9714" w:type="dxa"/>
        <w:jc w:val="center"/>
        <w:tblLook w:val="04A0" w:firstRow="1" w:lastRow="0" w:firstColumn="1" w:lastColumn="0" w:noHBand="0" w:noVBand="1"/>
      </w:tblPr>
      <w:tblGrid>
        <w:gridCol w:w="1527"/>
        <w:gridCol w:w="1282"/>
        <w:gridCol w:w="1157"/>
        <w:gridCol w:w="1274"/>
        <w:gridCol w:w="1627"/>
        <w:gridCol w:w="1245"/>
        <w:gridCol w:w="1602"/>
      </w:tblGrid>
      <w:tr w:rsidR="009F7E2E" w:rsidRPr="00B7122D" w:rsidTr="002F1AB5">
        <w:trPr>
          <w:trHeight w:val="670"/>
          <w:jc w:val="center"/>
        </w:trPr>
        <w:tc>
          <w:tcPr>
            <w:tcW w:w="1537"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Instrument</w:t>
            </w:r>
          </w:p>
        </w:tc>
        <w:tc>
          <w:tcPr>
            <w:tcW w:w="1312"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Pixel Array Size</w:t>
            </w:r>
          </w:p>
        </w:tc>
        <w:tc>
          <w:tcPr>
            <w:tcW w:w="1187"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Pixel Size (µm)</w:t>
            </w:r>
          </w:p>
        </w:tc>
        <w:tc>
          <w:tcPr>
            <w:tcW w:w="1283"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Software</w:t>
            </w:r>
          </w:p>
        </w:tc>
        <w:tc>
          <w:tcPr>
            <w:tcW w:w="1631"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Operation Temperature</w:t>
            </w:r>
          </w:p>
        </w:tc>
        <w:tc>
          <w:tcPr>
            <w:tcW w:w="1256" w:type="dxa"/>
            <w:vAlign w:val="center"/>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Readout Rate</w:t>
            </w:r>
          </w:p>
        </w:tc>
        <w:tc>
          <w:tcPr>
            <w:tcW w:w="1508" w:type="dxa"/>
          </w:tcPr>
          <w:p w:rsidR="009F7E2E" w:rsidRPr="00B7122D" w:rsidRDefault="009F7E2E" w:rsidP="007A1905">
            <w:pPr>
              <w:jc w:val="both"/>
              <w:rPr>
                <w:rFonts w:ascii="Times New Roman" w:hAnsi="Times New Roman" w:cs="Times New Roman"/>
                <w:b/>
                <w:sz w:val="24"/>
                <w:szCs w:val="24"/>
              </w:rPr>
            </w:pPr>
            <w:r w:rsidRPr="00B7122D">
              <w:rPr>
                <w:rFonts w:ascii="Times New Roman" w:hAnsi="Times New Roman" w:cs="Times New Roman"/>
                <w:b/>
                <w:sz w:val="24"/>
                <w:szCs w:val="24"/>
              </w:rPr>
              <w:t xml:space="preserve">Spectrometer Pressure </w:t>
            </w:r>
          </w:p>
        </w:tc>
      </w:tr>
      <w:tr w:rsidR="009F7E2E" w:rsidRPr="00B7122D" w:rsidTr="002F1AB5">
        <w:trPr>
          <w:trHeight w:val="686"/>
          <w:jc w:val="center"/>
        </w:trPr>
        <w:tc>
          <w:tcPr>
            <w:tcW w:w="1537" w:type="dxa"/>
            <w:vAlign w:val="center"/>
          </w:tcPr>
          <w:p w:rsidR="009F7E2E" w:rsidRPr="00B7122D" w:rsidRDefault="009F7E2E" w:rsidP="007A1905">
            <w:pPr>
              <w:jc w:val="both"/>
              <w:rPr>
                <w:rFonts w:ascii="Times New Roman" w:hAnsi="Times New Roman" w:cs="Times New Roman"/>
                <w:sz w:val="24"/>
                <w:szCs w:val="24"/>
              </w:rPr>
            </w:pPr>
            <w:proofErr w:type="spellStart"/>
            <w:r w:rsidRPr="00B7122D">
              <w:rPr>
                <w:rFonts w:ascii="Times New Roman" w:hAnsi="Times New Roman" w:cs="Times New Roman"/>
                <w:sz w:val="24"/>
                <w:szCs w:val="24"/>
              </w:rPr>
              <w:t>Andor</w:t>
            </w:r>
            <w:proofErr w:type="spellEnd"/>
            <w:r w:rsidRPr="00B7122D">
              <w:rPr>
                <w:rFonts w:ascii="Times New Roman" w:hAnsi="Times New Roman" w:cs="Times New Roman"/>
                <w:sz w:val="24"/>
                <w:szCs w:val="24"/>
              </w:rPr>
              <w:t xml:space="preserve"> ikon-L CCD</w:t>
            </w:r>
          </w:p>
        </w:tc>
        <w:tc>
          <w:tcPr>
            <w:tcW w:w="1312"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2048 x 2048</w:t>
            </w:r>
          </w:p>
        </w:tc>
        <w:tc>
          <w:tcPr>
            <w:tcW w:w="1187"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13.5</w:t>
            </w:r>
          </w:p>
        </w:tc>
        <w:tc>
          <w:tcPr>
            <w:tcW w:w="1283" w:type="dxa"/>
            <w:vAlign w:val="center"/>
          </w:tcPr>
          <w:p w:rsidR="009F7E2E" w:rsidRPr="00B7122D" w:rsidRDefault="009F7E2E" w:rsidP="007A1905">
            <w:pPr>
              <w:jc w:val="both"/>
              <w:rPr>
                <w:rFonts w:ascii="Times New Roman" w:hAnsi="Times New Roman" w:cs="Times New Roman"/>
                <w:sz w:val="24"/>
                <w:szCs w:val="24"/>
              </w:rPr>
            </w:pPr>
            <w:proofErr w:type="spellStart"/>
            <w:r w:rsidRPr="00B7122D">
              <w:rPr>
                <w:rFonts w:ascii="Times New Roman" w:hAnsi="Times New Roman" w:cs="Times New Roman"/>
                <w:sz w:val="24"/>
                <w:szCs w:val="24"/>
              </w:rPr>
              <w:t>Andor</w:t>
            </w:r>
            <w:proofErr w:type="spellEnd"/>
            <w:r w:rsidRPr="00B7122D">
              <w:rPr>
                <w:rFonts w:ascii="Times New Roman" w:hAnsi="Times New Roman" w:cs="Times New Roman"/>
                <w:sz w:val="24"/>
                <w:szCs w:val="24"/>
              </w:rPr>
              <w:t xml:space="preserve"> Solis</w:t>
            </w:r>
          </w:p>
        </w:tc>
        <w:tc>
          <w:tcPr>
            <w:tcW w:w="1631"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-75°C</w:t>
            </w:r>
          </w:p>
        </w:tc>
        <w:tc>
          <w:tcPr>
            <w:tcW w:w="1256" w:type="dxa"/>
            <w:vAlign w:val="center"/>
          </w:tcPr>
          <w:p w:rsidR="009F7E2E" w:rsidRPr="00B7122D" w:rsidRDefault="009F7E2E" w:rsidP="007A1905">
            <w:pPr>
              <w:jc w:val="both"/>
              <w:rPr>
                <w:rFonts w:ascii="Times New Roman" w:hAnsi="Times New Roman" w:cs="Times New Roman"/>
                <w:sz w:val="24"/>
                <w:szCs w:val="24"/>
              </w:rPr>
            </w:pPr>
            <w:r w:rsidRPr="00B7122D">
              <w:rPr>
                <w:rFonts w:ascii="Times New Roman" w:hAnsi="Times New Roman" w:cs="Times New Roman"/>
                <w:sz w:val="24"/>
                <w:szCs w:val="24"/>
              </w:rPr>
              <w:t>50 kHz</w:t>
            </w:r>
          </w:p>
        </w:tc>
        <w:tc>
          <w:tcPr>
            <w:tcW w:w="1508" w:type="dxa"/>
          </w:tcPr>
          <w:p w:rsidR="009F7E2E" w:rsidRPr="00B7122D" w:rsidRDefault="00776539" w:rsidP="007A1905">
            <w:pPr>
              <w:jc w:val="both"/>
              <w:rPr>
                <w:rFonts w:ascii="Times New Roman" w:hAnsi="Times New Roman" w:cs="Times New Roman"/>
                <w:color w:val="000000"/>
                <w:sz w:val="24"/>
                <w:szCs w:val="24"/>
              </w:rPr>
            </w:pPr>
            <w:r>
              <w:rPr>
                <w:rFonts w:ascii="Times New Roman" w:hAnsi="Times New Roman" w:cs="Times New Roman"/>
                <w:color w:val="000000"/>
                <w:sz w:val="24"/>
                <w:szCs w:val="24"/>
              </w:rPr>
              <w:t>4.2</w:t>
            </w:r>
            <w:r w:rsidR="009F7E2E" w:rsidRPr="00B7122D">
              <w:rPr>
                <w:rFonts w:ascii="Times New Roman" w:hAnsi="Times New Roman" w:cs="Times New Roman"/>
                <w:color w:val="000000"/>
                <w:sz w:val="24"/>
                <w:szCs w:val="24"/>
              </w:rPr>
              <w:t>E-0</w:t>
            </w:r>
            <w:r>
              <w:rPr>
                <w:rFonts w:ascii="Times New Roman" w:hAnsi="Times New Roman" w:cs="Times New Roman"/>
                <w:color w:val="000000"/>
                <w:sz w:val="24"/>
                <w:szCs w:val="24"/>
              </w:rPr>
              <w:t>7</w:t>
            </w:r>
          </w:p>
          <w:p w:rsidR="009F7E2E" w:rsidRPr="00B7122D" w:rsidRDefault="00547C20" w:rsidP="007A1905">
            <w:pPr>
              <w:jc w:val="both"/>
              <w:rPr>
                <w:rFonts w:ascii="Times New Roman" w:hAnsi="Times New Roman" w:cs="Times New Roman"/>
                <w:sz w:val="24"/>
                <w:szCs w:val="24"/>
              </w:rPr>
            </w:pPr>
            <w:proofErr w:type="spellStart"/>
            <w:r w:rsidRPr="00B7122D">
              <w:rPr>
                <w:rFonts w:ascii="Times New Roman" w:hAnsi="Times New Roman" w:cs="Times New Roman"/>
                <w:sz w:val="24"/>
                <w:szCs w:val="24"/>
              </w:rPr>
              <w:t>T</w:t>
            </w:r>
            <w:r w:rsidR="009F7E2E" w:rsidRPr="00B7122D">
              <w:rPr>
                <w:rFonts w:ascii="Times New Roman" w:hAnsi="Times New Roman" w:cs="Times New Roman"/>
                <w:sz w:val="24"/>
                <w:szCs w:val="24"/>
              </w:rPr>
              <w:t>orr</w:t>
            </w:r>
            <w:proofErr w:type="spellEnd"/>
          </w:p>
        </w:tc>
      </w:tr>
    </w:tbl>
    <w:p w:rsidR="009F7E2E" w:rsidRPr="00B7122D" w:rsidRDefault="009F7E2E" w:rsidP="007A1905">
      <w:pPr>
        <w:spacing w:line="240" w:lineRule="auto"/>
        <w:jc w:val="both"/>
        <w:rPr>
          <w:rFonts w:ascii="Times New Roman" w:hAnsi="Times New Roman" w:cs="Times New Roman"/>
          <w:sz w:val="24"/>
          <w:szCs w:val="24"/>
        </w:rPr>
      </w:pP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i/>
          <w:sz w:val="24"/>
          <w:szCs w:val="24"/>
        </w:rPr>
        <w:t>Germanium Detector</w:t>
      </w:r>
      <w:r w:rsidRPr="00B7122D">
        <w:rPr>
          <w:rFonts w:ascii="Times New Roman" w:hAnsi="Times New Roman" w:cs="Times New Roman"/>
          <w:sz w:val="24"/>
          <w:szCs w:val="24"/>
        </w:rPr>
        <w:t>:</w:t>
      </w: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A Canberra LN</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xml:space="preserve"> cooled Ge-detector was used in addition to the Crystal Spectrometer to take x-ray measurements. </w:t>
      </w:r>
      <w:r w:rsidR="001A1B73" w:rsidRPr="00B7122D">
        <w:rPr>
          <w:rFonts w:ascii="Times New Roman" w:hAnsi="Times New Roman" w:cs="Times New Roman"/>
          <w:sz w:val="24"/>
          <w:szCs w:val="24"/>
        </w:rPr>
        <w:t xml:space="preserve">. The </w:t>
      </w:r>
      <w:proofErr w:type="spellStart"/>
      <w:r w:rsidR="001A1B73" w:rsidRPr="00B7122D">
        <w:rPr>
          <w:rFonts w:ascii="Times New Roman" w:hAnsi="Times New Roman" w:cs="Times New Roman"/>
          <w:sz w:val="24"/>
          <w:szCs w:val="24"/>
        </w:rPr>
        <w:t>HPGe</w:t>
      </w:r>
      <w:proofErr w:type="spellEnd"/>
      <w:r w:rsidR="001A1B73" w:rsidRPr="00B7122D">
        <w:rPr>
          <w:rFonts w:ascii="Times New Roman" w:hAnsi="Times New Roman" w:cs="Times New Roman"/>
          <w:sz w:val="24"/>
          <w:szCs w:val="24"/>
        </w:rPr>
        <w:t xml:space="preserve"> detector was separated from the EBIT through a 340 nm thick aluminum-coated polymer window. </w:t>
      </w:r>
      <w:r w:rsidRPr="00B7122D">
        <w:rPr>
          <w:rFonts w:ascii="Times New Roman" w:hAnsi="Times New Roman" w:cs="Times New Roman"/>
          <w:sz w:val="24"/>
          <w:szCs w:val="24"/>
        </w:rPr>
        <w:t xml:space="preserve">Pro-X software was used to control the detector. </w:t>
      </w:r>
    </w:p>
    <w:p w:rsidR="0089509F" w:rsidRPr="00A25D86" w:rsidRDefault="00A25D86" w:rsidP="007A1905">
      <w:pPr>
        <w:spacing w:line="240" w:lineRule="auto"/>
        <w:jc w:val="both"/>
        <w:rPr>
          <w:rFonts w:ascii="Times New Roman" w:hAnsi="Times New Roman" w:cs="Times New Roman"/>
          <w:sz w:val="24"/>
          <w:szCs w:val="24"/>
        </w:rPr>
      </w:pPr>
      <w:r w:rsidRPr="00A25D86">
        <w:rPr>
          <w:rFonts w:ascii="Times New Roman" w:hAnsi="Times New Roman" w:cs="Times New Roman"/>
          <w:sz w:val="24"/>
          <w:szCs w:val="24"/>
        </w:rPr>
        <w:t>Note:</w:t>
      </w:r>
      <w:r>
        <w:rPr>
          <w:rFonts w:ascii="Times New Roman" w:hAnsi="Times New Roman" w:cs="Times New Roman"/>
          <w:sz w:val="24"/>
          <w:szCs w:val="24"/>
        </w:rPr>
        <w:t xml:space="preserve"> The signal in the lower energy region (less than 2 </w:t>
      </w:r>
      <w:proofErr w:type="spellStart"/>
      <w:r>
        <w:rPr>
          <w:rFonts w:ascii="Times New Roman" w:hAnsi="Times New Roman" w:cs="Times New Roman"/>
          <w:sz w:val="24"/>
          <w:szCs w:val="24"/>
        </w:rPr>
        <w:t>keV</w:t>
      </w:r>
      <w:proofErr w:type="spellEnd"/>
      <w:r>
        <w:rPr>
          <w:rFonts w:ascii="Times New Roman" w:hAnsi="Times New Roman" w:cs="Times New Roman"/>
          <w:sz w:val="24"/>
          <w:szCs w:val="24"/>
        </w:rPr>
        <w:t>) was cut-off by the software. We’re still unable to understand what is causing it.</w:t>
      </w:r>
    </w:p>
    <w:p w:rsidR="0089509F" w:rsidRDefault="0089509F" w:rsidP="007A1905">
      <w:pPr>
        <w:spacing w:line="240" w:lineRule="auto"/>
        <w:jc w:val="both"/>
        <w:rPr>
          <w:rFonts w:ascii="Times New Roman" w:hAnsi="Times New Roman" w:cs="Times New Roman"/>
          <w:i/>
          <w:sz w:val="24"/>
          <w:szCs w:val="24"/>
        </w:rPr>
      </w:pP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i/>
          <w:sz w:val="24"/>
          <w:szCs w:val="24"/>
        </w:rPr>
        <w:t>MEVVA [2]</w:t>
      </w:r>
      <w:r w:rsidRPr="00B7122D">
        <w:rPr>
          <w:rFonts w:ascii="Times New Roman" w:hAnsi="Times New Roman" w:cs="Times New Roman"/>
          <w:sz w:val="24"/>
          <w:szCs w:val="24"/>
        </w:rPr>
        <w:t>:</w:t>
      </w:r>
    </w:p>
    <w:p w:rsidR="009F7E2E" w:rsidRDefault="009F7E2E" w:rsidP="007A1905">
      <w:pPr>
        <w:autoSpaceDE w:val="0"/>
        <w:autoSpaceDN w:val="0"/>
        <w:adjustRightInd w:val="0"/>
        <w:spacing w:after="0" w:line="240" w:lineRule="auto"/>
        <w:jc w:val="both"/>
        <w:rPr>
          <w:rFonts w:ascii="Times New Roman" w:hAnsi="Times New Roman" w:cs="Times New Roman"/>
          <w:color w:val="000000"/>
          <w:sz w:val="24"/>
          <w:szCs w:val="24"/>
        </w:rPr>
      </w:pPr>
      <w:r w:rsidRPr="00B7122D">
        <w:rPr>
          <w:rFonts w:ascii="Times New Roman" w:hAnsi="Times New Roman" w:cs="Times New Roman"/>
          <w:color w:val="000000"/>
          <w:sz w:val="24"/>
          <w:szCs w:val="24"/>
        </w:rPr>
        <w:t>Metal vapor vacuum arc (MEVVA) is a high current ion source containing eight different cathodes used to produce beams of metal ions for injection into the trap region of the EBIT. The cathodes are individually selectable with the control electronics and do not require moving components in vacuum. The sequence for ion production starts with an optical pulse that is received by the trigger generator. The generator then triggers the pressurized spark gap switch. This switch rapidly conducts the charge through a damping resistor and a 10m RG-8 coaxial cable, used as a high voltage cable, forming a high voltage pulse that arrives at the radio frequency (</w:t>
      </w:r>
      <w:proofErr w:type="spellStart"/>
      <w:proofErr w:type="gramStart"/>
      <w:r w:rsidRPr="00B7122D">
        <w:rPr>
          <w:rFonts w:ascii="Times New Roman" w:hAnsi="Times New Roman" w:cs="Times New Roman"/>
          <w:color w:val="000000"/>
          <w:sz w:val="24"/>
          <w:szCs w:val="24"/>
        </w:rPr>
        <w:t>rf</w:t>
      </w:r>
      <w:proofErr w:type="spellEnd"/>
      <w:proofErr w:type="gramEnd"/>
      <w:r w:rsidRPr="00B7122D">
        <w:rPr>
          <w:rFonts w:ascii="Times New Roman" w:hAnsi="Times New Roman" w:cs="Times New Roman"/>
          <w:color w:val="000000"/>
          <w:sz w:val="24"/>
          <w:szCs w:val="24"/>
        </w:rPr>
        <w:t xml:space="preserve">) tight enclosure at the </w:t>
      </w:r>
      <w:proofErr w:type="spellStart"/>
      <w:r w:rsidRPr="00B7122D">
        <w:rPr>
          <w:rFonts w:ascii="Times New Roman" w:hAnsi="Times New Roman" w:cs="Times New Roman"/>
          <w:color w:val="000000"/>
          <w:sz w:val="24"/>
          <w:szCs w:val="24"/>
        </w:rPr>
        <w:t>MeVVA</w:t>
      </w:r>
      <w:proofErr w:type="spellEnd"/>
      <w:r w:rsidRPr="00B7122D">
        <w:rPr>
          <w:rFonts w:ascii="Times New Roman" w:hAnsi="Times New Roman" w:cs="Times New Roman"/>
          <w:color w:val="000000"/>
          <w:sz w:val="24"/>
          <w:szCs w:val="24"/>
        </w:rPr>
        <w:t xml:space="preserve"> head assembly. This assembly has two sections, an upper stage, which is the </w:t>
      </w:r>
      <w:proofErr w:type="spellStart"/>
      <w:r w:rsidRPr="00B7122D">
        <w:rPr>
          <w:rFonts w:ascii="Times New Roman" w:hAnsi="Times New Roman" w:cs="Times New Roman"/>
          <w:color w:val="000000"/>
          <w:sz w:val="24"/>
          <w:szCs w:val="24"/>
        </w:rPr>
        <w:t>rf</w:t>
      </w:r>
      <w:proofErr w:type="spellEnd"/>
      <w:r w:rsidRPr="00B7122D">
        <w:rPr>
          <w:rFonts w:ascii="Times New Roman" w:hAnsi="Times New Roman" w:cs="Times New Roman"/>
          <w:color w:val="000000"/>
          <w:sz w:val="24"/>
          <w:szCs w:val="24"/>
        </w:rPr>
        <w:t>-tight RG-8 cable interface, and a lower section which houses the high voltage vacuum feed-through flange. When the high voltage pulse reaches the tip of the cathode sample material in vacuum, it jumps a small gap to the anode which allows the arc discharge to occur. Both the cathode and anode grids are floated u</w:t>
      </w:r>
      <w:r w:rsidR="001A1B73" w:rsidRPr="00B7122D">
        <w:rPr>
          <w:rFonts w:ascii="Times New Roman" w:hAnsi="Times New Roman" w:cs="Times New Roman"/>
          <w:color w:val="000000"/>
          <w:sz w:val="24"/>
          <w:szCs w:val="24"/>
        </w:rPr>
        <w:t>p to an applied bias voltage (</w:t>
      </w:r>
      <w:r w:rsidR="001A1B73" w:rsidRPr="00B7122D">
        <w:rPr>
          <w:rFonts w:ascii="Times New Roman" w:hAnsi="Times New Roman" w:cs="Times New Roman"/>
          <w:color w:val="000000"/>
          <w:sz w:val="24"/>
          <w:szCs w:val="24"/>
          <w:highlight w:val="yellow"/>
        </w:rPr>
        <w:t>20</w:t>
      </w:r>
      <w:r w:rsidRPr="00B7122D">
        <w:rPr>
          <w:rFonts w:ascii="Times New Roman" w:hAnsi="Times New Roman" w:cs="Times New Roman"/>
          <w:color w:val="000000"/>
          <w:sz w:val="24"/>
          <w:szCs w:val="24"/>
          <w:highlight w:val="yellow"/>
        </w:rPr>
        <w:t xml:space="preserve"> kV</w:t>
      </w:r>
      <w:r w:rsidRPr="00B7122D">
        <w:rPr>
          <w:rFonts w:ascii="Times New Roman" w:hAnsi="Times New Roman" w:cs="Times New Roman"/>
          <w:color w:val="000000"/>
          <w:sz w:val="24"/>
          <w:szCs w:val="24"/>
        </w:rPr>
        <w:t xml:space="preserve"> in this case) relative to the extractor grid which remains at chamber ground. Hence ions are extracted from the arc plasma and accelerated toward the EBIT system with a kinetic energy established by the bias voltage. The cathodes are selected manually in the MEVVA control box situated in the high voltage room. The total number of MEVVA shots was recorded during the end of every run and number of shots for each cathode was recorded before switching to other cathode. Before every run, the number of shots for the cathode was reset to zero. The electron beam current was always optimized for the chosen energy. </w:t>
      </w:r>
    </w:p>
    <w:p w:rsidR="001864B6" w:rsidRPr="00B7122D" w:rsidRDefault="001864B6" w:rsidP="007A190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have used cathode H (</w:t>
      </w:r>
      <w:proofErr w:type="spellStart"/>
      <w:r>
        <w:rPr>
          <w:rFonts w:ascii="Times New Roman" w:hAnsi="Times New Roman" w:cs="Times New Roman"/>
          <w:color w:val="000000"/>
          <w:sz w:val="24"/>
          <w:szCs w:val="24"/>
        </w:rPr>
        <w:t>Yb</w:t>
      </w:r>
      <w:proofErr w:type="spellEnd"/>
      <w:r>
        <w:rPr>
          <w:rFonts w:ascii="Times New Roman" w:hAnsi="Times New Roman" w:cs="Times New Roman"/>
          <w:color w:val="000000"/>
          <w:sz w:val="24"/>
          <w:szCs w:val="24"/>
        </w:rPr>
        <w:t>) for this measurement.</w:t>
      </w:r>
    </w:p>
    <w:p w:rsidR="009F7E2E" w:rsidRPr="00B7122D" w:rsidRDefault="009F7E2E" w:rsidP="007A1905">
      <w:pPr>
        <w:autoSpaceDE w:val="0"/>
        <w:autoSpaceDN w:val="0"/>
        <w:adjustRightInd w:val="0"/>
        <w:spacing w:after="0" w:line="240" w:lineRule="auto"/>
        <w:jc w:val="both"/>
        <w:rPr>
          <w:rFonts w:ascii="Times New Roman" w:hAnsi="Times New Roman" w:cs="Times New Roman"/>
          <w:color w:val="000000"/>
          <w:sz w:val="24"/>
          <w:szCs w:val="24"/>
        </w:rPr>
      </w:pPr>
    </w:p>
    <w:p w:rsidR="009F7E2E" w:rsidRPr="00B7122D" w:rsidRDefault="009F7E2E" w:rsidP="007A1905">
      <w:pPr>
        <w:spacing w:line="240" w:lineRule="auto"/>
        <w:jc w:val="both"/>
        <w:rPr>
          <w:rFonts w:ascii="Times New Roman" w:hAnsi="Times New Roman" w:cs="Times New Roman"/>
          <w:color w:val="FF00FF"/>
          <w:sz w:val="24"/>
          <w:szCs w:val="24"/>
        </w:rPr>
      </w:pPr>
      <w:r w:rsidRPr="00B7122D">
        <w:rPr>
          <w:rFonts w:ascii="Times New Roman" w:hAnsi="Times New Roman" w:cs="Times New Roman"/>
          <w:color w:val="FF00FF"/>
          <w:sz w:val="24"/>
          <w:szCs w:val="24"/>
        </w:rPr>
        <w:t xml:space="preserve">MEVVA Cathodes: A - W; B - Bi, C - Mo; D - Y; E - </w:t>
      </w:r>
      <w:proofErr w:type="spellStart"/>
      <w:r w:rsidRPr="00B7122D">
        <w:rPr>
          <w:rFonts w:ascii="Times New Roman" w:hAnsi="Times New Roman" w:cs="Times New Roman"/>
          <w:color w:val="FF00FF"/>
          <w:sz w:val="24"/>
          <w:szCs w:val="24"/>
        </w:rPr>
        <w:t>Zr</w:t>
      </w:r>
      <w:proofErr w:type="spellEnd"/>
      <w:r w:rsidRPr="00B7122D">
        <w:rPr>
          <w:rFonts w:ascii="Times New Roman" w:hAnsi="Times New Roman" w:cs="Times New Roman"/>
          <w:color w:val="FF00FF"/>
          <w:sz w:val="24"/>
          <w:szCs w:val="24"/>
        </w:rPr>
        <w:t xml:space="preserve">; F - Fe; G - </w:t>
      </w:r>
      <w:proofErr w:type="spellStart"/>
      <w:r w:rsidRPr="00B7122D">
        <w:rPr>
          <w:rFonts w:ascii="Times New Roman" w:hAnsi="Times New Roman" w:cs="Times New Roman"/>
          <w:color w:val="FF00FF"/>
          <w:sz w:val="24"/>
          <w:szCs w:val="24"/>
        </w:rPr>
        <w:t>Nb</w:t>
      </w:r>
      <w:proofErr w:type="spellEnd"/>
      <w:r w:rsidRPr="00B7122D">
        <w:rPr>
          <w:rFonts w:ascii="Times New Roman" w:hAnsi="Times New Roman" w:cs="Times New Roman"/>
          <w:color w:val="FF00FF"/>
          <w:sz w:val="24"/>
          <w:szCs w:val="24"/>
        </w:rPr>
        <w:t xml:space="preserve">; H – </w:t>
      </w:r>
      <w:proofErr w:type="spellStart"/>
      <w:r w:rsidRPr="00B7122D">
        <w:rPr>
          <w:rFonts w:ascii="Times New Roman" w:hAnsi="Times New Roman" w:cs="Times New Roman"/>
          <w:color w:val="FF00FF"/>
          <w:sz w:val="24"/>
          <w:szCs w:val="24"/>
        </w:rPr>
        <w:t>Yb</w:t>
      </w:r>
      <w:proofErr w:type="spellEnd"/>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EBIT: </w:t>
      </w:r>
    </w:p>
    <w:p w:rsidR="009F7E2E" w:rsidRPr="00B7122D" w:rsidRDefault="009F7E2E"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The EBIT parameters recorded in </w:t>
      </w:r>
      <w:r w:rsidR="001A1B73" w:rsidRPr="00B7122D">
        <w:rPr>
          <w:rFonts w:ascii="Times New Roman" w:hAnsi="Times New Roman" w:cs="Times New Roman"/>
          <w:sz w:val="24"/>
          <w:szCs w:val="24"/>
        </w:rPr>
        <w:fldChar w:fldCharType="begin"/>
      </w:r>
      <w:r w:rsidR="001A1B73" w:rsidRPr="00B7122D">
        <w:rPr>
          <w:rFonts w:ascii="Times New Roman" w:hAnsi="Times New Roman" w:cs="Times New Roman"/>
          <w:sz w:val="24"/>
          <w:szCs w:val="24"/>
        </w:rPr>
        <w:instrText xml:space="preserve"> REF _Ref477970793 \h  \* MERGEFORMAT </w:instrText>
      </w:r>
      <w:r w:rsidR="001A1B73" w:rsidRPr="00B7122D">
        <w:rPr>
          <w:rFonts w:ascii="Times New Roman" w:hAnsi="Times New Roman" w:cs="Times New Roman"/>
          <w:sz w:val="24"/>
          <w:szCs w:val="24"/>
        </w:rPr>
      </w:r>
      <w:r w:rsidR="001A1B73" w:rsidRPr="00B7122D">
        <w:rPr>
          <w:rFonts w:ascii="Times New Roman" w:hAnsi="Times New Roman" w:cs="Times New Roman"/>
          <w:sz w:val="24"/>
          <w:szCs w:val="24"/>
        </w:rPr>
        <w:fldChar w:fldCharType="separate"/>
      </w:r>
      <w:r w:rsidR="00DD1A8B" w:rsidRPr="00B7122D">
        <w:rPr>
          <w:rFonts w:ascii="Times New Roman" w:hAnsi="Times New Roman" w:cs="Times New Roman"/>
          <w:sz w:val="24"/>
          <w:szCs w:val="24"/>
        </w:rPr>
        <w:t xml:space="preserve">Table </w:t>
      </w:r>
      <w:r w:rsidR="00DD1A8B" w:rsidRPr="00B7122D">
        <w:rPr>
          <w:rFonts w:ascii="Times New Roman" w:hAnsi="Times New Roman" w:cs="Times New Roman"/>
          <w:noProof/>
          <w:sz w:val="24"/>
          <w:szCs w:val="24"/>
        </w:rPr>
        <w:t>5</w:t>
      </w:r>
      <w:r w:rsidR="001A1B73" w:rsidRPr="00B7122D">
        <w:rPr>
          <w:rFonts w:ascii="Times New Roman" w:hAnsi="Times New Roman" w:cs="Times New Roman"/>
          <w:sz w:val="24"/>
          <w:szCs w:val="24"/>
        </w:rPr>
        <w:fldChar w:fldCharType="end"/>
      </w:r>
      <w:r w:rsidRPr="00B7122D">
        <w:rPr>
          <w:rFonts w:ascii="Times New Roman" w:hAnsi="Times New Roman" w:cs="Times New Roman"/>
          <w:sz w:val="24"/>
          <w:szCs w:val="24"/>
        </w:rPr>
        <w:t xml:space="preserve"> we</w:t>
      </w:r>
      <w:r w:rsidR="001A1B73" w:rsidRPr="00B7122D">
        <w:rPr>
          <w:rFonts w:ascii="Times New Roman" w:hAnsi="Times New Roman" w:cs="Times New Roman"/>
          <w:sz w:val="24"/>
          <w:szCs w:val="24"/>
        </w:rPr>
        <w:t>re</w:t>
      </w:r>
      <w:r w:rsidRPr="00B7122D">
        <w:rPr>
          <w:rFonts w:ascii="Times New Roman" w:hAnsi="Times New Roman" w:cs="Times New Roman"/>
          <w:sz w:val="24"/>
          <w:szCs w:val="24"/>
        </w:rPr>
        <w:t xml:space="preserve"> taken in the morning </w:t>
      </w:r>
      <w:r w:rsidR="001A1B73" w:rsidRPr="00B7122D">
        <w:rPr>
          <w:rFonts w:ascii="Times New Roman" w:hAnsi="Times New Roman" w:cs="Times New Roman"/>
          <w:sz w:val="24"/>
          <w:szCs w:val="24"/>
        </w:rPr>
        <w:t>o</w:t>
      </w:r>
      <w:r w:rsidR="00D4276D">
        <w:rPr>
          <w:rFonts w:ascii="Times New Roman" w:hAnsi="Times New Roman" w:cs="Times New Roman"/>
          <w:sz w:val="24"/>
          <w:szCs w:val="24"/>
        </w:rPr>
        <w:t xml:space="preserve">f the first day of measurements </w:t>
      </w:r>
      <w:r w:rsidR="001A1B73" w:rsidRPr="00B7122D">
        <w:rPr>
          <w:rFonts w:ascii="Times New Roman" w:hAnsi="Times New Roman" w:cs="Times New Roman"/>
          <w:sz w:val="24"/>
          <w:szCs w:val="24"/>
        </w:rPr>
        <w:t>(</w:t>
      </w:r>
      <w:r w:rsidR="00D4276D">
        <w:rPr>
          <w:rFonts w:ascii="Times New Roman" w:hAnsi="Times New Roman" w:cs="Times New Roman"/>
          <w:sz w:val="24"/>
          <w:szCs w:val="24"/>
        </w:rPr>
        <w:t>6</w:t>
      </w:r>
      <w:r w:rsidR="001A1B73" w:rsidRPr="00B7122D">
        <w:rPr>
          <w:rFonts w:ascii="Times New Roman" w:hAnsi="Times New Roman" w:cs="Times New Roman"/>
          <w:sz w:val="24"/>
          <w:szCs w:val="24"/>
        </w:rPr>
        <w:t>/1</w:t>
      </w:r>
      <w:r w:rsidR="00D4276D">
        <w:rPr>
          <w:rFonts w:ascii="Times New Roman" w:hAnsi="Times New Roman" w:cs="Times New Roman"/>
          <w:sz w:val="24"/>
          <w:szCs w:val="24"/>
        </w:rPr>
        <w:t>3</w:t>
      </w:r>
      <w:r w:rsidR="001A1B73" w:rsidRPr="00B7122D">
        <w:rPr>
          <w:rFonts w:ascii="Times New Roman" w:hAnsi="Times New Roman" w:cs="Times New Roman"/>
          <w:sz w:val="24"/>
          <w:szCs w:val="24"/>
        </w:rPr>
        <w:t>/17)</w:t>
      </w:r>
      <w:r w:rsidRPr="00B7122D">
        <w:rPr>
          <w:rFonts w:ascii="Times New Roman" w:hAnsi="Times New Roman" w:cs="Times New Roman"/>
          <w:sz w:val="24"/>
          <w:szCs w:val="24"/>
        </w:rPr>
        <w:t>.</w:t>
      </w:r>
      <w:r w:rsidR="001A1B73" w:rsidRPr="00B7122D">
        <w:rPr>
          <w:rFonts w:ascii="Times New Roman" w:hAnsi="Times New Roman" w:cs="Times New Roman"/>
          <w:sz w:val="24"/>
          <w:szCs w:val="24"/>
        </w:rPr>
        <w:br/>
        <w:t xml:space="preserve"> </w:t>
      </w:r>
    </w:p>
    <w:p w:rsidR="001A1B73" w:rsidRPr="00B7122D" w:rsidRDefault="001A1B73" w:rsidP="007A1905">
      <w:pPr>
        <w:pStyle w:val="Caption"/>
        <w:jc w:val="both"/>
        <w:rPr>
          <w:sz w:val="24"/>
          <w:szCs w:val="24"/>
        </w:rPr>
      </w:pPr>
      <w:bookmarkStart w:id="3" w:name="_Ref477970793"/>
      <w:r w:rsidRPr="00B7122D">
        <w:rPr>
          <w:sz w:val="24"/>
          <w:szCs w:val="24"/>
        </w:rPr>
        <w:lastRenderedPageBreak/>
        <w:t xml:space="preserve">Table </w:t>
      </w:r>
      <w:r w:rsidR="00EF4612" w:rsidRPr="00B7122D">
        <w:rPr>
          <w:sz w:val="24"/>
          <w:szCs w:val="24"/>
        </w:rPr>
        <w:fldChar w:fldCharType="begin"/>
      </w:r>
      <w:r w:rsidR="00EF4612" w:rsidRPr="00B7122D">
        <w:rPr>
          <w:sz w:val="24"/>
          <w:szCs w:val="24"/>
        </w:rPr>
        <w:instrText xml:space="preserve"> SEQ Table \* ARABIC </w:instrText>
      </w:r>
      <w:r w:rsidR="00EF4612" w:rsidRPr="00B7122D">
        <w:rPr>
          <w:sz w:val="24"/>
          <w:szCs w:val="24"/>
        </w:rPr>
        <w:fldChar w:fldCharType="separate"/>
      </w:r>
      <w:r w:rsidR="00E3151E" w:rsidRPr="00B7122D">
        <w:rPr>
          <w:noProof/>
          <w:sz w:val="24"/>
          <w:szCs w:val="24"/>
        </w:rPr>
        <w:t>5</w:t>
      </w:r>
      <w:r w:rsidR="00EF4612" w:rsidRPr="00B7122D">
        <w:rPr>
          <w:noProof/>
          <w:sz w:val="24"/>
          <w:szCs w:val="24"/>
        </w:rPr>
        <w:fldChar w:fldCharType="end"/>
      </w:r>
      <w:bookmarkEnd w:id="3"/>
      <w:r w:rsidRPr="00B7122D">
        <w:rPr>
          <w:sz w:val="24"/>
          <w:szCs w:val="24"/>
        </w:rPr>
        <w:t>:</w:t>
      </w:r>
    </w:p>
    <w:tbl>
      <w:tblPr>
        <w:tblW w:w="5887" w:type="dxa"/>
        <w:jc w:val="center"/>
        <w:tblLook w:val="04A0" w:firstRow="1" w:lastRow="0" w:firstColumn="1" w:lastColumn="0" w:noHBand="0" w:noVBand="1"/>
      </w:tblPr>
      <w:tblGrid>
        <w:gridCol w:w="3200"/>
        <w:gridCol w:w="2687"/>
      </w:tblGrid>
      <w:tr w:rsidR="007D3224" w:rsidRPr="00B7122D" w:rsidTr="007D3224">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Beam line Pressure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single" w:sz="4" w:space="0" w:color="auto"/>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2.00E-09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e- gun pressure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4.60E-10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crystal spectrometer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 </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proofErr w:type="spellStart"/>
            <w:r w:rsidRPr="00B7122D">
              <w:rPr>
                <w:rFonts w:ascii="Times New Roman" w:eastAsia="Times New Roman" w:hAnsi="Times New Roman" w:cs="Times New Roman"/>
                <w:color w:val="000000"/>
                <w:sz w:val="24"/>
                <w:szCs w:val="24"/>
              </w:rPr>
              <w:t>Mevva</w:t>
            </w:r>
            <w:proofErr w:type="spellEnd"/>
            <w:r w:rsidRPr="00B7122D">
              <w:rPr>
                <w:rFonts w:ascii="Times New Roman" w:eastAsia="Times New Roman" w:hAnsi="Times New Roman" w:cs="Times New Roman"/>
                <w:color w:val="000000"/>
                <w:sz w:val="24"/>
                <w:szCs w:val="24"/>
              </w:rPr>
              <w:t xml:space="preserve"> section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2.00E-08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Big 3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2.10E-09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Bender #1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nil"/>
              <w:right w:val="nil"/>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5.30E-08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Bender #2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single" w:sz="4" w:space="0" w:color="auto"/>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5.50E-09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Mirror Chamber; Cathode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8.50E-09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Grating Chamber; Cathode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4.40E-08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Mirror Chamber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6.10E-09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Grating Chamber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1.40E-08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Gas injection pressure (</w:t>
            </w:r>
            <w:proofErr w:type="spellStart"/>
            <w:r w:rsidRPr="00B7122D">
              <w:rPr>
                <w:rFonts w:ascii="Times New Roman" w:eastAsia="Times New Roman" w:hAnsi="Times New Roman" w:cs="Times New Roman"/>
                <w:color w:val="000000"/>
                <w:sz w:val="24"/>
                <w:szCs w:val="24"/>
              </w:rPr>
              <w:t>Torr</w:t>
            </w:r>
            <w:proofErr w:type="spellEnd"/>
            <w:r w:rsidRPr="00B7122D">
              <w:rPr>
                <w:rFonts w:ascii="Times New Roman" w:eastAsia="Times New Roman" w:hAnsi="Times New Roman" w:cs="Times New Roman"/>
                <w:color w:val="000000"/>
                <w:sz w:val="24"/>
                <w:szCs w:val="24"/>
              </w:rPr>
              <w:t xml:space="preserve">) </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3.00E-05</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Super Magnet resistance (Ohm)</w:t>
            </w:r>
          </w:p>
        </w:tc>
        <w:tc>
          <w:tcPr>
            <w:tcW w:w="2687" w:type="dxa"/>
            <w:tcBorders>
              <w:top w:val="nil"/>
              <w:left w:val="nil"/>
              <w:bottom w:val="single" w:sz="4" w:space="0" w:color="auto"/>
              <w:right w:val="single" w:sz="4" w:space="0" w:color="auto"/>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0</w:t>
            </w:r>
          </w:p>
        </w:tc>
      </w:tr>
      <w:tr w:rsidR="007D3224" w:rsidRPr="00B7122D" w:rsidTr="007D3224">
        <w:trPr>
          <w:trHeight w:val="300"/>
          <w:jc w:val="center"/>
        </w:trPr>
        <w:tc>
          <w:tcPr>
            <w:tcW w:w="3200" w:type="dxa"/>
            <w:tcBorders>
              <w:top w:val="nil"/>
              <w:left w:val="nil"/>
              <w:bottom w:val="nil"/>
              <w:right w:val="nil"/>
            </w:tcBorders>
            <w:shd w:val="clear" w:color="auto" w:fill="auto"/>
            <w:noWrap/>
            <w:vAlign w:val="bottom"/>
            <w:hideMark/>
          </w:tcPr>
          <w:p w:rsidR="007D3224" w:rsidRPr="00B7122D" w:rsidRDefault="007D3224" w:rsidP="007D3224">
            <w:pPr>
              <w:spacing w:after="0" w:line="240" w:lineRule="auto"/>
              <w:jc w:val="right"/>
              <w:rPr>
                <w:rFonts w:ascii="Times New Roman" w:eastAsia="Times New Roman" w:hAnsi="Times New Roman" w:cs="Times New Roman"/>
                <w:color w:val="000000"/>
                <w:sz w:val="24"/>
                <w:szCs w:val="24"/>
              </w:rPr>
            </w:pPr>
          </w:p>
        </w:tc>
        <w:tc>
          <w:tcPr>
            <w:tcW w:w="2687" w:type="dxa"/>
            <w:tcBorders>
              <w:top w:val="nil"/>
              <w:left w:val="nil"/>
              <w:bottom w:val="nil"/>
              <w:right w:val="nil"/>
            </w:tcBorders>
            <w:shd w:val="clear" w:color="auto" w:fill="auto"/>
            <w:noWrap/>
            <w:vAlign w:val="bottom"/>
            <w:hideMark/>
          </w:tcPr>
          <w:p w:rsidR="007D3224" w:rsidRPr="00B7122D" w:rsidRDefault="007D3224" w:rsidP="007D3224">
            <w:pPr>
              <w:spacing w:after="0" w:line="240" w:lineRule="auto"/>
              <w:rPr>
                <w:rFonts w:ascii="Times New Roman" w:eastAsia="Times New Roman" w:hAnsi="Times New Roman" w:cs="Times New Roman"/>
                <w:sz w:val="24"/>
                <w:szCs w:val="24"/>
              </w:rPr>
            </w:pPr>
          </w:p>
        </w:tc>
      </w:tr>
      <w:tr w:rsidR="007D3224" w:rsidRPr="00B7122D" w:rsidTr="007D3224">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Focus (v)</w:t>
            </w:r>
          </w:p>
        </w:tc>
        <w:tc>
          <w:tcPr>
            <w:tcW w:w="2687" w:type="dxa"/>
            <w:tcBorders>
              <w:top w:val="single" w:sz="4" w:space="0" w:color="auto"/>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15</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suppressor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640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proofErr w:type="spellStart"/>
            <w:r w:rsidRPr="00B7122D">
              <w:rPr>
                <w:rFonts w:ascii="Times New Roman" w:eastAsia="Times New Roman" w:hAnsi="Times New Roman" w:cs="Times New Roman"/>
                <w:color w:val="000000"/>
                <w:sz w:val="24"/>
                <w:szCs w:val="24"/>
              </w:rPr>
              <w:t>einzel</w:t>
            </w:r>
            <w:proofErr w:type="spellEnd"/>
            <w:r w:rsidRPr="00B7122D">
              <w:rPr>
                <w:rFonts w:ascii="Times New Roman" w:eastAsia="Times New Roman" w:hAnsi="Times New Roman" w:cs="Times New Roman"/>
                <w:color w:val="000000"/>
                <w:sz w:val="24"/>
                <w:szCs w:val="24"/>
              </w:rPr>
              <w:t xml:space="preserve"> lens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1500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extractor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-3680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Transition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5</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filament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6.3</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filament (amp)</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0.495</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TC1 (collector exhaust) °F</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315</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UDT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500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LDT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260</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MDT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 xml:space="preserve">400 while dumping, 0 for trap </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Collector magnet voltage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4.8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 xml:space="preserve">collector magnet current (A) </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0.5012</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SC magnet current (A)</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147.8</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Bucking coil voltage (v)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0.54217</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snout (</w:t>
            </w:r>
            <w:proofErr w:type="spellStart"/>
            <w:r w:rsidRPr="00B7122D">
              <w:rPr>
                <w:rFonts w:ascii="Times New Roman" w:eastAsia="Times New Roman" w:hAnsi="Times New Roman" w:cs="Times New Roman"/>
                <w:color w:val="000000"/>
                <w:sz w:val="24"/>
                <w:szCs w:val="24"/>
              </w:rPr>
              <w:t>μA</w:t>
            </w:r>
            <w:proofErr w:type="spellEnd"/>
            <w:r w:rsidRPr="00B7122D">
              <w:rPr>
                <w:rFonts w:ascii="Times New Roman" w:eastAsia="Times New Roman" w:hAnsi="Times New Roman" w:cs="Times New Roman"/>
                <w:color w:val="000000"/>
                <w:sz w:val="24"/>
                <w:szCs w:val="24"/>
              </w:rPr>
              <w:t>)</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19</w:t>
            </w:r>
          </w:p>
        </w:tc>
      </w:tr>
      <w:tr w:rsidR="007D3224" w:rsidRPr="00B7122D" w:rsidTr="007D3224">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collector voltage (2kV)</w:t>
            </w:r>
          </w:p>
        </w:tc>
        <w:tc>
          <w:tcPr>
            <w:tcW w:w="2687" w:type="dxa"/>
            <w:tcBorders>
              <w:top w:val="nil"/>
              <w:left w:val="nil"/>
              <w:bottom w:val="single" w:sz="4" w:space="0" w:color="auto"/>
              <w:right w:val="single" w:sz="4" w:space="0" w:color="auto"/>
            </w:tcBorders>
            <w:shd w:val="clear" w:color="auto" w:fill="auto"/>
            <w:noWrap/>
            <w:vAlign w:val="center"/>
            <w:hideMark/>
          </w:tcPr>
          <w:p w:rsidR="007D3224" w:rsidRPr="00B7122D" w:rsidRDefault="007D3224" w:rsidP="007D3224">
            <w:pPr>
              <w:spacing w:after="0" w:line="240" w:lineRule="auto"/>
              <w:jc w:val="center"/>
              <w:rPr>
                <w:rFonts w:ascii="Times New Roman" w:eastAsia="Times New Roman" w:hAnsi="Times New Roman" w:cs="Times New Roman"/>
                <w:color w:val="000000"/>
                <w:sz w:val="24"/>
                <w:szCs w:val="24"/>
              </w:rPr>
            </w:pPr>
            <w:r w:rsidRPr="00B7122D">
              <w:rPr>
                <w:rFonts w:ascii="Times New Roman" w:eastAsia="Times New Roman" w:hAnsi="Times New Roman" w:cs="Times New Roman"/>
                <w:color w:val="000000"/>
                <w:sz w:val="24"/>
                <w:szCs w:val="24"/>
              </w:rPr>
              <w:t>2</w:t>
            </w:r>
          </w:p>
        </w:tc>
      </w:tr>
    </w:tbl>
    <w:p w:rsidR="001A1B73" w:rsidRPr="00B7122D" w:rsidRDefault="001A1B73" w:rsidP="007A1905">
      <w:pPr>
        <w:spacing w:line="240" w:lineRule="auto"/>
        <w:jc w:val="both"/>
        <w:rPr>
          <w:rFonts w:ascii="Times New Roman" w:hAnsi="Times New Roman" w:cs="Times New Roman"/>
          <w:sz w:val="24"/>
          <w:szCs w:val="24"/>
        </w:rPr>
      </w:pPr>
    </w:p>
    <w:p w:rsidR="001732AA" w:rsidRDefault="001732AA" w:rsidP="007A1905">
      <w:pPr>
        <w:spacing w:line="240" w:lineRule="auto"/>
        <w:jc w:val="both"/>
        <w:rPr>
          <w:rFonts w:ascii="Times New Roman" w:hAnsi="Times New Roman" w:cs="Times New Roman"/>
          <w:sz w:val="24"/>
          <w:szCs w:val="24"/>
          <w:u w:val="single"/>
        </w:rPr>
      </w:pPr>
    </w:p>
    <w:p w:rsidR="001732AA" w:rsidRDefault="001732AA" w:rsidP="007A1905">
      <w:pPr>
        <w:spacing w:line="240" w:lineRule="auto"/>
        <w:jc w:val="both"/>
        <w:rPr>
          <w:rFonts w:ascii="Times New Roman" w:hAnsi="Times New Roman" w:cs="Times New Roman"/>
          <w:sz w:val="24"/>
          <w:szCs w:val="24"/>
          <w:u w:val="single"/>
        </w:rPr>
      </w:pPr>
    </w:p>
    <w:p w:rsidR="001732AA" w:rsidRDefault="001732AA" w:rsidP="007A1905">
      <w:pPr>
        <w:spacing w:line="240" w:lineRule="auto"/>
        <w:jc w:val="both"/>
        <w:rPr>
          <w:rFonts w:ascii="Times New Roman" w:hAnsi="Times New Roman" w:cs="Times New Roman"/>
          <w:sz w:val="24"/>
          <w:szCs w:val="24"/>
          <w:u w:val="single"/>
        </w:rPr>
      </w:pPr>
    </w:p>
    <w:p w:rsidR="006A6CDD" w:rsidRPr="00B7122D" w:rsidRDefault="006A6CDD" w:rsidP="007A1905">
      <w:pPr>
        <w:spacing w:line="240" w:lineRule="auto"/>
        <w:jc w:val="both"/>
        <w:rPr>
          <w:rFonts w:ascii="Times New Roman" w:hAnsi="Times New Roman" w:cs="Times New Roman"/>
          <w:sz w:val="24"/>
          <w:szCs w:val="24"/>
          <w:u w:val="single"/>
        </w:rPr>
      </w:pPr>
      <w:r w:rsidRPr="00B7122D">
        <w:rPr>
          <w:rFonts w:ascii="Times New Roman" w:hAnsi="Times New Roman" w:cs="Times New Roman"/>
          <w:sz w:val="24"/>
          <w:szCs w:val="24"/>
          <w:u w:val="single"/>
        </w:rPr>
        <w:lastRenderedPageBreak/>
        <w:t>EBIT Run Day 1</w:t>
      </w:r>
      <w:r w:rsidR="00BB52E9" w:rsidRPr="00B7122D">
        <w:rPr>
          <w:rFonts w:ascii="Times New Roman" w:hAnsi="Times New Roman" w:cs="Times New Roman"/>
          <w:sz w:val="24"/>
          <w:szCs w:val="24"/>
          <w:u w:val="single"/>
        </w:rPr>
        <w:t xml:space="preserve"> (</w:t>
      </w:r>
      <w:r w:rsidR="001F36EB" w:rsidRPr="00B7122D">
        <w:rPr>
          <w:rFonts w:ascii="Times New Roman" w:hAnsi="Times New Roman" w:cs="Times New Roman"/>
          <w:sz w:val="24"/>
          <w:szCs w:val="24"/>
          <w:u w:val="single"/>
        </w:rPr>
        <w:t>06/13/</w:t>
      </w:r>
      <w:r w:rsidR="00BB52E9" w:rsidRPr="00B7122D">
        <w:rPr>
          <w:rFonts w:ascii="Times New Roman" w:hAnsi="Times New Roman" w:cs="Times New Roman"/>
          <w:sz w:val="24"/>
          <w:szCs w:val="24"/>
          <w:u w:val="single"/>
        </w:rPr>
        <w:t>17</w:t>
      </w:r>
      <w:r w:rsidRPr="00B7122D">
        <w:rPr>
          <w:rFonts w:ascii="Times New Roman" w:hAnsi="Times New Roman" w:cs="Times New Roman"/>
          <w:sz w:val="24"/>
          <w:szCs w:val="24"/>
          <w:u w:val="single"/>
        </w:rPr>
        <w:t xml:space="preserve">): </w:t>
      </w:r>
    </w:p>
    <w:p w:rsidR="007D3224" w:rsidRPr="00B7122D" w:rsidRDefault="001F36EB" w:rsidP="007D3224">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Following the cool down of EBIT with liquid helium, the SCM magnet was ramped up to 147.8 A. </w:t>
      </w: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ml:space="preserve"> (cathode-H) was chosen for MEVVA injection. </w:t>
      </w:r>
    </w:p>
    <w:p w:rsidR="00086670" w:rsidRPr="00B7122D" w:rsidRDefault="007D3224" w:rsidP="007D3224">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The EUV </w:t>
      </w:r>
      <w:r w:rsidR="00086670" w:rsidRPr="00B7122D">
        <w:rPr>
          <w:rFonts w:ascii="Times New Roman" w:hAnsi="Times New Roman" w:cs="Times New Roman"/>
          <w:sz w:val="24"/>
          <w:szCs w:val="24"/>
        </w:rPr>
        <w:t xml:space="preserve">CCD </w:t>
      </w:r>
      <w:r w:rsidRPr="00B7122D">
        <w:rPr>
          <w:rFonts w:ascii="Times New Roman" w:hAnsi="Times New Roman" w:cs="Times New Roman"/>
          <w:sz w:val="24"/>
          <w:szCs w:val="24"/>
        </w:rPr>
        <w:t xml:space="preserve">position </w:t>
      </w:r>
      <w:r w:rsidR="00086670" w:rsidRPr="00B7122D">
        <w:rPr>
          <w:rFonts w:ascii="Times New Roman" w:hAnsi="Times New Roman" w:cs="Times New Roman"/>
          <w:sz w:val="24"/>
          <w:szCs w:val="24"/>
        </w:rPr>
        <w:t>was fixed at the micrometer reading of 0.</w:t>
      </w:r>
      <w:r w:rsidRPr="00B7122D">
        <w:rPr>
          <w:rFonts w:ascii="Times New Roman" w:hAnsi="Times New Roman" w:cs="Times New Roman"/>
          <w:sz w:val="24"/>
          <w:szCs w:val="24"/>
        </w:rPr>
        <w:t>675</w:t>
      </w:r>
      <w:r w:rsidR="00086670" w:rsidRPr="00B7122D">
        <w:rPr>
          <w:rFonts w:ascii="Times New Roman" w:hAnsi="Times New Roman" w:cs="Times New Roman"/>
          <w:sz w:val="24"/>
          <w:szCs w:val="24"/>
        </w:rPr>
        <w:t>” such that the</w:t>
      </w:r>
      <w:r w:rsidR="006C7FED" w:rsidRPr="00B7122D">
        <w:rPr>
          <w:rFonts w:ascii="Times New Roman" w:hAnsi="Times New Roman" w:cs="Times New Roman"/>
          <w:sz w:val="24"/>
          <w:szCs w:val="24"/>
        </w:rPr>
        <w:t xml:space="preserve"> wavelength region is </w:t>
      </w:r>
      <w:r w:rsidRPr="00B7122D">
        <w:rPr>
          <w:rFonts w:ascii="Times New Roman" w:hAnsi="Times New Roman" w:cs="Times New Roman"/>
          <w:sz w:val="24"/>
          <w:szCs w:val="24"/>
        </w:rPr>
        <w:t>around 7.5</w:t>
      </w:r>
      <w:r w:rsidR="006C7FED" w:rsidRPr="00B7122D">
        <w:rPr>
          <w:rFonts w:ascii="Times New Roman" w:hAnsi="Times New Roman" w:cs="Times New Roman"/>
          <w:sz w:val="24"/>
          <w:szCs w:val="24"/>
        </w:rPr>
        <w:t xml:space="preserve"> to 2</w:t>
      </w:r>
      <w:r w:rsidRPr="00B7122D">
        <w:rPr>
          <w:rFonts w:ascii="Times New Roman" w:hAnsi="Times New Roman" w:cs="Times New Roman"/>
          <w:sz w:val="24"/>
          <w:szCs w:val="24"/>
        </w:rPr>
        <w:t>6</w:t>
      </w:r>
      <w:r w:rsidR="006C7FED" w:rsidRPr="00B7122D">
        <w:rPr>
          <w:rFonts w:ascii="Times New Roman" w:hAnsi="Times New Roman" w:cs="Times New Roman"/>
          <w:sz w:val="24"/>
          <w:szCs w:val="24"/>
        </w:rPr>
        <w:t xml:space="preserve"> nm. </w:t>
      </w:r>
      <w:r w:rsidR="000A212A" w:rsidRPr="00B7122D">
        <w:rPr>
          <w:rFonts w:ascii="Times New Roman" w:hAnsi="Times New Roman" w:cs="Times New Roman"/>
          <w:sz w:val="24"/>
          <w:szCs w:val="24"/>
        </w:rPr>
        <w:t xml:space="preserve"> </w:t>
      </w:r>
      <w:r w:rsidR="006C7FED" w:rsidRPr="00B7122D">
        <w:rPr>
          <w:rFonts w:ascii="Times New Roman" w:hAnsi="Times New Roman" w:cs="Times New Roman"/>
          <w:sz w:val="24"/>
          <w:szCs w:val="24"/>
        </w:rPr>
        <w:t xml:space="preserve"> </w:t>
      </w:r>
    </w:p>
    <w:p w:rsidR="00CD5116" w:rsidRPr="00B7122D" w:rsidRDefault="00CD5116" w:rsidP="007A1905">
      <w:pPr>
        <w:spacing w:line="240" w:lineRule="auto"/>
        <w:jc w:val="both"/>
        <w:rPr>
          <w:rFonts w:ascii="Times New Roman" w:hAnsi="Times New Roman" w:cs="Times New Roman"/>
          <w:sz w:val="24"/>
          <w:szCs w:val="24"/>
          <w:u w:val="single"/>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EEE"/>
        <w:tblLayout w:type="fixed"/>
        <w:tblCellMar>
          <w:top w:w="15" w:type="dxa"/>
          <w:left w:w="15" w:type="dxa"/>
          <w:bottom w:w="15" w:type="dxa"/>
          <w:right w:w="15" w:type="dxa"/>
        </w:tblCellMar>
        <w:tblLook w:val="04A0" w:firstRow="1" w:lastRow="0" w:firstColumn="1" w:lastColumn="0" w:noHBand="0" w:noVBand="1"/>
      </w:tblPr>
      <w:tblGrid>
        <w:gridCol w:w="501"/>
        <w:gridCol w:w="1111"/>
        <w:gridCol w:w="786"/>
        <w:gridCol w:w="1284"/>
        <w:gridCol w:w="472"/>
        <w:gridCol w:w="1323"/>
        <w:gridCol w:w="815"/>
        <w:gridCol w:w="900"/>
        <w:gridCol w:w="2152"/>
      </w:tblGrid>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At. Num.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Sp.  Name.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Ion  </w:t>
            </w:r>
          </w:p>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Charge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El.  name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proofErr w:type="spellStart"/>
            <w:r w:rsidRPr="00B7122D">
              <w:rPr>
                <w:rFonts w:ascii="Times New Roman" w:hAnsi="Times New Roman" w:cs="Times New Roman"/>
                <w:sz w:val="24"/>
                <w:szCs w:val="24"/>
              </w:rPr>
              <w:t>Isoel</w:t>
            </w:r>
            <w:proofErr w:type="spellEnd"/>
            <w:r w:rsidRPr="00B7122D">
              <w:rPr>
                <w:rFonts w:ascii="Times New Roman" w:hAnsi="Times New Roman" w:cs="Times New Roman"/>
                <w:sz w:val="24"/>
                <w:szCs w:val="24"/>
              </w:rPr>
              <w:t>.  Seq.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Ground  Shells a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Ground  Level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Ionized  Level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Ionization  Energy (eV)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XLIII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+42 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Ni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10</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9</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D</w:t>
            </w:r>
            <w:r w:rsidRPr="00B7122D">
              <w:rPr>
                <w:rFonts w:ascii="Times New Roman" w:hAnsi="Times New Roman" w:cs="Times New Roman"/>
                <w:sz w:val="24"/>
                <w:szCs w:val="24"/>
                <w:vertAlign w:val="subscript"/>
              </w:rPr>
              <w:t>5/2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9"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3 443</w:t>
            </w:r>
            <w:r w:rsidRPr="00B7122D">
              <w:rPr>
                <w:rFonts w:ascii="Times New Roman" w:hAnsi="Times New Roman" w:cs="Times New Roman"/>
                <w:sz w:val="24"/>
                <w:szCs w:val="24"/>
                <w:vertAlign w:val="subscript"/>
              </w:rPr>
              <w:t>(4)</w:t>
            </w:r>
            <w:hyperlink r:id="rId10"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XLIV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+43 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Co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9</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D</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8</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4</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11"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3 555</w:t>
            </w:r>
            <w:r w:rsidRPr="00B7122D">
              <w:rPr>
                <w:rFonts w:ascii="Times New Roman" w:hAnsi="Times New Roman" w:cs="Times New Roman"/>
                <w:sz w:val="24"/>
                <w:szCs w:val="24"/>
                <w:vertAlign w:val="subscript"/>
              </w:rPr>
              <w:t>(4)</w:t>
            </w:r>
            <w:hyperlink r:id="rId12"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XLV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+44 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Fe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8</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4</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7</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9/2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13"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3 677</w:t>
            </w:r>
            <w:r w:rsidRPr="00B7122D">
              <w:rPr>
                <w:rFonts w:ascii="Times New Roman" w:hAnsi="Times New Roman" w:cs="Times New Roman"/>
                <w:sz w:val="24"/>
                <w:szCs w:val="24"/>
                <w:vertAlign w:val="subscript"/>
              </w:rPr>
              <w:t>(4)</w:t>
            </w:r>
            <w:hyperlink r:id="rId14"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XLVI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+45 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Mn</w:t>
            </w:r>
            <w:proofErr w:type="spellEnd"/>
            <w:r w:rsidRPr="00B7122D">
              <w:rPr>
                <w:rFonts w:ascii="Times New Roman" w:hAnsi="Times New Roman" w:cs="Times New Roman"/>
                <w:sz w:val="24"/>
                <w:szCs w:val="24"/>
              </w:rPr>
              <w:t>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7</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F</w:t>
            </w:r>
            <w:r w:rsidRPr="00B7122D">
              <w:rPr>
                <w:rFonts w:ascii="Times New Roman" w:hAnsi="Times New Roman" w:cs="Times New Roman"/>
                <w:sz w:val="24"/>
                <w:szCs w:val="24"/>
                <w:vertAlign w:val="superscript"/>
              </w:rPr>
              <w:t>9</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4</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15"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3 805</w:t>
            </w:r>
            <w:r w:rsidRPr="00B7122D">
              <w:rPr>
                <w:rFonts w:ascii="Times New Roman" w:hAnsi="Times New Roman" w:cs="Times New Roman"/>
                <w:sz w:val="24"/>
                <w:szCs w:val="24"/>
                <w:vertAlign w:val="subscript"/>
              </w:rPr>
              <w:t>(4)</w:t>
            </w:r>
            <w:hyperlink r:id="rId16"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XLVII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+46 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Cr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4</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5/2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17"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3 929</w:t>
            </w:r>
            <w:r w:rsidRPr="00B7122D">
              <w:rPr>
                <w:rFonts w:ascii="Times New Roman" w:hAnsi="Times New Roman" w:cs="Times New Roman"/>
                <w:sz w:val="24"/>
                <w:szCs w:val="24"/>
                <w:vertAlign w:val="subscript"/>
              </w:rPr>
              <w:t>(4)</w:t>
            </w:r>
            <w:hyperlink r:id="rId18"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XLVIII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+47 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V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D</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19"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4 051</w:t>
            </w:r>
            <w:r w:rsidRPr="00B7122D">
              <w:rPr>
                <w:rFonts w:ascii="Times New Roman" w:hAnsi="Times New Roman" w:cs="Times New Roman"/>
                <w:sz w:val="24"/>
                <w:szCs w:val="24"/>
                <w:vertAlign w:val="subscript"/>
              </w:rPr>
              <w:t>(4)</w:t>
            </w:r>
            <w:hyperlink r:id="rId20"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XLIX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+48 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Ti</w:t>
            </w:r>
            <w:proofErr w:type="spellEnd"/>
            <w:r w:rsidRPr="00B7122D">
              <w:rPr>
                <w:rFonts w:ascii="Times New Roman" w:hAnsi="Times New Roman" w:cs="Times New Roman"/>
                <w:sz w:val="24"/>
                <w:szCs w:val="24"/>
              </w:rPr>
              <w:t>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D</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3/2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21"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4 238</w:t>
            </w:r>
            <w:r w:rsidRPr="00B7122D">
              <w:rPr>
                <w:rFonts w:ascii="Times New Roman" w:hAnsi="Times New Roman" w:cs="Times New Roman"/>
                <w:sz w:val="24"/>
                <w:szCs w:val="24"/>
                <w:vertAlign w:val="subscript"/>
              </w:rPr>
              <w:t>(4)</w:t>
            </w:r>
            <w:hyperlink r:id="rId22"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+49 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Sc</w:t>
            </w:r>
            <w:proofErr w:type="spellEnd"/>
            <w:r w:rsidRPr="00B7122D">
              <w:rPr>
                <w:rFonts w:ascii="Times New Roman" w:hAnsi="Times New Roman" w:cs="Times New Roman"/>
                <w:sz w:val="24"/>
                <w:szCs w:val="24"/>
              </w:rPr>
              <w:t>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F</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23"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4 364</w:t>
            </w:r>
            <w:r w:rsidRPr="00B7122D">
              <w:rPr>
                <w:rFonts w:ascii="Times New Roman" w:hAnsi="Times New Roman" w:cs="Times New Roman"/>
                <w:sz w:val="24"/>
                <w:szCs w:val="24"/>
                <w:vertAlign w:val="subscript"/>
              </w:rPr>
              <w:t>(4)</w:t>
            </w:r>
            <w:hyperlink r:id="rId24"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+50 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Ca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F</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D</w:t>
            </w:r>
            <w:r w:rsidRPr="00B7122D">
              <w:rPr>
                <w:rFonts w:ascii="Times New Roman" w:hAnsi="Times New Roman" w:cs="Times New Roman"/>
                <w:sz w:val="24"/>
                <w:szCs w:val="24"/>
                <w:vertAlign w:val="subscript"/>
              </w:rPr>
              <w:t>3/2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25"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4 502</w:t>
            </w:r>
            <w:r w:rsidRPr="00B7122D">
              <w:rPr>
                <w:rFonts w:ascii="Times New Roman" w:hAnsi="Times New Roman" w:cs="Times New Roman"/>
                <w:sz w:val="24"/>
                <w:szCs w:val="24"/>
                <w:vertAlign w:val="subscript"/>
              </w:rPr>
              <w:t>(4)</w:t>
            </w:r>
            <w:hyperlink r:id="rId26"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+51 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K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]3</w:t>
            </w:r>
            <w:r w:rsidRPr="00B7122D">
              <w:rPr>
                <w:rFonts w:ascii="Times New Roman" w:hAnsi="Times New Roman" w:cs="Times New Roman"/>
                <w:i/>
                <w:iCs/>
                <w:sz w:val="24"/>
                <w:szCs w:val="24"/>
              </w:rPr>
              <w:t>d</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D</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27"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4 630</w:t>
            </w:r>
            <w:r w:rsidRPr="00B7122D">
              <w:rPr>
                <w:rFonts w:ascii="Times New Roman" w:hAnsi="Times New Roman" w:cs="Times New Roman"/>
                <w:sz w:val="24"/>
                <w:szCs w:val="24"/>
                <w:vertAlign w:val="subscript"/>
              </w:rPr>
              <w:t>(4)</w:t>
            </w:r>
            <w:hyperlink r:id="rId28"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LIII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+52 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3/2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29"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4 988</w:t>
            </w:r>
            <w:r w:rsidRPr="00B7122D">
              <w:rPr>
                <w:rFonts w:ascii="Times New Roman" w:hAnsi="Times New Roman" w:cs="Times New Roman"/>
                <w:sz w:val="24"/>
                <w:szCs w:val="24"/>
                <w:vertAlign w:val="subscript"/>
              </w:rPr>
              <w:t>(4)</w:t>
            </w:r>
            <w:hyperlink r:id="rId30"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LIV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+53 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Cl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31"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5 101</w:t>
            </w:r>
            <w:r w:rsidRPr="00B7122D">
              <w:rPr>
                <w:rFonts w:ascii="Times New Roman" w:hAnsi="Times New Roman" w:cs="Times New Roman"/>
                <w:sz w:val="24"/>
                <w:szCs w:val="24"/>
                <w:vertAlign w:val="subscript"/>
              </w:rPr>
              <w:t>(5)</w:t>
            </w:r>
            <w:hyperlink r:id="rId32"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LV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+54 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S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4</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3/2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33"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5 224</w:t>
            </w:r>
            <w:r w:rsidRPr="00B7122D">
              <w:rPr>
                <w:rFonts w:ascii="Times New Roman" w:hAnsi="Times New Roman" w:cs="Times New Roman"/>
                <w:sz w:val="24"/>
                <w:szCs w:val="24"/>
                <w:vertAlign w:val="subscript"/>
              </w:rPr>
              <w:t>(5)</w:t>
            </w:r>
            <w:hyperlink r:id="rId34"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lastRenderedPageBreak/>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LVI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+55 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P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35"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5 339</w:t>
            </w:r>
            <w:r w:rsidRPr="00B7122D">
              <w:rPr>
                <w:rFonts w:ascii="Times New Roman" w:hAnsi="Times New Roman" w:cs="Times New Roman"/>
                <w:sz w:val="24"/>
                <w:szCs w:val="24"/>
                <w:vertAlign w:val="subscript"/>
              </w:rPr>
              <w:t>(5)</w:t>
            </w:r>
            <w:hyperlink r:id="rId36"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LVII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+56 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Si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3</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1/2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37"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5 731</w:t>
            </w:r>
            <w:r w:rsidRPr="00B7122D">
              <w:rPr>
                <w:rFonts w:ascii="Times New Roman" w:hAnsi="Times New Roman" w:cs="Times New Roman"/>
                <w:sz w:val="24"/>
                <w:szCs w:val="24"/>
                <w:vertAlign w:val="subscript"/>
              </w:rPr>
              <w:t>(5)</w:t>
            </w:r>
            <w:hyperlink r:id="rId38"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LVIII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+57 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Al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3</w:t>
            </w:r>
            <w:r w:rsidRPr="00B7122D">
              <w:rPr>
                <w:rFonts w:ascii="Times New Roman" w:hAnsi="Times New Roman" w:cs="Times New Roman"/>
                <w:i/>
                <w:iCs/>
                <w:sz w:val="24"/>
                <w:szCs w:val="24"/>
              </w:rPr>
              <w:t>p</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39"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5 860</w:t>
            </w:r>
            <w:r w:rsidRPr="00B7122D">
              <w:rPr>
                <w:rFonts w:ascii="Times New Roman" w:hAnsi="Times New Roman" w:cs="Times New Roman"/>
                <w:sz w:val="24"/>
                <w:szCs w:val="24"/>
                <w:vertAlign w:val="subscript"/>
              </w:rPr>
              <w:t>(6)</w:t>
            </w:r>
            <w:hyperlink r:id="rId40"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LIX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+58 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Mg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3</w:t>
            </w:r>
            <w:r w:rsidRPr="00B7122D">
              <w:rPr>
                <w:rFonts w:ascii="Times New Roman" w:hAnsi="Times New Roman" w:cs="Times New Roman"/>
                <w:i/>
                <w:iCs/>
                <w:sz w:val="24"/>
                <w:szCs w:val="24"/>
              </w:rPr>
              <w:t>s</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1/2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41"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6 111</w:t>
            </w:r>
            <w:r w:rsidRPr="00B7122D">
              <w:rPr>
                <w:rFonts w:ascii="Times New Roman" w:hAnsi="Times New Roman" w:cs="Times New Roman"/>
                <w:sz w:val="24"/>
                <w:szCs w:val="24"/>
                <w:vertAlign w:val="subscript"/>
              </w:rPr>
              <w:t>(6)</w:t>
            </w:r>
            <w:hyperlink r:id="rId42"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LX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+59 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Na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[Ne]3</w:t>
            </w:r>
            <w:r w:rsidRPr="00B7122D">
              <w:rPr>
                <w:rFonts w:ascii="Times New Roman" w:hAnsi="Times New Roman" w:cs="Times New Roman"/>
                <w:i/>
                <w:iCs/>
                <w:sz w:val="24"/>
                <w:szCs w:val="24"/>
              </w:rPr>
              <w:t>s</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S</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vertAlign w:val="subscript"/>
              </w:rPr>
              <w:t>/2</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2</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43"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6 236</w:t>
            </w:r>
            <w:r w:rsidRPr="00B7122D">
              <w:rPr>
                <w:rFonts w:ascii="Times New Roman" w:hAnsi="Times New Roman" w:cs="Times New Roman"/>
                <w:sz w:val="24"/>
                <w:szCs w:val="24"/>
                <w:vertAlign w:val="subscript"/>
              </w:rPr>
              <w:t>(7)</w:t>
            </w:r>
            <w:hyperlink r:id="rId44"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r w:rsidR="007D3224" w:rsidRPr="00B7122D" w:rsidTr="00C53D0F">
        <w:trPr>
          <w:tblCellSpacing w:w="0" w:type="dxa"/>
        </w:trPr>
        <w:tc>
          <w:tcPr>
            <w:tcW w:w="501" w:type="dxa"/>
            <w:tcBorders>
              <w:top w:val="outset" w:sz="6" w:space="0" w:color="auto"/>
              <w:left w:val="outset" w:sz="6" w:space="0" w:color="auto"/>
              <w:bottom w:val="outset" w:sz="6" w:space="0" w:color="auto"/>
              <w:right w:val="outset" w:sz="6" w:space="0" w:color="auto"/>
            </w:tcBorders>
            <w:shd w:val="clear" w:color="auto" w:fill="FFFEEE"/>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70 </w:t>
            </w:r>
          </w:p>
        </w:tc>
        <w:tc>
          <w:tcPr>
            <w:tcW w:w="1111"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proofErr w:type="spellStart"/>
            <w:r w:rsidRPr="00B7122D">
              <w:rPr>
                <w:rFonts w:ascii="Times New Roman" w:hAnsi="Times New Roman" w:cs="Times New Roman"/>
                <w:sz w:val="24"/>
                <w:szCs w:val="24"/>
              </w:rPr>
              <w:t>Yb</w:t>
            </w:r>
            <w:proofErr w:type="spellEnd"/>
            <w:r w:rsidRPr="00B7122D">
              <w:rPr>
                <w:rFonts w:ascii="Times New Roman" w:hAnsi="Times New Roman" w:cs="Times New Roman"/>
                <w:sz w:val="24"/>
                <w:szCs w:val="24"/>
              </w:rPr>
              <w:t> LXI </w:t>
            </w:r>
          </w:p>
        </w:tc>
        <w:tc>
          <w:tcPr>
            <w:tcW w:w="786" w:type="dxa"/>
            <w:tcBorders>
              <w:top w:val="outset" w:sz="6" w:space="0" w:color="auto"/>
              <w:left w:val="outset" w:sz="6" w:space="0" w:color="auto"/>
              <w:bottom w:val="outset" w:sz="6" w:space="0" w:color="auto"/>
              <w:right w:val="outset" w:sz="6" w:space="0" w:color="auto"/>
            </w:tcBorders>
            <w:shd w:val="clear" w:color="auto" w:fill="FFFEEE"/>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+60 </w:t>
            </w:r>
          </w:p>
        </w:tc>
        <w:tc>
          <w:tcPr>
            <w:tcW w:w="1284"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Ytterbium </w:t>
            </w:r>
          </w:p>
        </w:tc>
        <w:tc>
          <w:tcPr>
            <w:tcW w:w="472"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Ne </w:t>
            </w:r>
          </w:p>
        </w:tc>
        <w:tc>
          <w:tcPr>
            <w:tcW w:w="1323"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1</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2</w:t>
            </w:r>
            <w:r w:rsidRPr="00B7122D">
              <w:rPr>
                <w:rFonts w:ascii="Times New Roman" w:hAnsi="Times New Roman" w:cs="Times New Roman"/>
                <w:i/>
                <w:iCs/>
                <w:sz w:val="24"/>
                <w:szCs w:val="24"/>
              </w:rPr>
              <w:t>s</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2</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6</w:t>
            </w:r>
            <w:r w:rsidRPr="00B7122D">
              <w:rPr>
                <w:rFonts w:ascii="Times New Roman" w:hAnsi="Times New Roman" w:cs="Times New Roman"/>
                <w:sz w:val="24"/>
                <w:szCs w:val="24"/>
              </w:rPr>
              <w:t> </w:t>
            </w:r>
          </w:p>
        </w:tc>
        <w:tc>
          <w:tcPr>
            <w:tcW w:w="815"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1</w:t>
            </w:r>
            <w:r w:rsidRPr="00B7122D">
              <w:rPr>
                <w:rFonts w:ascii="Times New Roman" w:hAnsi="Times New Roman" w:cs="Times New Roman"/>
                <w:sz w:val="24"/>
                <w:szCs w:val="24"/>
              </w:rPr>
              <w:t>S</w:t>
            </w:r>
            <w:r w:rsidRPr="00B7122D">
              <w:rPr>
                <w:rFonts w:ascii="Times New Roman" w:hAnsi="Times New Roman" w:cs="Times New Roman"/>
                <w:sz w:val="24"/>
                <w:szCs w:val="24"/>
                <w:vertAlign w:val="subscript"/>
              </w:rPr>
              <w:t>0</w:t>
            </w:r>
            <w:r w:rsidRPr="00B7122D">
              <w:rPr>
                <w:rFonts w:ascii="Times New Roman" w:hAnsi="Times New Roman" w:cs="Times New Roman"/>
                <w:sz w:val="24"/>
                <w:szCs w:val="24"/>
              </w:rPr>
              <w:t> </w:t>
            </w:r>
          </w:p>
        </w:tc>
        <w:tc>
          <w:tcPr>
            <w:tcW w:w="900"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2</w:t>
            </w:r>
            <w:r w:rsidRPr="00B7122D">
              <w:rPr>
                <w:rFonts w:ascii="Times New Roman" w:hAnsi="Times New Roman" w:cs="Times New Roman"/>
                <w:i/>
                <w:iCs/>
                <w:sz w:val="24"/>
                <w:szCs w:val="24"/>
              </w:rPr>
              <w:t>p</w:t>
            </w:r>
            <w:r w:rsidRPr="00B7122D">
              <w:rPr>
                <w:rFonts w:ascii="Times New Roman" w:hAnsi="Times New Roman" w:cs="Times New Roman"/>
                <w:sz w:val="24"/>
                <w:szCs w:val="24"/>
                <w:vertAlign w:val="superscript"/>
              </w:rPr>
              <w:t>5</w:t>
            </w:r>
            <w:r w:rsidRPr="00B7122D">
              <w:rPr>
                <w:rFonts w:ascii="Times New Roman" w:hAnsi="Times New Roman" w:cs="Times New Roman"/>
                <w:sz w:val="24"/>
                <w:szCs w:val="24"/>
              </w:rPr>
              <w:t> </w:t>
            </w:r>
            <w:r w:rsidRPr="00B7122D">
              <w:rPr>
                <w:rFonts w:ascii="Times New Roman" w:hAnsi="Times New Roman" w:cs="Times New Roman"/>
                <w:sz w:val="24"/>
                <w:szCs w:val="24"/>
                <w:vertAlign w:val="superscript"/>
              </w:rPr>
              <w:t>2</w:t>
            </w:r>
            <w:r w:rsidRPr="00B7122D">
              <w:rPr>
                <w:rFonts w:ascii="Times New Roman" w:hAnsi="Times New Roman" w:cs="Times New Roman"/>
                <w:sz w:val="24"/>
                <w:szCs w:val="24"/>
              </w:rPr>
              <w:t>P°</w:t>
            </w:r>
            <w:r w:rsidRPr="00B7122D">
              <w:rPr>
                <w:rFonts w:ascii="Times New Roman" w:hAnsi="Times New Roman" w:cs="Times New Roman"/>
                <w:sz w:val="24"/>
                <w:szCs w:val="24"/>
                <w:vertAlign w:val="subscript"/>
              </w:rPr>
              <w:t>3/2</w:t>
            </w:r>
            <w:r w:rsidRPr="00B7122D">
              <w:rPr>
                <w:rFonts w:ascii="Times New Roman" w:hAnsi="Times New Roman" w:cs="Times New Roman"/>
                <w:sz w:val="24"/>
                <w:szCs w:val="24"/>
              </w:rPr>
              <w:t> </w:t>
            </w:r>
          </w:p>
        </w:tc>
        <w:tc>
          <w:tcPr>
            <w:tcW w:w="2152" w:type="dxa"/>
            <w:tcBorders>
              <w:top w:val="outset" w:sz="6" w:space="0" w:color="auto"/>
              <w:left w:val="outset" w:sz="6" w:space="0" w:color="auto"/>
              <w:bottom w:val="outset" w:sz="6" w:space="0" w:color="auto"/>
              <w:right w:val="outset" w:sz="6" w:space="0" w:color="auto"/>
            </w:tcBorders>
            <w:shd w:val="clear" w:color="auto" w:fill="FFFEEE"/>
            <w:noWrap/>
            <w:vAlign w:val="bottom"/>
            <w:hideMark/>
          </w:tcPr>
          <w:p w:rsidR="007D3224" w:rsidRPr="00B7122D" w:rsidRDefault="007D3224" w:rsidP="00C53D0F">
            <w:pPr>
              <w:rPr>
                <w:rFonts w:ascii="Times New Roman" w:hAnsi="Times New Roman" w:cs="Times New Roman"/>
                <w:sz w:val="24"/>
                <w:szCs w:val="24"/>
              </w:rPr>
            </w:pPr>
            <w:r w:rsidRPr="00B7122D">
              <w:rPr>
                <w:rFonts w:ascii="Times New Roman" w:hAnsi="Times New Roman" w:cs="Times New Roman"/>
                <w:sz w:val="24"/>
                <w:szCs w:val="24"/>
              </w:rPr>
              <w:t>  </w:t>
            </w:r>
            <w:hyperlink r:id="rId45"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13 784</w:t>
            </w:r>
            <w:r w:rsidRPr="00B7122D">
              <w:rPr>
                <w:rFonts w:ascii="Times New Roman" w:hAnsi="Times New Roman" w:cs="Times New Roman"/>
                <w:sz w:val="24"/>
                <w:szCs w:val="24"/>
                <w:vertAlign w:val="subscript"/>
              </w:rPr>
              <w:t>(10)</w:t>
            </w:r>
            <w:hyperlink r:id="rId46" w:history="1">
              <w:r w:rsidRPr="00B7122D">
                <w:rPr>
                  <w:rStyle w:val="Hyperlink"/>
                  <w:rFonts w:ascii="Times New Roman" w:hAnsi="Times New Roman" w:cs="Times New Roman"/>
                  <w:sz w:val="24"/>
                  <w:szCs w:val="24"/>
                </w:rPr>
                <w:t>)</w:t>
              </w:r>
            </w:hyperlink>
            <w:r w:rsidRPr="00B7122D">
              <w:rPr>
                <w:rFonts w:ascii="Times New Roman" w:hAnsi="Times New Roman" w:cs="Times New Roman"/>
                <w:sz w:val="24"/>
                <w:szCs w:val="24"/>
              </w:rPr>
              <w:t>          </w:t>
            </w:r>
            <w:r w:rsidRPr="00B7122D">
              <w:rPr>
                <w:rFonts w:ascii="Times New Roman" w:hAnsi="Times New Roman" w:cs="Times New Roman"/>
                <w:sz w:val="24"/>
                <w:szCs w:val="24"/>
                <w:vertAlign w:val="subscript"/>
              </w:rPr>
              <w:t>      </w:t>
            </w:r>
          </w:p>
        </w:tc>
      </w:tr>
    </w:tbl>
    <w:p w:rsidR="007D3224" w:rsidRPr="00B7122D" w:rsidRDefault="007D3224" w:rsidP="007A1905">
      <w:pPr>
        <w:spacing w:line="240" w:lineRule="auto"/>
        <w:jc w:val="both"/>
        <w:rPr>
          <w:rFonts w:ascii="Times New Roman" w:hAnsi="Times New Roman" w:cs="Times New Roman"/>
          <w:sz w:val="24"/>
          <w:szCs w:val="24"/>
        </w:rPr>
      </w:pPr>
    </w:p>
    <w:p w:rsidR="006B5ADE" w:rsidRPr="00B7122D" w:rsidRDefault="000A60CC" w:rsidP="007A1905">
      <w:pPr>
        <w:spacing w:line="240" w:lineRule="auto"/>
        <w:jc w:val="both"/>
        <w:rPr>
          <w:rFonts w:ascii="Times New Roman" w:hAnsi="Times New Roman" w:cs="Times New Roman"/>
          <w:sz w:val="24"/>
          <w:szCs w:val="24"/>
        </w:rPr>
      </w:pPr>
      <w:r w:rsidRPr="00B7122D">
        <w:rPr>
          <w:rFonts w:ascii="Times New Roman" w:hAnsi="Times New Roman" w:cs="Times New Roman"/>
          <w:sz w:val="24"/>
          <w:szCs w:val="24"/>
        </w:rPr>
        <w:t xml:space="preserve"> </w:t>
      </w:r>
      <w:r w:rsidR="007D3224" w:rsidRPr="00B7122D">
        <w:rPr>
          <w:rFonts w:ascii="Times New Roman" w:hAnsi="Times New Roman" w:cs="Times New Roman"/>
          <w:sz w:val="24"/>
          <w:szCs w:val="24"/>
        </w:rPr>
        <w:t xml:space="preserve">Table 6: </w:t>
      </w:r>
      <w:r w:rsidR="00AF1BF5" w:rsidRPr="00B7122D">
        <w:rPr>
          <w:rFonts w:ascii="Times New Roman" w:hAnsi="Times New Roman" w:cs="Times New Roman"/>
          <w:sz w:val="24"/>
          <w:szCs w:val="24"/>
        </w:rPr>
        <w:t>Ionization energies of different charge</w:t>
      </w:r>
      <w:r w:rsidR="007D3224" w:rsidRPr="00B7122D">
        <w:rPr>
          <w:rFonts w:ascii="Times New Roman" w:hAnsi="Times New Roman" w:cs="Times New Roman"/>
          <w:sz w:val="24"/>
          <w:szCs w:val="24"/>
        </w:rPr>
        <w:t xml:space="preserve"> states of </w:t>
      </w:r>
      <w:proofErr w:type="spellStart"/>
      <w:r w:rsidR="007D3224" w:rsidRPr="00B7122D">
        <w:rPr>
          <w:rFonts w:ascii="Times New Roman" w:hAnsi="Times New Roman" w:cs="Times New Roman"/>
          <w:sz w:val="24"/>
          <w:szCs w:val="24"/>
        </w:rPr>
        <w:t>Yb</w:t>
      </w:r>
      <w:proofErr w:type="spellEnd"/>
      <w:r w:rsidR="007D3224" w:rsidRPr="00B7122D">
        <w:rPr>
          <w:rFonts w:ascii="Times New Roman" w:hAnsi="Times New Roman" w:cs="Times New Roman"/>
          <w:sz w:val="24"/>
          <w:szCs w:val="24"/>
        </w:rPr>
        <w:t xml:space="preserve"> are listed </w:t>
      </w:r>
      <w:r w:rsidR="00AF1BF5" w:rsidRPr="00B7122D">
        <w:rPr>
          <w:rFonts w:ascii="Times New Roman" w:hAnsi="Times New Roman" w:cs="Times New Roman"/>
          <w:sz w:val="24"/>
          <w:szCs w:val="24"/>
        </w:rPr>
        <w:t>to gather an idea of the electron beam energies during the measurement.</w:t>
      </w:r>
    </w:p>
    <w:p w:rsidR="00E71D36" w:rsidRDefault="00E71D36" w:rsidP="00E71D36">
      <w:pPr>
        <w:spacing w:line="240" w:lineRule="auto"/>
        <w:jc w:val="both"/>
        <w:rPr>
          <w:rFonts w:ascii="Times New Roman" w:eastAsiaTheme="minorEastAsia" w:hAnsi="Times New Roman" w:cs="Times New Roman"/>
          <w:sz w:val="24"/>
          <w:szCs w:val="24"/>
        </w:rPr>
      </w:pPr>
      <w:r w:rsidRPr="00B7122D">
        <w:rPr>
          <w:rFonts w:ascii="Times New Roman" w:hAnsi="Times New Roman" w:cs="Times New Roman"/>
          <w:sz w:val="24"/>
          <w:szCs w:val="24"/>
        </w:rPr>
        <w:t xml:space="preserve">EUV spectra collected at different shield voltages and currents are listed in the Table </w:t>
      </w:r>
      <w:r w:rsidR="007D3224" w:rsidRPr="00B7122D">
        <w:rPr>
          <w:rFonts w:ascii="Times New Roman" w:hAnsi="Times New Roman" w:cs="Times New Roman"/>
          <w:sz w:val="24"/>
          <w:szCs w:val="24"/>
        </w:rPr>
        <w:t>7</w:t>
      </w:r>
      <w:r w:rsidRPr="00B7122D">
        <w:rPr>
          <w:rFonts w:ascii="Times New Roman" w:hAnsi="Times New Roman" w:cs="Times New Roman"/>
          <w:sz w:val="24"/>
          <w:szCs w:val="24"/>
        </w:rPr>
        <w:t>. The data acquisition time was changed from 10 m to 15 m due to low counts. For calibration purposes, neon and background data was collected for 5 m.</w:t>
      </w:r>
      <w:r w:rsidR="00E63892">
        <w:rPr>
          <w:rFonts w:ascii="Times New Roman" w:hAnsi="Times New Roman" w:cs="Times New Roman"/>
          <w:sz w:val="24"/>
          <w:szCs w:val="24"/>
        </w:rPr>
        <w:t xml:space="preserve"> It was noted that as we increased the electron beam voltage, the line intensities lowered. Form the rate equations</w:t>
      </w:r>
      <w:proofErr w:type="gramStart"/>
      <w:r w:rsidR="00E63892">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q+1</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CX</m:t>
                </m:r>
              </m:num>
              <m:den>
                <m:r>
                  <w:rPr>
                    <w:rFonts w:ascii="Cambria Math" w:hAnsi="Cambria Math" w:cs="Times New Roman"/>
                    <w:sz w:val="24"/>
                    <w:szCs w:val="24"/>
                  </w:rPr>
                  <m:t>RR</m:t>
                </m:r>
              </m:den>
            </m:f>
          </m:den>
        </m:f>
      </m:oMath>
      <w:r w:rsidR="00E63892">
        <w:rPr>
          <w:rFonts w:ascii="Times New Roman" w:eastAsiaTheme="minorEastAsia" w:hAnsi="Times New Roman" w:cs="Times New Roman"/>
          <w:sz w:val="24"/>
          <w:szCs w:val="24"/>
        </w:rPr>
        <w:t xml:space="preserve">; it can be seen that with higher charge states, the charge exchange gets stronger thus lowering the intensities. This could be seen from the 5 times higher intensities at the beam energy of 2.1 kV with respect to the beam energy of 6.1 </w:t>
      </w:r>
      <w:proofErr w:type="spellStart"/>
      <w:r w:rsidR="00E63892">
        <w:rPr>
          <w:rFonts w:ascii="Times New Roman" w:eastAsiaTheme="minorEastAsia" w:hAnsi="Times New Roman" w:cs="Times New Roman"/>
          <w:sz w:val="24"/>
          <w:szCs w:val="24"/>
        </w:rPr>
        <w:t>keV</w:t>
      </w:r>
      <w:proofErr w:type="spellEnd"/>
      <w:r w:rsidR="00E63892">
        <w:rPr>
          <w:rFonts w:ascii="Times New Roman" w:eastAsiaTheme="minorEastAsia" w:hAnsi="Times New Roman" w:cs="Times New Roman"/>
          <w:sz w:val="24"/>
          <w:szCs w:val="24"/>
        </w:rPr>
        <w:t>.</w:t>
      </w:r>
      <w:r w:rsidR="002C7A69">
        <w:rPr>
          <w:rFonts w:ascii="Times New Roman" w:eastAsiaTheme="minorEastAsia" w:hAnsi="Times New Roman" w:cs="Times New Roman"/>
          <w:sz w:val="24"/>
          <w:szCs w:val="24"/>
        </w:rPr>
        <w:t xml:space="preserve"> We injected W at beam energy of 5.5 </w:t>
      </w:r>
      <w:proofErr w:type="spellStart"/>
      <w:r w:rsidR="002C7A69">
        <w:rPr>
          <w:rFonts w:ascii="Times New Roman" w:eastAsiaTheme="minorEastAsia" w:hAnsi="Times New Roman" w:cs="Times New Roman"/>
          <w:sz w:val="24"/>
          <w:szCs w:val="24"/>
        </w:rPr>
        <w:t>keV</w:t>
      </w:r>
      <w:proofErr w:type="spellEnd"/>
      <w:r w:rsidR="002C7A69">
        <w:rPr>
          <w:rFonts w:ascii="Times New Roman" w:eastAsiaTheme="minorEastAsia" w:hAnsi="Times New Roman" w:cs="Times New Roman"/>
          <w:sz w:val="24"/>
          <w:szCs w:val="24"/>
        </w:rPr>
        <w:t xml:space="preserve"> as a test of MEVVA performance at the date in comparison to the measurement in 2007. It seems that the quality of MEVVA signal has dropped within the last couple years. Several significant changes to the MEVVA setup </w:t>
      </w:r>
      <w:proofErr w:type="spellStart"/>
      <w:r w:rsidR="002C7A69">
        <w:rPr>
          <w:rFonts w:ascii="Times New Roman" w:eastAsiaTheme="minorEastAsia" w:hAnsi="Times New Roman" w:cs="Times New Roman"/>
          <w:sz w:val="24"/>
          <w:szCs w:val="24"/>
        </w:rPr>
        <w:t>ahs</w:t>
      </w:r>
      <w:proofErr w:type="spellEnd"/>
      <w:r w:rsidR="002C7A69">
        <w:rPr>
          <w:rFonts w:ascii="Times New Roman" w:eastAsiaTheme="minorEastAsia" w:hAnsi="Times New Roman" w:cs="Times New Roman"/>
          <w:sz w:val="24"/>
          <w:szCs w:val="24"/>
        </w:rPr>
        <w:t xml:space="preserve"> been suggested by Glenn Holland and we intend to do make the necessary replacement this year in addition to replacing the cathodes. </w:t>
      </w: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1732AA" w:rsidRDefault="001732AA" w:rsidP="00E71D36">
      <w:pPr>
        <w:spacing w:line="240" w:lineRule="auto"/>
        <w:jc w:val="both"/>
        <w:rPr>
          <w:rFonts w:ascii="Times New Roman" w:eastAsiaTheme="minorEastAsia" w:hAnsi="Times New Roman" w:cs="Times New Roman"/>
          <w:sz w:val="24"/>
          <w:szCs w:val="24"/>
        </w:rPr>
      </w:pPr>
    </w:p>
    <w:p w:rsidR="0089509F" w:rsidRDefault="0089509F" w:rsidP="00E71D36">
      <w:pPr>
        <w:spacing w:line="240" w:lineRule="auto"/>
        <w:jc w:val="both"/>
        <w:rPr>
          <w:rFonts w:ascii="Times New Roman" w:hAnsi="Times New Roman" w:cs="Times New Roman"/>
          <w:sz w:val="24"/>
          <w:szCs w:val="24"/>
        </w:rPr>
      </w:pPr>
      <w:bookmarkStart w:id="4" w:name="_GoBack"/>
      <w:bookmarkEnd w:id="4"/>
      <w:r>
        <w:rPr>
          <w:rFonts w:ascii="Times New Roman" w:eastAsiaTheme="minorEastAsia" w:hAnsi="Times New Roman" w:cs="Times New Roman"/>
          <w:sz w:val="24"/>
          <w:szCs w:val="24"/>
        </w:rPr>
        <w:lastRenderedPageBreak/>
        <w:t xml:space="preserve">Table 7: </w:t>
      </w:r>
    </w:p>
    <w:p w:rsidR="00221D88" w:rsidRDefault="00D4276D" w:rsidP="00E71D36">
      <w:pPr>
        <w:spacing w:line="240" w:lineRule="auto"/>
        <w:jc w:val="both"/>
        <w:rPr>
          <w:rFonts w:ascii="Times New Roman" w:hAnsi="Times New Roman" w:cs="Times New Roman"/>
          <w:sz w:val="24"/>
          <w:szCs w:val="24"/>
        </w:rPr>
      </w:pPr>
      <w:r w:rsidRPr="00D4276D">
        <w:drawing>
          <wp:inline distT="0" distB="0" distL="0" distR="0">
            <wp:extent cx="5943600" cy="53682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368233"/>
                    </a:xfrm>
                    <a:prstGeom prst="rect">
                      <a:avLst/>
                    </a:prstGeom>
                    <a:noFill/>
                    <a:ln>
                      <a:noFill/>
                    </a:ln>
                  </pic:spPr>
                </pic:pic>
              </a:graphicData>
            </a:graphic>
          </wp:inline>
        </w:drawing>
      </w:r>
    </w:p>
    <w:p w:rsidR="00221D88" w:rsidRDefault="00221D88" w:rsidP="00221D88">
      <w:pPr>
        <w:spacing w:line="240" w:lineRule="auto"/>
        <w:jc w:val="both"/>
        <w:rPr>
          <w:rFonts w:ascii="Times New Roman" w:hAnsi="Times New Roman" w:cs="Times New Roman"/>
          <w:sz w:val="24"/>
          <w:szCs w:val="24"/>
          <w:u w:val="single"/>
        </w:rPr>
      </w:pPr>
      <w:r w:rsidRPr="00B7122D">
        <w:rPr>
          <w:rFonts w:ascii="Times New Roman" w:hAnsi="Times New Roman" w:cs="Times New Roman"/>
          <w:sz w:val="24"/>
          <w:szCs w:val="24"/>
          <w:u w:val="single"/>
        </w:rPr>
        <w:t xml:space="preserve">EBIT Run Day </w:t>
      </w:r>
      <w:r>
        <w:rPr>
          <w:rFonts w:ascii="Times New Roman" w:hAnsi="Times New Roman" w:cs="Times New Roman"/>
          <w:sz w:val="24"/>
          <w:szCs w:val="24"/>
          <w:u w:val="single"/>
        </w:rPr>
        <w:t>2</w:t>
      </w:r>
      <w:r w:rsidRPr="00B7122D">
        <w:rPr>
          <w:rFonts w:ascii="Times New Roman" w:hAnsi="Times New Roman" w:cs="Times New Roman"/>
          <w:sz w:val="24"/>
          <w:szCs w:val="24"/>
          <w:u w:val="single"/>
        </w:rPr>
        <w:t xml:space="preserve"> (06/1</w:t>
      </w:r>
      <w:r>
        <w:rPr>
          <w:rFonts w:ascii="Times New Roman" w:hAnsi="Times New Roman" w:cs="Times New Roman"/>
          <w:sz w:val="24"/>
          <w:szCs w:val="24"/>
          <w:u w:val="single"/>
        </w:rPr>
        <w:t>4</w:t>
      </w:r>
      <w:r w:rsidRPr="00B7122D">
        <w:rPr>
          <w:rFonts w:ascii="Times New Roman" w:hAnsi="Times New Roman" w:cs="Times New Roman"/>
          <w:sz w:val="24"/>
          <w:szCs w:val="24"/>
          <w:u w:val="single"/>
        </w:rPr>
        <w:t xml:space="preserve">/17): </w:t>
      </w:r>
    </w:p>
    <w:p w:rsidR="00221D88" w:rsidRDefault="00221D88" w:rsidP="00221D88">
      <w:pPr>
        <w:spacing w:line="240" w:lineRule="auto"/>
        <w:jc w:val="both"/>
        <w:rPr>
          <w:rFonts w:ascii="Times New Roman" w:hAnsi="Times New Roman" w:cs="Times New Roman"/>
          <w:sz w:val="24"/>
          <w:szCs w:val="24"/>
        </w:rPr>
      </w:pPr>
      <w:r w:rsidRPr="00221D88">
        <w:rPr>
          <w:rFonts w:ascii="Times New Roman" w:hAnsi="Times New Roman" w:cs="Times New Roman"/>
          <w:sz w:val="24"/>
          <w:szCs w:val="24"/>
        </w:rPr>
        <w:t xml:space="preserve">The tests on Day 1 suggested </w:t>
      </w:r>
      <w:r w:rsidR="002C7D91">
        <w:rPr>
          <w:rFonts w:ascii="Times New Roman" w:hAnsi="Times New Roman" w:cs="Times New Roman"/>
          <w:sz w:val="24"/>
          <w:szCs w:val="24"/>
        </w:rPr>
        <w:t xml:space="preserve">that for better intensity, longer acquisition times was required. We performed measurements in the extreme ultraviolet region at the camera dial of 0.675” for a collection time of 20 mins for the beam energies ranging from 5.6 </w:t>
      </w:r>
      <w:proofErr w:type="spellStart"/>
      <w:r w:rsidR="002C7D91">
        <w:rPr>
          <w:rFonts w:ascii="Times New Roman" w:hAnsi="Times New Roman" w:cs="Times New Roman"/>
          <w:sz w:val="24"/>
          <w:szCs w:val="24"/>
        </w:rPr>
        <w:t>keV</w:t>
      </w:r>
      <w:proofErr w:type="spellEnd"/>
      <w:r w:rsidR="002C7D91">
        <w:rPr>
          <w:rFonts w:ascii="Times New Roman" w:hAnsi="Times New Roman" w:cs="Times New Roman"/>
          <w:sz w:val="24"/>
          <w:szCs w:val="24"/>
        </w:rPr>
        <w:t xml:space="preserve"> to 8.6 </w:t>
      </w:r>
      <w:proofErr w:type="spellStart"/>
      <w:r w:rsidR="002C7D91">
        <w:rPr>
          <w:rFonts w:ascii="Times New Roman" w:hAnsi="Times New Roman" w:cs="Times New Roman"/>
          <w:sz w:val="24"/>
          <w:szCs w:val="24"/>
        </w:rPr>
        <w:t>keV</w:t>
      </w:r>
      <w:proofErr w:type="spellEnd"/>
      <w:r w:rsidR="002C7D91">
        <w:rPr>
          <w:rFonts w:ascii="Times New Roman" w:hAnsi="Times New Roman" w:cs="Times New Roman"/>
          <w:sz w:val="24"/>
          <w:szCs w:val="24"/>
        </w:rPr>
        <w:t xml:space="preserve">. </w:t>
      </w:r>
      <w:r w:rsidR="003541F8">
        <w:rPr>
          <w:rFonts w:ascii="Times New Roman" w:hAnsi="Times New Roman" w:cs="Times New Roman"/>
          <w:sz w:val="24"/>
          <w:szCs w:val="24"/>
        </w:rPr>
        <w:t xml:space="preserve">We collected background spectra for </w:t>
      </w:r>
      <w:proofErr w:type="spellStart"/>
      <w:r w:rsidR="003541F8">
        <w:rPr>
          <w:rFonts w:ascii="Times New Roman" w:hAnsi="Times New Roman" w:cs="Times New Roman"/>
          <w:sz w:val="24"/>
          <w:szCs w:val="24"/>
        </w:rPr>
        <w:t>Xe</w:t>
      </w:r>
      <w:proofErr w:type="spellEnd"/>
      <w:r w:rsidR="003541F8">
        <w:rPr>
          <w:rFonts w:ascii="Times New Roman" w:hAnsi="Times New Roman" w:cs="Times New Roman"/>
          <w:sz w:val="24"/>
          <w:szCs w:val="24"/>
        </w:rPr>
        <w:t xml:space="preserve"> and Ba spectral lines as well as Ne lines for the calibration of the spectrometer. </w:t>
      </w:r>
      <w:r w:rsidR="008715D9">
        <w:rPr>
          <w:rFonts w:ascii="Times New Roman" w:hAnsi="Times New Roman" w:cs="Times New Roman"/>
          <w:sz w:val="24"/>
          <w:szCs w:val="24"/>
        </w:rPr>
        <w:t xml:space="preserve">Due to the installation of the vertical crystal spectrometer to the EBIT output port, the signal from the oxygen and argon impurities were stronger compared to the previous </w:t>
      </w:r>
      <w:r w:rsidR="008121D9">
        <w:rPr>
          <w:rFonts w:ascii="Times New Roman" w:hAnsi="Times New Roman" w:cs="Times New Roman"/>
          <w:sz w:val="24"/>
          <w:szCs w:val="24"/>
        </w:rPr>
        <w:t>measurements</w:t>
      </w:r>
      <w:r w:rsidR="00823A2E">
        <w:rPr>
          <w:rFonts w:ascii="Times New Roman" w:hAnsi="Times New Roman" w:cs="Times New Roman"/>
          <w:sz w:val="24"/>
          <w:szCs w:val="24"/>
        </w:rPr>
        <w:t xml:space="preserve"> in the EUV </w:t>
      </w:r>
      <w:proofErr w:type="gramStart"/>
      <w:r w:rsidR="00A82935">
        <w:rPr>
          <w:rFonts w:ascii="Times New Roman" w:hAnsi="Times New Roman" w:cs="Times New Roman"/>
          <w:sz w:val="24"/>
          <w:szCs w:val="24"/>
        </w:rPr>
        <w:t>region.</w:t>
      </w:r>
      <w:proofErr w:type="gramEnd"/>
      <w:r w:rsidR="0053139D">
        <w:rPr>
          <w:rFonts w:ascii="Times New Roman" w:hAnsi="Times New Roman" w:cs="Times New Roman"/>
          <w:sz w:val="24"/>
          <w:szCs w:val="24"/>
        </w:rPr>
        <w:t xml:space="preserve"> As a test of the vertical crystal spectrometer installed to the EBIT, we measured the background signal where the He-like and H-like </w:t>
      </w:r>
      <w:proofErr w:type="spellStart"/>
      <w:r w:rsidR="0053139D">
        <w:rPr>
          <w:rFonts w:ascii="Times New Roman" w:hAnsi="Times New Roman" w:cs="Times New Roman"/>
          <w:sz w:val="24"/>
          <w:szCs w:val="24"/>
        </w:rPr>
        <w:t>Ar</w:t>
      </w:r>
      <w:proofErr w:type="spellEnd"/>
      <w:r w:rsidR="0053139D">
        <w:rPr>
          <w:rFonts w:ascii="Times New Roman" w:hAnsi="Times New Roman" w:cs="Times New Roman"/>
          <w:sz w:val="24"/>
          <w:szCs w:val="24"/>
        </w:rPr>
        <w:t xml:space="preserve"> lines were strong as seen from the </w:t>
      </w:r>
      <w:proofErr w:type="gramStart"/>
      <w:r w:rsidR="0053139D">
        <w:rPr>
          <w:rFonts w:ascii="Times New Roman" w:hAnsi="Times New Roman" w:cs="Times New Roman"/>
          <w:sz w:val="24"/>
          <w:szCs w:val="24"/>
        </w:rPr>
        <w:t>x</w:t>
      </w:r>
      <w:proofErr w:type="gramEnd"/>
      <w:r w:rsidR="0053139D">
        <w:rPr>
          <w:rFonts w:ascii="Times New Roman" w:hAnsi="Times New Roman" w:cs="Times New Roman"/>
          <w:sz w:val="24"/>
          <w:szCs w:val="24"/>
        </w:rPr>
        <w:t xml:space="preserve"> ray spectra measured with the Ge detector.</w:t>
      </w:r>
      <w:r w:rsidR="004578D2">
        <w:rPr>
          <w:rFonts w:ascii="Times New Roman" w:hAnsi="Times New Roman" w:cs="Times New Roman"/>
          <w:sz w:val="24"/>
          <w:szCs w:val="24"/>
        </w:rPr>
        <w:t xml:space="preserve"> To measure the 4 strong He-like </w:t>
      </w:r>
      <w:proofErr w:type="spellStart"/>
      <w:r w:rsidR="004578D2">
        <w:rPr>
          <w:rFonts w:ascii="Times New Roman" w:hAnsi="Times New Roman" w:cs="Times New Roman"/>
          <w:sz w:val="24"/>
          <w:szCs w:val="24"/>
        </w:rPr>
        <w:t>w</w:t>
      </w:r>
      <w:proofErr w:type="gramStart"/>
      <w:r w:rsidR="004578D2">
        <w:rPr>
          <w:rFonts w:ascii="Times New Roman" w:hAnsi="Times New Roman" w:cs="Times New Roman"/>
          <w:sz w:val="24"/>
          <w:szCs w:val="24"/>
        </w:rPr>
        <w:t>,x</w:t>
      </w:r>
      <w:proofErr w:type="spellEnd"/>
      <w:proofErr w:type="gramEnd"/>
      <w:r w:rsidR="004578D2">
        <w:rPr>
          <w:rFonts w:ascii="Times New Roman" w:hAnsi="Times New Roman" w:cs="Times New Roman"/>
          <w:sz w:val="24"/>
          <w:szCs w:val="24"/>
        </w:rPr>
        <w:t>, y and z transitions, the sine of the Bragg angle for the crystal was set at 0.6327 such that the photon energy at the center of the detector is 3.</w:t>
      </w:r>
      <w:r w:rsidR="00FE4308">
        <w:rPr>
          <w:rFonts w:ascii="Times New Roman" w:hAnsi="Times New Roman" w:cs="Times New Roman"/>
          <w:sz w:val="24"/>
          <w:szCs w:val="24"/>
        </w:rPr>
        <w:t>124</w:t>
      </w:r>
      <w:r w:rsidR="004578D2">
        <w:rPr>
          <w:rFonts w:ascii="Times New Roman" w:hAnsi="Times New Roman" w:cs="Times New Roman"/>
          <w:sz w:val="24"/>
          <w:szCs w:val="24"/>
        </w:rPr>
        <w:t xml:space="preserve"> </w:t>
      </w:r>
      <w:proofErr w:type="spellStart"/>
      <w:r w:rsidR="004578D2">
        <w:rPr>
          <w:rFonts w:ascii="Times New Roman" w:hAnsi="Times New Roman" w:cs="Times New Roman"/>
          <w:sz w:val="24"/>
          <w:szCs w:val="24"/>
        </w:rPr>
        <w:t>keV</w:t>
      </w:r>
      <w:proofErr w:type="spellEnd"/>
      <w:r w:rsidR="004578D2">
        <w:rPr>
          <w:rFonts w:ascii="Times New Roman" w:hAnsi="Times New Roman" w:cs="Times New Roman"/>
          <w:sz w:val="24"/>
          <w:szCs w:val="24"/>
        </w:rPr>
        <w:t>.</w:t>
      </w:r>
      <w:r w:rsidR="00D94853">
        <w:rPr>
          <w:rFonts w:ascii="Times New Roman" w:hAnsi="Times New Roman" w:cs="Times New Roman"/>
          <w:sz w:val="24"/>
          <w:szCs w:val="24"/>
        </w:rPr>
        <w:t xml:space="preserve"> The dial reading of the crystal holder was changed to change the radius of the Rowland circle.</w:t>
      </w:r>
      <w:r w:rsidR="00B154EC">
        <w:rPr>
          <w:rFonts w:ascii="Times New Roman" w:hAnsi="Times New Roman" w:cs="Times New Roman"/>
          <w:sz w:val="24"/>
          <w:szCs w:val="24"/>
        </w:rPr>
        <w:t xml:space="preserve"> </w:t>
      </w:r>
    </w:p>
    <w:p w:rsidR="003B3CA4" w:rsidRPr="00221D88" w:rsidRDefault="003B3CA4" w:rsidP="00221D8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Table 8:</w:t>
      </w:r>
    </w:p>
    <w:p w:rsidR="00F105E3" w:rsidRDefault="00221D88" w:rsidP="00221D88">
      <w:pPr>
        <w:rPr>
          <w:rFonts w:ascii="Times New Roman" w:hAnsi="Times New Roman" w:cs="Times New Roman"/>
          <w:sz w:val="24"/>
          <w:szCs w:val="24"/>
        </w:rPr>
      </w:pPr>
      <w:r w:rsidRPr="00221D88">
        <w:drawing>
          <wp:inline distT="0" distB="0" distL="0" distR="0">
            <wp:extent cx="5943600" cy="63626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362638"/>
                    </a:xfrm>
                    <a:prstGeom prst="rect">
                      <a:avLst/>
                    </a:prstGeom>
                    <a:noFill/>
                    <a:ln>
                      <a:noFill/>
                    </a:ln>
                  </pic:spPr>
                </pic:pic>
              </a:graphicData>
            </a:graphic>
          </wp:inline>
        </w:drawing>
      </w:r>
    </w:p>
    <w:p w:rsidR="00F105E3" w:rsidRDefault="00F105E3" w:rsidP="00F105E3">
      <w:pPr>
        <w:spacing w:line="240" w:lineRule="auto"/>
        <w:jc w:val="both"/>
        <w:rPr>
          <w:rFonts w:ascii="Times New Roman" w:hAnsi="Times New Roman" w:cs="Times New Roman"/>
          <w:sz w:val="24"/>
          <w:szCs w:val="24"/>
          <w:u w:val="single"/>
        </w:rPr>
      </w:pPr>
      <w:r w:rsidRPr="00B7122D">
        <w:rPr>
          <w:rFonts w:ascii="Times New Roman" w:hAnsi="Times New Roman" w:cs="Times New Roman"/>
          <w:sz w:val="24"/>
          <w:szCs w:val="24"/>
          <w:u w:val="single"/>
        </w:rPr>
        <w:t xml:space="preserve">EBIT Run Day </w:t>
      </w:r>
      <w:r>
        <w:rPr>
          <w:rFonts w:ascii="Times New Roman" w:hAnsi="Times New Roman" w:cs="Times New Roman"/>
          <w:sz w:val="24"/>
          <w:szCs w:val="24"/>
          <w:u w:val="single"/>
        </w:rPr>
        <w:t>3</w:t>
      </w:r>
      <w:r w:rsidRPr="00B7122D">
        <w:rPr>
          <w:rFonts w:ascii="Times New Roman" w:hAnsi="Times New Roman" w:cs="Times New Roman"/>
          <w:sz w:val="24"/>
          <w:szCs w:val="24"/>
          <w:u w:val="single"/>
        </w:rPr>
        <w:t xml:space="preserve"> (06/1</w:t>
      </w:r>
      <w:r>
        <w:rPr>
          <w:rFonts w:ascii="Times New Roman" w:hAnsi="Times New Roman" w:cs="Times New Roman"/>
          <w:sz w:val="24"/>
          <w:szCs w:val="24"/>
          <w:u w:val="single"/>
        </w:rPr>
        <w:t>5</w:t>
      </w:r>
      <w:r w:rsidRPr="00B7122D">
        <w:rPr>
          <w:rFonts w:ascii="Times New Roman" w:hAnsi="Times New Roman" w:cs="Times New Roman"/>
          <w:sz w:val="24"/>
          <w:szCs w:val="24"/>
          <w:u w:val="single"/>
        </w:rPr>
        <w:t xml:space="preserve">/17): </w:t>
      </w:r>
    </w:p>
    <w:p w:rsidR="000405C8" w:rsidRDefault="00F105E3" w:rsidP="00F105E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spectra on the vertical crystal spectrometer was broad and changing the dial too change the radius of the Rowland circle didn’t seem to help much. We decided to move the crystal dial to the reading of 11 and collected s</w:t>
      </w:r>
      <w:r w:rsidR="000405C8">
        <w:rPr>
          <w:rFonts w:ascii="Times New Roman" w:hAnsi="Times New Roman" w:cs="Times New Roman"/>
          <w:sz w:val="24"/>
          <w:szCs w:val="24"/>
        </w:rPr>
        <w:t xml:space="preserve">everal spectra at this setting. </w:t>
      </w:r>
    </w:p>
    <w:p w:rsidR="00B26280" w:rsidRDefault="00F105E3" w:rsidP="00F105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then switched back to </w:t>
      </w:r>
      <w:proofErr w:type="spellStart"/>
      <w:r>
        <w:rPr>
          <w:rFonts w:ascii="Times New Roman" w:hAnsi="Times New Roman" w:cs="Times New Roman"/>
          <w:sz w:val="24"/>
          <w:szCs w:val="24"/>
        </w:rPr>
        <w:t>Yb</w:t>
      </w:r>
      <w:proofErr w:type="spellEnd"/>
      <w:r>
        <w:rPr>
          <w:rFonts w:ascii="Times New Roman" w:hAnsi="Times New Roman" w:cs="Times New Roman"/>
          <w:sz w:val="24"/>
          <w:szCs w:val="24"/>
        </w:rPr>
        <w:t xml:space="preserve"> and collected the data at the beam energies ranging from 3.6 </w:t>
      </w:r>
      <w:proofErr w:type="spellStart"/>
      <w:r>
        <w:rPr>
          <w:rFonts w:ascii="Times New Roman" w:hAnsi="Times New Roman" w:cs="Times New Roman"/>
          <w:sz w:val="24"/>
          <w:szCs w:val="24"/>
        </w:rPr>
        <w:t>keV</w:t>
      </w:r>
      <w:proofErr w:type="spellEnd"/>
      <w:r>
        <w:rPr>
          <w:rFonts w:ascii="Times New Roman" w:hAnsi="Times New Roman" w:cs="Times New Roman"/>
          <w:sz w:val="24"/>
          <w:szCs w:val="24"/>
        </w:rPr>
        <w:t xml:space="preserve"> to 6 </w:t>
      </w:r>
      <w:proofErr w:type="spellStart"/>
      <w:r>
        <w:rPr>
          <w:rFonts w:ascii="Times New Roman" w:hAnsi="Times New Roman" w:cs="Times New Roman"/>
          <w:sz w:val="24"/>
          <w:szCs w:val="24"/>
        </w:rPr>
        <w:t>keV</w:t>
      </w:r>
      <w:proofErr w:type="spellEnd"/>
      <w:r>
        <w:rPr>
          <w:rFonts w:ascii="Times New Roman" w:hAnsi="Times New Roman" w:cs="Times New Roman"/>
          <w:sz w:val="24"/>
          <w:szCs w:val="24"/>
        </w:rPr>
        <w:t xml:space="preserve">. These spectra were measured in the EBIT run on May 2017, however, due to poor statistics then, we repeated these measurements. The improvement in statistics in this run was due to better </w:t>
      </w:r>
      <w:proofErr w:type="spellStart"/>
      <w:r>
        <w:rPr>
          <w:rFonts w:ascii="Times New Roman" w:hAnsi="Times New Roman" w:cs="Times New Roman"/>
          <w:sz w:val="24"/>
          <w:szCs w:val="24"/>
        </w:rPr>
        <w:lastRenderedPageBreak/>
        <w:t>Yb</w:t>
      </w:r>
      <w:proofErr w:type="spellEnd"/>
      <w:r>
        <w:rPr>
          <w:rFonts w:ascii="Times New Roman" w:hAnsi="Times New Roman" w:cs="Times New Roman"/>
          <w:sz w:val="24"/>
          <w:szCs w:val="24"/>
        </w:rPr>
        <w:t xml:space="preserve"> signal (in the order of 6-8 V compared to the 4-6 V in May).</w:t>
      </w:r>
      <w:r w:rsidR="00B26280">
        <w:rPr>
          <w:rFonts w:ascii="Times New Roman" w:hAnsi="Times New Roman" w:cs="Times New Roman"/>
          <w:sz w:val="24"/>
          <w:szCs w:val="24"/>
        </w:rPr>
        <w:t xml:space="preserve"> The CCD dial was at 0.675” such that the wavelength range is in between 7.5 nm and 26 nm.</w:t>
      </w:r>
    </w:p>
    <w:p w:rsidR="00B26280" w:rsidRDefault="00B26280" w:rsidP="00F105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completion of </w:t>
      </w:r>
      <w:r w:rsidRPr="00B7122D">
        <w:rPr>
          <w:rFonts w:ascii="Times New Roman" w:hAnsi="Times New Roman" w:cs="Times New Roman"/>
          <w:sz w:val="24"/>
          <w:szCs w:val="24"/>
        </w:rPr>
        <w:t xml:space="preserve">the measurement of transitions of ytterbium N-shell ions (Ni-like through K-like) and the M-shell (Na-like through </w:t>
      </w:r>
      <w:proofErr w:type="spellStart"/>
      <w:r w:rsidRPr="00B7122D">
        <w:rPr>
          <w:rFonts w:ascii="Times New Roman" w:hAnsi="Times New Roman" w:cs="Times New Roman"/>
          <w:sz w:val="24"/>
          <w:szCs w:val="24"/>
        </w:rPr>
        <w:t>Ar</w:t>
      </w:r>
      <w:proofErr w:type="spellEnd"/>
      <w:r w:rsidRPr="00B7122D">
        <w:rPr>
          <w:rFonts w:ascii="Times New Roman" w:hAnsi="Times New Roman" w:cs="Times New Roman"/>
          <w:sz w:val="24"/>
          <w:szCs w:val="24"/>
        </w:rPr>
        <w:t>-like)</w:t>
      </w:r>
      <w:r>
        <w:rPr>
          <w:rFonts w:ascii="Times New Roman" w:hAnsi="Times New Roman" w:cs="Times New Roman"/>
          <w:sz w:val="24"/>
          <w:szCs w:val="24"/>
        </w:rPr>
        <w:t xml:space="preserve">, the </w:t>
      </w:r>
      <w:r w:rsidR="00C53D0F">
        <w:rPr>
          <w:rFonts w:ascii="Times New Roman" w:hAnsi="Times New Roman" w:cs="Times New Roman"/>
          <w:sz w:val="24"/>
          <w:szCs w:val="24"/>
        </w:rPr>
        <w:t xml:space="preserve">EUV </w:t>
      </w:r>
      <w:r>
        <w:rPr>
          <w:rFonts w:ascii="Times New Roman" w:hAnsi="Times New Roman" w:cs="Times New Roman"/>
          <w:sz w:val="24"/>
          <w:szCs w:val="24"/>
        </w:rPr>
        <w:t>CCD dial was moved to 1.25” such that the wavelength range is around 1 nm to 15 nm, with the goal of measuring the Na-like D</w:t>
      </w:r>
      <w:r w:rsidRPr="00B26280">
        <w:rPr>
          <w:rFonts w:ascii="Times New Roman" w:hAnsi="Times New Roman" w:cs="Times New Roman"/>
          <w:sz w:val="24"/>
          <w:szCs w:val="24"/>
          <w:vertAlign w:val="subscript"/>
        </w:rPr>
        <w:t>1</w:t>
      </w:r>
      <w:r>
        <w:rPr>
          <w:rFonts w:ascii="Times New Roman" w:hAnsi="Times New Roman" w:cs="Times New Roman"/>
          <w:sz w:val="24"/>
          <w:szCs w:val="24"/>
        </w:rPr>
        <w:t xml:space="preserve"> and D</w:t>
      </w:r>
      <w:r w:rsidRPr="00B26280">
        <w:rPr>
          <w:rFonts w:ascii="Times New Roman" w:hAnsi="Times New Roman" w:cs="Times New Roman"/>
          <w:sz w:val="24"/>
          <w:szCs w:val="24"/>
          <w:vertAlign w:val="subscript"/>
        </w:rPr>
        <w:t>2</w:t>
      </w:r>
      <w:r>
        <w:rPr>
          <w:rFonts w:ascii="Times New Roman" w:hAnsi="Times New Roman" w:cs="Times New Roman"/>
          <w:sz w:val="24"/>
          <w:szCs w:val="24"/>
        </w:rPr>
        <w:t xml:space="preserve"> lines simultaneously. </w:t>
      </w:r>
      <w:r w:rsidR="0089509F">
        <w:rPr>
          <w:rFonts w:ascii="Times New Roman" w:hAnsi="Times New Roman" w:cs="Times New Roman"/>
          <w:sz w:val="24"/>
          <w:szCs w:val="24"/>
        </w:rPr>
        <w:t xml:space="preserve">The beam energy of 18 </w:t>
      </w:r>
      <w:proofErr w:type="spellStart"/>
      <w:r w:rsidR="0089509F">
        <w:rPr>
          <w:rFonts w:ascii="Times New Roman" w:hAnsi="Times New Roman" w:cs="Times New Roman"/>
          <w:sz w:val="24"/>
          <w:szCs w:val="24"/>
        </w:rPr>
        <w:t>keV</w:t>
      </w:r>
      <w:proofErr w:type="spellEnd"/>
      <w:r w:rsidR="0089509F">
        <w:rPr>
          <w:rFonts w:ascii="Times New Roman" w:hAnsi="Times New Roman" w:cs="Times New Roman"/>
          <w:sz w:val="24"/>
          <w:szCs w:val="24"/>
        </w:rPr>
        <w:t xml:space="preserve"> was used and CO2 and </w:t>
      </w:r>
      <w:proofErr w:type="spellStart"/>
      <w:r w:rsidR="0089509F">
        <w:rPr>
          <w:rFonts w:ascii="Times New Roman" w:hAnsi="Times New Roman" w:cs="Times New Roman"/>
          <w:sz w:val="24"/>
          <w:szCs w:val="24"/>
        </w:rPr>
        <w:t>Ar</w:t>
      </w:r>
      <w:proofErr w:type="spellEnd"/>
      <w:r w:rsidR="0089509F">
        <w:rPr>
          <w:rFonts w:ascii="Times New Roman" w:hAnsi="Times New Roman" w:cs="Times New Roman"/>
          <w:sz w:val="24"/>
          <w:szCs w:val="24"/>
        </w:rPr>
        <w:t xml:space="preserve"> lines were used for the calibration in the lower wavelength region.</w:t>
      </w:r>
    </w:p>
    <w:p w:rsidR="0089509F" w:rsidRDefault="0089509F" w:rsidP="00F105E3">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-53340</wp:posOffset>
            </wp:positionH>
            <wp:positionV relativeFrom="paragraph">
              <wp:posOffset>391160</wp:posOffset>
            </wp:positionV>
            <wp:extent cx="6072505" cy="2118360"/>
            <wp:effectExtent l="0" t="0" r="4445" b="0"/>
            <wp:wrapTight wrapText="bothSides">
              <wp:wrapPolygon edited="0">
                <wp:start x="0" y="0"/>
                <wp:lineTo x="0" y="21367"/>
                <wp:lineTo x="21548" y="21367"/>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b Na-like D line.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072505" cy="2118360"/>
                    </a:xfrm>
                    <a:prstGeom prst="rect">
                      <a:avLst/>
                    </a:prstGeom>
                  </pic:spPr>
                </pic:pic>
              </a:graphicData>
            </a:graphic>
            <wp14:sizeRelH relativeFrom="page">
              <wp14:pctWidth>0</wp14:pctWidth>
            </wp14:sizeRelH>
            <wp14:sizeRelV relativeFrom="page">
              <wp14:pctHeight>0</wp14:pctHeight>
            </wp14:sizeRelV>
          </wp:anchor>
        </w:drawing>
      </w:r>
    </w:p>
    <w:p w:rsidR="004511A1" w:rsidRDefault="00F105E3" w:rsidP="00F105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3CA4">
        <w:rPr>
          <w:rFonts w:ascii="Times New Roman" w:hAnsi="Times New Roman" w:cs="Times New Roman"/>
          <w:sz w:val="24"/>
          <w:szCs w:val="24"/>
        </w:rPr>
        <w:t xml:space="preserve">Figure 1: </w:t>
      </w:r>
      <w:proofErr w:type="spellStart"/>
      <w:r w:rsidR="003B3CA4">
        <w:rPr>
          <w:rFonts w:ascii="Times New Roman" w:hAnsi="Times New Roman" w:cs="Times New Roman"/>
          <w:sz w:val="24"/>
          <w:szCs w:val="24"/>
        </w:rPr>
        <w:t>Yb</w:t>
      </w:r>
      <w:proofErr w:type="spellEnd"/>
      <w:r w:rsidR="003B3CA4">
        <w:rPr>
          <w:rFonts w:ascii="Times New Roman" w:hAnsi="Times New Roman" w:cs="Times New Roman"/>
          <w:sz w:val="24"/>
          <w:szCs w:val="24"/>
        </w:rPr>
        <w:t xml:space="preserve"> spectra at the beam energy of 18 </w:t>
      </w:r>
      <w:proofErr w:type="spellStart"/>
      <w:r w:rsidR="003B3CA4">
        <w:rPr>
          <w:rFonts w:ascii="Times New Roman" w:hAnsi="Times New Roman" w:cs="Times New Roman"/>
          <w:sz w:val="24"/>
          <w:szCs w:val="24"/>
        </w:rPr>
        <w:t>keV</w:t>
      </w:r>
      <w:proofErr w:type="spellEnd"/>
      <w:r w:rsidR="003B3CA4">
        <w:rPr>
          <w:rFonts w:ascii="Times New Roman" w:hAnsi="Times New Roman" w:cs="Times New Roman"/>
          <w:sz w:val="24"/>
          <w:szCs w:val="24"/>
        </w:rPr>
        <w:t xml:space="preserve"> and CCD position of 1.25”. The wavelength range is from 1.82 nm to 15.42 nm.</w:t>
      </w:r>
    </w:p>
    <w:p w:rsidR="00F105E3" w:rsidRDefault="004511A1" w:rsidP="00F105E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Table 9:</w:t>
      </w:r>
      <w:r w:rsidR="00F105E3" w:rsidRPr="00F105E3">
        <w:drawing>
          <wp:inline distT="0" distB="0" distL="0" distR="0">
            <wp:extent cx="5943600" cy="789891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7898912"/>
                    </a:xfrm>
                    <a:prstGeom prst="rect">
                      <a:avLst/>
                    </a:prstGeom>
                    <a:noFill/>
                    <a:ln>
                      <a:noFill/>
                    </a:ln>
                  </pic:spPr>
                </pic:pic>
              </a:graphicData>
            </a:graphic>
          </wp:inline>
        </w:drawing>
      </w:r>
    </w:p>
    <w:p w:rsidR="004B282E" w:rsidRDefault="004B282E" w:rsidP="004B282E">
      <w:pPr>
        <w:spacing w:line="240" w:lineRule="auto"/>
        <w:jc w:val="both"/>
        <w:rPr>
          <w:rFonts w:ascii="Times New Roman" w:hAnsi="Times New Roman" w:cs="Times New Roman"/>
          <w:sz w:val="24"/>
          <w:szCs w:val="24"/>
          <w:u w:val="single"/>
        </w:rPr>
      </w:pPr>
      <w:r w:rsidRPr="00B7122D">
        <w:rPr>
          <w:rFonts w:ascii="Times New Roman" w:hAnsi="Times New Roman" w:cs="Times New Roman"/>
          <w:sz w:val="24"/>
          <w:szCs w:val="24"/>
          <w:u w:val="single"/>
        </w:rPr>
        <w:lastRenderedPageBreak/>
        <w:t xml:space="preserve">EBIT Run Day </w:t>
      </w:r>
      <w:r>
        <w:rPr>
          <w:rFonts w:ascii="Times New Roman" w:hAnsi="Times New Roman" w:cs="Times New Roman"/>
          <w:sz w:val="24"/>
          <w:szCs w:val="24"/>
          <w:u w:val="single"/>
        </w:rPr>
        <w:t>4</w:t>
      </w:r>
      <w:r w:rsidRPr="00B7122D">
        <w:rPr>
          <w:rFonts w:ascii="Times New Roman" w:hAnsi="Times New Roman" w:cs="Times New Roman"/>
          <w:sz w:val="24"/>
          <w:szCs w:val="24"/>
          <w:u w:val="single"/>
        </w:rPr>
        <w:t xml:space="preserve"> (06/1</w:t>
      </w:r>
      <w:r>
        <w:rPr>
          <w:rFonts w:ascii="Times New Roman" w:hAnsi="Times New Roman" w:cs="Times New Roman"/>
          <w:sz w:val="24"/>
          <w:szCs w:val="24"/>
          <w:u w:val="single"/>
        </w:rPr>
        <w:t>6</w:t>
      </w:r>
      <w:r w:rsidRPr="00B7122D">
        <w:rPr>
          <w:rFonts w:ascii="Times New Roman" w:hAnsi="Times New Roman" w:cs="Times New Roman"/>
          <w:sz w:val="24"/>
          <w:szCs w:val="24"/>
          <w:u w:val="single"/>
        </w:rPr>
        <w:t xml:space="preserve">/17): </w:t>
      </w:r>
    </w:p>
    <w:p w:rsidR="00B65CCE" w:rsidRPr="00B65CCE" w:rsidRDefault="00B65CCE" w:rsidP="004B282E">
      <w:pPr>
        <w:spacing w:line="240" w:lineRule="auto"/>
        <w:jc w:val="both"/>
        <w:rPr>
          <w:rFonts w:ascii="Times New Roman" w:hAnsi="Times New Roman" w:cs="Times New Roman"/>
          <w:sz w:val="24"/>
          <w:szCs w:val="24"/>
        </w:rPr>
      </w:pPr>
      <w:r w:rsidRPr="00B65CCE">
        <w:rPr>
          <w:rFonts w:ascii="Times New Roman" w:hAnsi="Times New Roman" w:cs="Times New Roman"/>
          <w:sz w:val="24"/>
          <w:szCs w:val="24"/>
        </w:rPr>
        <w:t xml:space="preserve">On Day 4, we continued optimizing the </w:t>
      </w:r>
      <w:proofErr w:type="spellStart"/>
      <w:r w:rsidRPr="00B65CCE">
        <w:rPr>
          <w:rFonts w:ascii="Times New Roman" w:hAnsi="Times New Roman" w:cs="Times New Roman"/>
          <w:sz w:val="24"/>
          <w:szCs w:val="24"/>
        </w:rPr>
        <w:t>Ar</w:t>
      </w:r>
      <w:proofErr w:type="spellEnd"/>
      <w:r w:rsidRPr="00B65CCE">
        <w:rPr>
          <w:rFonts w:ascii="Times New Roman" w:hAnsi="Times New Roman" w:cs="Times New Roman"/>
          <w:sz w:val="24"/>
          <w:szCs w:val="24"/>
        </w:rPr>
        <w:t xml:space="preserve"> signal on the vertical crystal spectrometer. But, we ran out of liquid </w:t>
      </w:r>
      <w:proofErr w:type="gramStart"/>
      <w:r w:rsidRPr="00B65CCE">
        <w:rPr>
          <w:rFonts w:ascii="Times New Roman" w:hAnsi="Times New Roman" w:cs="Times New Roman"/>
          <w:sz w:val="24"/>
          <w:szCs w:val="24"/>
        </w:rPr>
        <w:t>He</w:t>
      </w:r>
      <w:proofErr w:type="gramEnd"/>
      <w:r w:rsidRPr="00B65CCE">
        <w:rPr>
          <w:rFonts w:ascii="Times New Roman" w:hAnsi="Times New Roman" w:cs="Times New Roman"/>
          <w:sz w:val="24"/>
          <w:szCs w:val="24"/>
        </w:rPr>
        <w:t xml:space="preserve"> after an hour of data collection.  </w:t>
      </w:r>
    </w:p>
    <w:p w:rsidR="004B282E" w:rsidRDefault="00B65CCE" w:rsidP="00F105E3">
      <w:pPr>
        <w:spacing w:line="240" w:lineRule="auto"/>
        <w:jc w:val="both"/>
        <w:rPr>
          <w:rFonts w:ascii="Times New Roman" w:hAnsi="Times New Roman" w:cs="Times New Roman"/>
          <w:sz w:val="24"/>
          <w:szCs w:val="24"/>
          <w:u w:val="single"/>
        </w:rPr>
      </w:pPr>
      <w:r w:rsidRPr="00B65CCE">
        <w:drawing>
          <wp:inline distT="0" distB="0" distL="0" distR="0">
            <wp:extent cx="5943600" cy="136868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368686"/>
                    </a:xfrm>
                    <a:prstGeom prst="rect">
                      <a:avLst/>
                    </a:prstGeom>
                    <a:noFill/>
                    <a:ln>
                      <a:noFill/>
                    </a:ln>
                  </pic:spPr>
                </pic:pic>
              </a:graphicData>
            </a:graphic>
          </wp:inline>
        </w:drawing>
      </w:r>
    </w:p>
    <w:sectPr w:rsidR="004B282E">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AEE" w:rsidRDefault="00943AEE" w:rsidP="004B282E">
      <w:pPr>
        <w:spacing w:after="0" w:line="240" w:lineRule="auto"/>
      </w:pPr>
      <w:r>
        <w:separator/>
      </w:r>
    </w:p>
  </w:endnote>
  <w:endnote w:type="continuationSeparator" w:id="0">
    <w:p w:rsidR="00943AEE" w:rsidRDefault="00943AEE" w:rsidP="004B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82E" w:rsidRDefault="004B282E">
    <w:pPr>
      <w:pStyle w:val="Footer"/>
    </w:pPr>
  </w:p>
  <w:p w:rsidR="004B282E" w:rsidRDefault="004B2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AEE" w:rsidRDefault="00943AEE" w:rsidP="004B282E">
      <w:pPr>
        <w:spacing w:after="0" w:line="240" w:lineRule="auto"/>
      </w:pPr>
      <w:r>
        <w:separator/>
      </w:r>
    </w:p>
  </w:footnote>
  <w:footnote w:type="continuationSeparator" w:id="0">
    <w:p w:rsidR="00943AEE" w:rsidRDefault="00943AEE" w:rsidP="004B2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0F74"/>
    <w:multiLevelType w:val="hybridMultilevel"/>
    <w:tmpl w:val="D3585CBC"/>
    <w:lvl w:ilvl="0" w:tplc="5290B8D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546900B2"/>
    <w:multiLevelType w:val="hybridMultilevel"/>
    <w:tmpl w:val="298E7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2E"/>
    <w:rsid w:val="00027ADB"/>
    <w:rsid w:val="000405C8"/>
    <w:rsid w:val="00074E33"/>
    <w:rsid w:val="00086670"/>
    <w:rsid w:val="00087C04"/>
    <w:rsid w:val="000A212A"/>
    <w:rsid w:val="000A60CC"/>
    <w:rsid w:val="000C1CF6"/>
    <w:rsid w:val="00115FE8"/>
    <w:rsid w:val="001732AA"/>
    <w:rsid w:val="001864B6"/>
    <w:rsid w:val="001A1B73"/>
    <w:rsid w:val="001F36EB"/>
    <w:rsid w:val="00221D88"/>
    <w:rsid w:val="0023419D"/>
    <w:rsid w:val="0024021E"/>
    <w:rsid w:val="00262AE8"/>
    <w:rsid w:val="002C7A69"/>
    <w:rsid w:val="002C7D91"/>
    <w:rsid w:val="002D2403"/>
    <w:rsid w:val="002F1AB5"/>
    <w:rsid w:val="00302EBB"/>
    <w:rsid w:val="00303185"/>
    <w:rsid w:val="00330DD5"/>
    <w:rsid w:val="0034682D"/>
    <w:rsid w:val="003541F8"/>
    <w:rsid w:val="003768CE"/>
    <w:rsid w:val="003806C5"/>
    <w:rsid w:val="003B343A"/>
    <w:rsid w:val="003B3CA4"/>
    <w:rsid w:val="004511A1"/>
    <w:rsid w:val="004578D2"/>
    <w:rsid w:val="0049648F"/>
    <w:rsid w:val="004B0860"/>
    <w:rsid w:val="004B282E"/>
    <w:rsid w:val="0053139D"/>
    <w:rsid w:val="00536BA3"/>
    <w:rsid w:val="0054710E"/>
    <w:rsid w:val="00547C20"/>
    <w:rsid w:val="0056190D"/>
    <w:rsid w:val="005664AC"/>
    <w:rsid w:val="005950AD"/>
    <w:rsid w:val="005C4F85"/>
    <w:rsid w:val="005D4147"/>
    <w:rsid w:val="005E1276"/>
    <w:rsid w:val="00610E7B"/>
    <w:rsid w:val="00640A52"/>
    <w:rsid w:val="00656302"/>
    <w:rsid w:val="006662CD"/>
    <w:rsid w:val="006A6CDD"/>
    <w:rsid w:val="006B5ADE"/>
    <w:rsid w:val="006C7FED"/>
    <w:rsid w:val="006D3852"/>
    <w:rsid w:val="006F6835"/>
    <w:rsid w:val="00770B16"/>
    <w:rsid w:val="00776539"/>
    <w:rsid w:val="007A1905"/>
    <w:rsid w:val="007A57A1"/>
    <w:rsid w:val="007C0DBA"/>
    <w:rsid w:val="007D3224"/>
    <w:rsid w:val="008018B7"/>
    <w:rsid w:val="008121D9"/>
    <w:rsid w:val="00823A2E"/>
    <w:rsid w:val="00835380"/>
    <w:rsid w:val="00865AA2"/>
    <w:rsid w:val="008715D9"/>
    <w:rsid w:val="0087406E"/>
    <w:rsid w:val="0089509F"/>
    <w:rsid w:val="008C2223"/>
    <w:rsid w:val="00900489"/>
    <w:rsid w:val="00900F13"/>
    <w:rsid w:val="0091638C"/>
    <w:rsid w:val="00943AEE"/>
    <w:rsid w:val="00946709"/>
    <w:rsid w:val="009478CB"/>
    <w:rsid w:val="00952BB2"/>
    <w:rsid w:val="00962A31"/>
    <w:rsid w:val="009652D0"/>
    <w:rsid w:val="00984F9D"/>
    <w:rsid w:val="009C6825"/>
    <w:rsid w:val="009F403C"/>
    <w:rsid w:val="009F7E2E"/>
    <w:rsid w:val="00A11688"/>
    <w:rsid w:val="00A16905"/>
    <w:rsid w:val="00A218B1"/>
    <w:rsid w:val="00A25D86"/>
    <w:rsid w:val="00A82935"/>
    <w:rsid w:val="00AC4AF4"/>
    <w:rsid w:val="00AE54E7"/>
    <w:rsid w:val="00AE6430"/>
    <w:rsid w:val="00AF1BF5"/>
    <w:rsid w:val="00AF707E"/>
    <w:rsid w:val="00B11165"/>
    <w:rsid w:val="00B154EC"/>
    <w:rsid w:val="00B26280"/>
    <w:rsid w:val="00B326AB"/>
    <w:rsid w:val="00B34CBD"/>
    <w:rsid w:val="00B47D9F"/>
    <w:rsid w:val="00B52A00"/>
    <w:rsid w:val="00B65CCE"/>
    <w:rsid w:val="00B7122D"/>
    <w:rsid w:val="00BB52E9"/>
    <w:rsid w:val="00BC404E"/>
    <w:rsid w:val="00C20CF5"/>
    <w:rsid w:val="00C53D0F"/>
    <w:rsid w:val="00C829FF"/>
    <w:rsid w:val="00CC24A7"/>
    <w:rsid w:val="00CC4952"/>
    <w:rsid w:val="00CD04D5"/>
    <w:rsid w:val="00CD5116"/>
    <w:rsid w:val="00D11D91"/>
    <w:rsid w:val="00D3344A"/>
    <w:rsid w:val="00D4276D"/>
    <w:rsid w:val="00D54AEF"/>
    <w:rsid w:val="00D62F0E"/>
    <w:rsid w:val="00D802D7"/>
    <w:rsid w:val="00D94853"/>
    <w:rsid w:val="00DC2636"/>
    <w:rsid w:val="00DC7999"/>
    <w:rsid w:val="00DD0706"/>
    <w:rsid w:val="00DD1A8B"/>
    <w:rsid w:val="00DD7C61"/>
    <w:rsid w:val="00DE5B62"/>
    <w:rsid w:val="00E12700"/>
    <w:rsid w:val="00E145F4"/>
    <w:rsid w:val="00E1576A"/>
    <w:rsid w:val="00E3151E"/>
    <w:rsid w:val="00E442D3"/>
    <w:rsid w:val="00E63892"/>
    <w:rsid w:val="00E71D36"/>
    <w:rsid w:val="00E730D1"/>
    <w:rsid w:val="00E87488"/>
    <w:rsid w:val="00EA21A5"/>
    <w:rsid w:val="00EC14B5"/>
    <w:rsid w:val="00EC32A9"/>
    <w:rsid w:val="00ED79AE"/>
    <w:rsid w:val="00EE042F"/>
    <w:rsid w:val="00EE0BDB"/>
    <w:rsid w:val="00EF4612"/>
    <w:rsid w:val="00EF6D6D"/>
    <w:rsid w:val="00F105E3"/>
    <w:rsid w:val="00F20B14"/>
    <w:rsid w:val="00F24DCA"/>
    <w:rsid w:val="00F27237"/>
    <w:rsid w:val="00F40992"/>
    <w:rsid w:val="00F9042F"/>
    <w:rsid w:val="00FC5712"/>
    <w:rsid w:val="00FC64EF"/>
    <w:rsid w:val="00FD4AFA"/>
    <w:rsid w:val="00FE322D"/>
    <w:rsid w:val="00FE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CA86A-BEBB-4CDE-9950-DE8D0593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7E2E"/>
    <w:pPr>
      <w:keepNext/>
      <w:spacing w:after="200" w:line="240" w:lineRule="auto"/>
      <w:jc w:val="center"/>
    </w:pPr>
    <w:rPr>
      <w:rFonts w:ascii="Times New Roman" w:hAnsi="Times New Roman" w:cs="Times New Roman"/>
      <w:iCs/>
      <w:szCs w:val="18"/>
    </w:rPr>
  </w:style>
  <w:style w:type="table" w:styleId="TableGrid">
    <w:name w:val="Table Grid"/>
    <w:basedOn w:val="TableNormal"/>
    <w:uiPriority w:val="39"/>
    <w:rsid w:val="009F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7C61"/>
    <w:rPr>
      <w:color w:val="0563C1"/>
      <w:u w:val="single"/>
    </w:rPr>
  </w:style>
  <w:style w:type="character" w:styleId="FollowedHyperlink">
    <w:name w:val="FollowedHyperlink"/>
    <w:basedOn w:val="DefaultParagraphFont"/>
    <w:uiPriority w:val="99"/>
    <w:semiHidden/>
    <w:unhideWhenUsed/>
    <w:rsid w:val="00DD7C61"/>
    <w:rPr>
      <w:color w:val="954F72"/>
      <w:u w:val="single"/>
    </w:rPr>
  </w:style>
  <w:style w:type="paragraph" w:customStyle="1" w:styleId="xl65">
    <w:name w:val="xl65"/>
    <w:basedOn w:val="Normal"/>
    <w:rsid w:val="00DD7C6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DD7C6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DD7C6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DD7C6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9">
    <w:name w:val="xl69"/>
    <w:basedOn w:val="Normal"/>
    <w:rsid w:val="00DD7C61"/>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DD7C6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C4952"/>
    <w:rPr>
      <w:color w:val="808080"/>
    </w:rPr>
  </w:style>
  <w:style w:type="paragraph" w:styleId="ListParagraph">
    <w:name w:val="List Paragraph"/>
    <w:basedOn w:val="Normal"/>
    <w:uiPriority w:val="34"/>
    <w:qFormat/>
    <w:rsid w:val="00CD5116"/>
    <w:pPr>
      <w:ind w:left="720"/>
      <w:contextualSpacing/>
    </w:pPr>
  </w:style>
  <w:style w:type="paragraph" w:styleId="Header">
    <w:name w:val="header"/>
    <w:basedOn w:val="Normal"/>
    <w:link w:val="HeaderChar"/>
    <w:uiPriority w:val="99"/>
    <w:unhideWhenUsed/>
    <w:rsid w:val="004B2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82E"/>
  </w:style>
  <w:style w:type="paragraph" w:styleId="Footer">
    <w:name w:val="footer"/>
    <w:basedOn w:val="Normal"/>
    <w:link w:val="FooterChar"/>
    <w:uiPriority w:val="99"/>
    <w:unhideWhenUsed/>
    <w:rsid w:val="004B2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5421">
      <w:bodyDiv w:val="1"/>
      <w:marLeft w:val="0"/>
      <w:marRight w:val="0"/>
      <w:marTop w:val="0"/>
      <w:marBottom w:val="0"/>
      <w:divBdr>
        <w:top w:val="none" w:sz="0" w:space="0" w:color="auto"/>
        <w:left w:val="none" w:sz="0" w:space="0" w:color="auto"/>
        <w:bottom w:val="none" w:sz="0" w:space="0" w:color="auto"/>
        <w:right w:val="none" w:sz="0" w:space="0" w:color="auto"/>
      </w:divBdr>
    </w:div>
    <w:div w:id="591665408">
      <w:bodyDiv w:val="1"/>
      <w:marLeft w:val="0"/>
      <w:marRight w:val="0"/>
      <w:marTop w:val="0"/>
      <w:marBottom w:val="0"/>
      <w:divBdr>
        <w:top w:val="none" w:sz="0" w:space="0" w:color="auto"/>
        <w:left w:val="none" w:sz="0" w:space="0" w:color="auto"/>
        <w:bottom w:val="none" w:sz="0" w:space="0" w:color="auto"/>
        <w:right w:val="none" w:sz="0" w:space="0" w:color="auto"/>
      </w:divBdr>
    </w:div>
    <w:div w:id="686298297">
      <w:bodyDiv w:val="1"/>
      <w:marLeft w:val="0"/>
      <w:marRight w:val="0"/>
      <w:marTop w:val="0"/>
      <w:marBottom w:val="0"/>
      <w:divBdr>
        <w:top w:val="none" w:sz="0" w:space="0" w:color="auto"/>
        <w:left w:val="none" w:sz="0" w:space="0" w:color="auto"/>
        <w:bottom w:val="none" w:sz="0" w:space="0" w:color="auto"/>
        <w:right w:val="none" w:sz="0" w:space="0" w:color="auto"/>
      </w:divBdr>
    </w:div>
    <w:div w:id="853493144">
      <w:bodyDiv w:val="1"/>
      <w:marLeft w:val="0"/>
      <w:marRight w:val="0"/>
      <w:marTop w:val="0"/>
      <w:marBottom w:val="0"/>
      <w:divBdr>
        <w:top w:val="none" w:sz="0" w:space="0" w:color="auto"/>
        <w:left w:val="none" w:sz="0" w:space="0" w:color="auto"/>
        <w:bottom w:val="none" w:sz="0" w:space="0" w:color="auto"/>
        <w:right w:val="none" w:sz="0" w:space="0" w:color="auto"/>
      </w:divBdr>
    </w:div>
    <w:div w:id="872227553">
      <w:bodyDiv w:val="1"/>
      <w:marLeft w:val="0"/>
      <w:marRight w:val="0"/>
      <w:marTop w:val="0"/>
      <w:marBottom w:val="0"/>
      <w:divBdr>
        <w:top w:val="none" w:sz="0" w:space="0" w:color="auto"/>
        <w:left w:val="none" w:sz="0" w:space="0" w:color="auto"/>
        <w:bottom w:val="none" w:sz="0" w:space="0" w:color="auto"/>
        <w:right w:val="none" w:sz="0" w:space="0" w:color="auto"/>
      </w:divBdr>
    </w:div>
    <w:div w:id="961426528">
      <w:bodyDiv w:val="1"/>
      <w:marLeft w:val="0"/>
      <w:marRight w:val="0"/>
      <w:marTop w:val="0"/>
      <w:marBottom w:val="0"/>
      <w:divBdr>
        <w:top w:val="none" w:sz="0" w:space="0" w:color="auto"/>
        <w:left w:val="none" w:sz="0" w:space="0" w:color="auto"/>
        <w:bottom w:val="none" w:sz="0" w:space="0" w:color="auto"/>
        <w:right w:val="none" w:sz="0" w:space="0" w:color="auto"/>
      </w:divBdr>
    </w:div>
    <w:div w:id="967052039">
      <w:bodyDiv w:val="1"/>
      <w:marLeft w:val="0"/>
      <w:marRight w:val="0"/>
      <w:marTop w:val="0"/>
      <w:marBottom w:val="0"/>
      <w:divBdr>
        <w:top w:val="none" w:sz="0" w:space="0" w:color="auto"/>
        <w:left w:val="none" w:sz="0" w:space="0" w:color="auto"/>
        <w:bottom w:val="none" w:sz="0" w:space="0" w:color="auto"/>
        <w:right w:val="none" w:sz="0" w:space="0" w:color="auto"/>
      </w:divBdr>
    </w:div>
    <w:div w:id="1074088906">
      <w:bodyDiv w:val="1"/>
      <w:marLeft w:val="0"/>
      <w:marRight w:val="0"/>
      <w:marTop w:val="0"/>
      <w:marBottom w:val="0"/>
      <w:divBdr>
        <w:top w:val="none" w:sz="0" w:space="0" w:color="auto"/>
        <w:left w:val="none" w:sz="0" w:space="0" w:color="auto"/>
        <w:bottom w:val="none" w:sz="0" w:space="0" w:color="auto"/>
        <w:right w:val="none" w:sz="0" w:space="0" w:color="auto"/>
      </w:divBdr>
    </w:div>
    <w:div w:id="1159348414">
      <w:bodyDiv w:val="1"/>
      <w:marLeft w:val="0"/>
      <w:marRight w:val="0"/>
      <w:marTop w:val="0"/>
      <w:marBottom w:val="0"/>
      <w:divBdr>
        <w:top w:val="none" w:sz="0" w:space="0" w:color="auto"/>
        <w:left w:val="none" w:sz="0" w:space="0" w:color="auto"/>
        <w:bottom w:val="none" w:sz="0" w:space="0" w:color="auto"/>
        <w:right w:val="none" w:sz="0" w:space="0" w:color="auto"/>
      </w:divBdr>
    </w:div>
    <w:div w:id="1234046229">
      <w:bodyDiv w:val="1"/>
      <w:marLeft w:val="0"/>
      <w:marRight w:val="0"/>
      <w:marTop w:val="0"/>
      <w:marBottom w:val="0"/>
      <w:divBdr>
        <w:top w:val="none" w:sz="0" w:space="0" w:color="auto"/>
        <w:left w:val="none" w:sz="0" w:space="0" w:color="auto"/>
        <w:bottom w:val="none" w:sz="0" w:space="0" w:color="auto"/>
        <w:right w:val="none" w:sz="0" w:space="0" w:color="auto"/>
      </w:divBdr>
    </w:div>
    <w:div w:id="1242451896">
      <w:bodyDiv w:val="1"/>
      <w:marLeft w:val="0"/>
      <w:marRight w:val="0"/>
      <w:marTop w:val="0"/>
      <w:marBottom w:val="0"/>
      <w:divBdr>
        <w:top w:val="none" w:sz="0" w:space="0" w:color="auto"/>
        <w:left w:val="none" w:sz="0" w:space="0" w:color="auto"/>
        <w:bottom w:val="none" w:sz="0" w:space="0" w:color="auto"/>
        <w:right w:val="none" w:sz="0" w:space="0" w:color="auto"/>
      </w:divBdr>
    </w:div>
    <w:div w:id="1264530975">
      <w:bodyDiv w:val="1"/>
      <w:marLeft w:val="0"/>
      <w:marRight w:val="0"/>
      <w:marTop w:val="0"/>
      <w:marBottom w:val="0"/>
      <w:divBdr>
        <w:top w:val="none" w:sz="0" w:space="0" w:color="auto"/>
        <w:left w:val="none" w:sz="0" w:space="0" w:color="auto"/>
        <w:bottom w:val="none" w:sz="0" w:space="0" w:color="auto"/>
        <w:right w:val="none" w:sz="0" w:space="0" w:color="auto"/>
      </w:divBdr>
    </w:div>
    <w:div w:id="1301036238">
      <w:bodyDiv w:val="1"/>
      <w:marLeft w:val="0"/>
      <w:marRight w:val="0"/>
      <w:marTop w:val="0"/>
      <w:marBottom w:val="0"/>
      <w:divBdr>
        <w:top w:val="none" w:sz="0" w:space="0" w:color="auto"/>
        <w:left w:val="none" w:sz="0" w:space="0" w:color="auto"/>
        <w:bottom w:val="none" w:sz="0" w:space="0" w:color="auto"/>
        <w:right w:val="none" w:sz="0" w:space="0" w:color="auto"/>
      </w:divBdr>
    </w:div>
    <w:div w:id="1319572200">
      <w:bodyDiv w:val="1"/>
      <w:marLeft w:val="0"/>
      <w:marRight w:val="0"/>
      <w:marTop w:val="0"/>
      <w:marBottom w:val="0"/>
      <w:divBdr>
        <w:top w:val="none" w:sz="0" w:space="0" w:color="auto"/>
        <w:left w:val="none" w:sz="0" w:space="0" w:color="auto"/>
        <w:bottom w:val="none" w:sz="0" w:space="0" w:color="auto"/>
        <w:right w:val="none" w:sz="0" w:space="0" w:color="auto"/>
      </w:divBdr>
    </w:div>
    <w:div w:id="1656183078">
      <w:bodyDiv w:val="1"/>
      <w:marLeft w:val="0"/>
      <w:marRight w:val="0"/>
      <w:marTop w:val="0"/>
      <w:marBottom w:val="0"/>
      <w:divBdr>
        <w:top w:val="none" w:sz="0" w:space="0" w:color="auto"/>
        <w:left w:val="none" w:sz="0" w:space="0" w:color="auto"/>
        <w:bottom w:val="none" w:sz="0" w:space="0" w:color="auto"/>
        <w:right w:val="none" w:sz="0" w:space="0" w:color="auto"/>
      </w:divBdr>
    </w:div>
    <w:div w:id="1708333274">
      <w:bodyDiv w:val="1"/>
      <w:marLeft w:val="0"/>
      <w:marRight w:val="0"/>
      <w:marTop w:val="0"/>
      <w:marBottom w:val="0"/>
      <w:divBdr>
        <w:top w:val="none" w:sz="0" w:space="0" w:color="auto"/>
        <w:left w:val="none" w:sz="0" w:space="0" w:color="auto"/>
        <w:bottom w:val="none" w:sz="0" w:space="0" w:color="auto"/>
        <w:right w:val="none" w:sz="0" w:space="0" w:color="auto"/>
      </w:divBdr>
    </w:div>
    <w:div w:id="17653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toggleBalloon('T'))" TargetMode="External"/><Relationship Id="rId18" Type="http://schemas.openxmlformats.org/officeDocument/2006/relationships/hyperlink" Target="javascript:void(toggleBalloon('T'))" TargetMode="External"/><Relationship Id="rId26" Type="http://schemas.openxmlformats.org/officeDocument/2006/relationships/hyperlink" Target="javascript:void(toggleBalloon('T'))" TargetMode="External"/><Relationship Id="rId39" Type="http://schemas.openxmlformats.org/officeDocument/2006/relationships/hyperlink" Target="javascript:void(toggleBalloon('T'))" TargetMode="External"/><Relationship Id="rId21" Type="http://schemas.openxmlformats.org/officeDocument/2006/relationships/hyperlink" Target="javascript:void(toggleBalloon('T'))" TargetMode="External"/><Relationship Id="rId34" Type="http://schemas.openxmlformats.org/officeDocument/2006/relationships/hyperlink" Target="javascript:void(toggleBalloon('T'))" TargetMode="External"/><Relationship Id="rId42" Type="http://schemas.openxmlformats.org/officeDocument/2006/relationships/hyperlink" Target="javascript:void(toggleBalloon('T'))" TargetMode="External"/><Relationship Id="rId47" Type="http://schemas.openxmlformats.org/officeDocument/2006/relationships/image" Target="media/image2.emf"/><Relationship Id="rId50" Type="http://schemas.openxmlformats.org/officeDocument/2006/relationships/image" Target="media/image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void(toggleBalloon('T'))" TargetMode="External"/><Relationship Id="rId29" Type="http://schemas.openxmlformats.org/officeDocument/2006/relationships/hyperlink" Target="javascript:void(toggleBalloon('T'))" TargetMode="External"/><Relationship Id="rId11" Type="http://schemas.openxmlformats.org/officeDocument/2006/relationships/hyperlink" Target="javascript:void(toggleBalloon('T'))" TargetMode="External"/><Relationship Id="rId24" Type="http://schemas.openxmlformats.org/officeDocument/2006/relationships/hyperlink" Target="javascript:void(toggleBalloon('T'))" TargetMode="External"/><Relationship Id="rId32" Type="http://schemas.openxmlformats.org/officeDocument/2006/relationships/hyperlink" Target="javascript:void(toggleBalloon('T'))" TargetMode="External"/><Relationship Id="rId37" Type="http://schemas.openxmlformats.org/officeDocument/2006/relationships/hyperlink" Target="javascript:void(toggleBalloon('T'))" TargetMode="External"/><Relationship Id="rId40" Type="http://schemas.openxmlformats.org/officeDocument/2006/relationships/hyperlink" Target="javascript:void(toggleBalloon('T'))" TargetMode="External"/><Relationship Id="rId45" Type="http://schemas.openxmlformats.org/officeDocument/2006/relationships/hyperlink" Target="javascript:void(toggleBalloon('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toggleBalloon('T'))" TargetMode="External"/><Relationship Id="rId19" Type="http://schemas.openxmlformats.org/officeDocument/2006/relationships/hyperlink" Target="javascript:void(toggleBalloon('T'))" TargetMode="External"/><Relationship Id="rId31" Type="http://schemas.openxmlformats.org/officeDocument/2006/relationships/hyperlink" Target="javascript:void(toggleBalloon('T'))" TargetMode="External"/><Relationship Id="rId44" Type="http://schemas.openxmlformats.org/officeDocument/2006/relationships/hyperlink" Target="javascript:void(toggleBalloon('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toggleBalloon('T'))" TargetMode="External"/><Relationship Id="rId14" Type="http://schemas.openxmlformats.org/officeDocument/2006/relationships/hyperlink" Target="javascript:void(toggleBalloon('T'))" TargetMode="External"/><Relationship Id="rId22" Type="http://schemas.openxmlformats.org/officeDocument/2006/relationships/hyperlink" Target="javascript:void(toggleBalloon('T'))" TargetMode="External"/><Relationship Id="rId27" Type="http://schemas.openxmlformats.org/officeDocument/2006/relationships/hyperlink" Target="javascript:void(toggleBalloon('T'))" TargetMode="External"/><Relationship Id="rId30" Type="http://schemas.openxmlformats.org/officeDocument/2006/relationships/hyperlink" Target="javascript:void(toggleBalloon('T'))" TargetMode="External"/><Relationship Id="rId35" Type="http://schemas.openxmlformats.org/officeDocument/2006/relationships/hyperlink" Target="javascript:void(toggleBalloon('T'))" TargetMode="External"/><Relationship Id="rId43" Type="http://schemas.openxmlformats.org/officeDocument/2006/relationships/hyperlink" Target="javascript:void(toggleBalloon('T'))" TargetMode="External"/><Relationship Id="rId48" Type="http://schemas.openxmlformats.org/officeDocument/2006/relationships/image" Target="media/image3.emf"/><Relationship Id="rId8" Type="http://schemas.openxmlformats.org/officeDocument/2006/relationships/image" Target="media/image1.jpeg"/><Relationship Id="rId51" Type="http://schemas.openxmlformats.org/officeDocument/2006/relationships/image" Target="media/image6.emf"/><Relationship Id="rId3" Type="http://schemas.openxmlformats.org/officeDocument/2006/relationships/styles" Target="styles.xml"/><Relationship Id="rId12" Type="http://schemas.openxmlformats.org/officeDocument/2006/relationships/hyperlink" Target="javascript:void(toggleBalloon('T'))" TargetMode="External"/><Relationship Id="rId17" Type="http://schemas.openxmlformats.org/officeDocument/2006/relationships/hyperlink" Target="javascript:void(toggleBalloon('T'))" TargetMode="External"/><Relationship Id="rId25" Type="http://schemas.openxmlformats.org/officeDocument/2006/relationships/hyperlink" Target="javascript:void(toggleBalloon('T'))" TargetMode="External"/><Relationship Id="rId33" Type="http://schemas.openxmlformats.org/officeDocument/2006/relationships/hyperlink" Target="javascript:void(toggleBalloon('T'))" TargetMode="External"/><Relationship Id="rId38" Type="http://schemas.openxmlformats.org/officeDocument/2006/relationships/hyperlink" Target="javascript:void(toggleBalloon('T'))" TargetMode="External"/><Relationship Id="rId46" Type="http://schemas.openxmlformats.org/officeDocument/2006/relationships/hyperlink" Target="javascript:void(toggleBalloon('T'))" TargetMode="External"/><Relationship Id="rId20" Type="http://schemas.openxmlformats.org/officeDocument/2006/relationships/hyperlink" Target="javascript:void(toggleBalloon('T'))" TargetMode="External"/><Relationship Id="rId41" Type="http://schemas.openxmlformats.org/officeDocument/2006/relationships/hyperlink" Target="javascript:void(toggleBalloo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void(toggleBalloon('T'))" TargetMode="External"/><Relationship Id="rId23" Type="http://schemas.openxmlformats.org/officeDocument/2006/relationships/hyperlink" Target="javascript:void(toggleBalloon('T'))" TargetMode="External"/><Relationship Id="rId28" Type="http://schemas.openxmlformats.org/officeDocument/2006/relationships/hyperlink" Target="javascript:void(toggleBalloon('T'))" TargetMode="External"/><Relationship Id="rId36" Type="http://schemas.openxmlformats.org/officeDocument/2006/relationships/hyperlink" Target="javascript:void(toggleBalloon('T'))"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1832-6C37-4804-84F2-8D03B869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12</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Gall</dc:creator>
  <cp:keywords/>
  <dc:description/>
  <cp:lastModifiedBy>Roshani Silwal</cp:lastModifiedBy>
  <cp:revision>53</cp:revision>
  <dcterms:created xsi:type="dcterms:W3CDTF">2017-08-13T18:31:00Z</dcterms:created>
  <dcterms:modified xsi:type="dcterms:W3CDTF">2017-08-14T16:54:00Z</dcterms:modified>
</cp:coreProperties>
</file>