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q5qhmelat61" w:id="0"/>
      <w:bookmarkEnd w:id="0"/>
      <w:r w:rsidDel="00000000" w:rsidR="00000000" w:rsidRPr="00000000">
        <w:rPr>
          <w:rtl w:val="0"/>
        </w:rPr>
        <w:t xml:space="preserve">AI Colors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943225" cy="3867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xibs2vxcowa5" w:id="1"/>
      <w:bookmarkEnd w:id="1"/>
      <w:r w:rsidDel="00000000" w:rsidR="00000000" w:rsidRPr="00000000">
        <w:rPr>
          <w:rtl w:val="0"/>
        </w:rPr>
        <w:t xml:space="preserve">Primary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#28B2FF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vbpa6iwd0tbb" w:id="2"/>
      <w:bookmarkEnd w:id="2"/>
      <w:r w:rsidDel="00000000" w:rsidR="00000000" w:rsidRPr="00000000">
        <w:rPr>
          <w:rtl w:val="0"/>
        </w:rPr>
        <w:t xml:space="preserve">Secondaries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#35DDF3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#28B2FF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#132BD1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hj51jou23lwl" w:id="3"/>
      <w:bookmarkEnd w:id="3"/>
      <w:r w:rsidDel="00000000" w:rsidR="00000000" w:rsidRPr="00000000">
        <w:rPr>
          <w:rtl w:val="0"/>
        </w:rPr>
        <w:t xml:space="preserve">Accent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#FF8D69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w8tg74v7td39" w:id="4"/>
      <w:bookmarkEnd w:id="4"/>
      <w:r w:rsidDel="00000000" w:rsidR="00000000" w:rsidRPr="00000000">
        <w:rPr>
          <w:rtl w:val="0"/>
        </w:rPr>
        <w:t xml:space="preserve">Gradient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#2FE6FF to #28B2FF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Helvetica Neue" w:cs="Helvetica Neue" w:eastAsia="Helvetica Neue" w:hAnsi="Helvetica Neue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Helvetica Neue" w:cs="Helvetica Neue" w:eastAsia="Helvetica Neue" w:hAnsi="Helvetica Neue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