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6"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2"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p>
      <w:pPr>
        <w:pStyle w:val="BodyText"/>
      </w:pPr>
      <w:r>
        <w:t xml:space="preserve">See</w:t>
      </w:r>
      <w:r>
        <w:t xml:space="preserve"> </w:t>
      </w:r>
      <w:hyperlink r:id="rId21">
        <w:r>
          <w:rPr>
            <w:rStyle w:val="Hyperlink"/>
          </w:rPr>
          <w:t xml:space="preserve">PCGrad</w:t>
        </w:r>
      </w:hyperlink>
      <w:r>
        <w:t xml:space="preserve">.</w:t>
      </w:r>
    </w:p>
    <w:bookmarkEnd w:id="22"/>
    <w:bookmarkStart w:id="23"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3"/>
    <w:bookmarkStart w:id="25"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4"/>
      </w:r>
    </w:p>
    <w:bookmarkEnd w:id="25"/>
    <w:bookmarkEnd w:id="26"/>
    <w:bookmarkStart w:id="27"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7"/>
    <w:bookmarkStart w:id="29"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8">
        <w:r>
          <w:rPr>
            <w:rStyle w:val="Hyperlink"/>
          </w:rPr>
          <w:t xml:space="preserve">here</w:t>
        </w:r>
      </w:hyperlink>
      <w:r>
        <w:t xml:space="preserve">.</w:t>
      </w:r>
    </w:p>
    <w:bookmarkEnd w:id="29"/>
    <w:bookmarkStart w:id="30"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30"/>
    <w:bookmarkStart w:id="32" w:name="references"/>
    <w:p>
      <w:pPr>
        <w:pStyle w:val="Heading2"/>
      </w:pPr>
      <w:r>
        <w:t xml:space="preserve">References</w:t>
      </w:r>
    </w:p>
    <w:p>
      <w:pPr>
        <w:numPr>
          <w:ilvl w:val="0"/>
          <w:numId w:val="1005"/>
        </w:numPr>
        <w:pStyle w:val="Compact"/>
      </w:pPr>
      <w:hyperlink r:id="rId31">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2022-11-23T03:04:46Z</dcterms:created>
  <dcterms:modified xsi:type="dcterms:W3CDTF">2022-11-23T03:04:46Z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