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7ADC" w:rsidRDefault="00670ECE">
      <w:r>
        <w:rPr>
          <w:b/>
          <w:color w:val="800080"/>
          <w:sz w:val="24"/>
          <w:szCs w:val="24"/>
        </w:rPr>
        <w:t>Evidence Cover Sheet – Object Orientated Programming</w:t>
      </w:r>
    </w:p>
    <w:p w:rsidR="004B7ADC" w:rsidRDefault="004B7ADC"/>
    <w:tbl>
      <w:tblPr>
        <w:tblStyle w:val="a"/>
        <w:tblW w:w="9854" w:type="dxa"/>
        <w:tblInd w:w="-108" w:type="dxa"/>
        <w:tblBorders>
          <w:top w:val="single" w:sz="4" w:space="0" w:color="800080"/>
          <w:left w:val="single" w:sz="4" w:space="0" w:color="800080"/>
          <w:bottom w:val="single" w:sz="4" w:space="0" w:color="800080"/>
          <w:right w:val="single" w:sz="4" w:space="0" w:color="800080"/>
          <w:insideH w:val="single" w:sz="4" w:space="0" w:color="800080"/>
          <w:insideV w:val="single" w:sz="4" w:space="0" w:color="800080"/>
        </w:tblBorders>
        <w:tblLayout w:type="fixed"/>
        <w:tblLook w:val="0000" w:firstRow="0" w:lastRow="0" w:firstColumn="0" w:lastColumn="0" w:noHBand="0" w:noVBand="0"/>
      </w:tblPr>
      <w:tblGrid>
        <w:gridCol w:w="2463"/>
        <w:gridCol w:w="2463"/>
        <w:gridCol w:w="2464"/>
        <w:gridCol w:w="2464"/>
      </w:tblGrid>
      <w:tr w:rsidR="004B7ADC">
        <w:trPr>
          <w:trHeight w:val="440"/>
        </w:trPr>
        <w:tc>
          <w:tcPr>
            <w:tcW w:w="9854" w:type="dxa"/>
            <w:gridSpan w:val="4"/>
            <w:shd w:val="clear" w:color="auto" w:fill="800080"/>
            <w:vAlign w:val="center"/>
          </w:tcPr>
          <w:p w:rsidR="004B7ADC" w:rsidRDefault="00670ECE">
            <w:r>
              <w:rPr>
                <w:b/>
              </w:rPr>
              <w:t>General Information</w:t>
            </w:r>
          </w:p>
        </w:tc>
      </w:tr>
      <w:tr w:rsidR="004B7ADC">
        <w:trPr>
          <w:trHeight w:val="440"/>
        </w:trPr>
        <w:tc>
          <w:tcPr>
            <w:tcW w:w="2463" w:type="dxa"/>
            <w:vAlign w:val="center"/>
          </w:tcPr>
          <w:p w:rsidR="004B7ADC" w:rsidRDefault="00670ECE">
            <w:r>
              <w:rPr>
                <w:color w:val="800080"/>
              </w:rPr>
              <w:t>Analyst/Engineer</w:t>
            </w:r>
          </w:p>
        </w:tc>
        <w:tc>
          <w:tcPr>
            <w:tcW w:w="2463" w:type="dxa"/>
            <w:vAlign w:val="center"/>
          </w:tcPr>
          <w:p w:rsidR="004B7ADC" w:rsidRDefault="00670ECE">
            <w:r>
              <w:t>Ross Fletcher</w:t>
            </w:r>
          </w:p>
        </w:tc>
        <w:tc>
          <w:tcPr>
            <w:tcW w:w="2464" w:type="dxa"/>
            <w:vAlign w:val="center"/>
          </w:tcPr>
          <w:p w:rsidR="004B7ADC" w:rsidRDefault="00670ECE">
            <w:r>
              <w:rPr>
                <w:color w:val="800080"/>
              </w:rPr>
              <w:t>Location</w:t>
            </w:r>
          </w:p>
        </w:tc>
        <w:tc>
          <w:tcPr>
            <w:tcW w:w="2464" w:type="dxa"/>
            <w:vAlign w:val="center"/>
          </w:tcPr>
          <w:p w:rsidR="004B7ADC" w:rsidRDefault="00670ECE">
            <w:r>
              <w:t>BAE Systems Applied Intelligence</w:t>
            </w:r>
          </w:p>
        </w:tc>
      </w:tr>
      <w:tr w:rsidR="004B7ADC">
        <w:trPr>
          <w:trHeight w:val="440"/>
        </w:trPr>
        <w:tc>
          <w:tcPr>
            <w:tcW w:w="2463" w:type="dxa"/>
            <w:vAlign w:val="center"/>
          </w:tcPr>
          <w:p w:rsidR="004B7ADC" w:rsidRDefault="00670ECE">
            <w:r>
              <w:rPr>
                <w:color w:val="800080"/>
              </w:rPr>
              <w:t>Date</w:t>
            </w:r>
          </w:p>
        </w:tc>
        <w:tc>
          <w:tcPr>
            <w:tcW w:w="2463" w:type="dxa"/>
            <w:vAlign w:val="center"/>
          </w:tcPr>
          <w:p w:rsidR="004B7ADC" w:rsidRDefault="00E61595">
            <w:r>
              <w:t>26/07</w:t>
            </w:r>
            <w:r w:rsidR="00670ECE">
              <w:t>/16</w:t>
            </w:r>
          </w:p>
        </w:tc>
        <w:tc>
          <w:tcPr>
            <w:tcW w:w="2464" w:type="dxa"/>
            <w:vAlign w:val="center"/>
          </w:tcPr>
          <w:p w:rsidR="004B7ADC" w:rsidRDefault="00670ECE">
            <w:r>
              <w:rPr>
                <w:color w:val="800080"/>
              </w:rPr>
              <w:t>Time Taken</w:t>
            </w:r>
          </w:p>
        </w:tc>
        <w:tc>
          <w:tcPr>
            <w:tcW w:w="2464" w:type="dxa"/>
            <w:vAlign w:val="center"/>
          </w:tcPr>
          <w:p w:rsidR="004B7ADC" w:rsidRDefault="0032105B">
            <w:r>
              <w:t>10</w:t>
            </w:r>
            <w:r w:rsidR="00670ECE">
              <w:t xml:space="preserve"> hours</w:t>
            </w:r>
          </w:p>
        </w:tc>
      </w:tr>
    </w:tbl>
    <w:p w:rsidR="004B7ADC" w:rsidRDefault="004B7ADC"/>
    <w:p w:rsidR="004B7ADC" w:rsidRDefault="004B7ADC"/>
    <w:tbl>
      <w:tblPr>
        <w:tblStyle w:val="a0"/>
        <w:tblW w:w="9870" w:type="dxa"/>
        <w:tblInd w:w="-108" w:type="dxa"/>
        <w:tblBorders>
          <w:top w:val="single" w:sz="4" w:space="0" w:color="800080"/>
          <w:left w:val="single" w:sz="4" w:space="0" w:color="800080"/>
          <w:bottom w:val="single" w:sz="4" w:space="0" w:color="800080"/>
          <w:right w:val="single" w:sz="4" w:space="0" w:color="800080"/>
          <w:insideH w:val="single" w:sz="4" w:space="0" w:color="800080"/>
          <w:insideV w:val="single" w:sz="4" w:space="0" w:color="800080"/>
        </w:tblBorders>
        <w:tblLayout w:type="fixed"/>
        <w:tblLook w:val="0000" w:firstRow="0" w:lastRow="0" w:firstColumn="0" w:lastColumn="0" w:noHBand="0" w:noVBand="0"/>
      </w:tblPr>
      <w:tblGrid>
        <w:gridCol w:w="3930"/>
        <w:gridCol w:w="5940"/>
      </w:tblGrid>
      <w:tr w:rsidR="004B7ADC">
        <w:trPr>
          <w:trHeight w:val="1020"/>
        </w:trPr>
        <w:tc>
          <w:tcPr>
            <w:tcW w:w="3930" w:type="dxa"/>
            <w:vAlign w:val="center"/>
          </w:tcPr>
          <w:p w:rsidR="004B7ADC" w:rsidRDefault="00670ECE">
            <w:pPr>
              <w:jc w:val="center"/>
            </w:pPr>
            <w:r>
              <w:rPr>
                <w:b/>
                <w:color w:val="800080"/>
              </w:rPr>
              <w:t>Evidence to provide</w:t>
            </w:r>
          </w:p>
        </w:tc>
        <w:tc>
          <w:tcPr>
            <w:tcW w:w="5940" w:type="dxa"/>
            <w:vAlign w:val="center"/>
          </w:tcPr>
          <w:p w:rsidR="004B7ADC" w:rsidRDefault="00670ECE">
            <w:pPr>
              <w:jc w:val="center"/>
            </w:pPr>
            <w:r>
              <w:rPr>
                <w:b/>
                <w:color w:val="800080"/>
              </w:rPr>
              <w:t>Use this column to either add suitable images/ and or comments.</w:t>
            </w:r>
          </w:p>
          <w:p w:rsidR="004B7ADC" w:rsidRDefault="00670ECE">
            <w:pPr>
              <w:jc w:val="center"/>
            </w:pPr>
            <w:r>
              <w:rPr>
                <w:b/>
                <w:color w:val="800080"/>
              </w:rPr>
              <w:t>You can also attach documents separately if you wish.</w:t>
            </w:r>
          </w:p>
        </w:tc>
      </w:tr>
      <w:tr w:rsidR="004B7ADC">
        <w:trPr>
          <w:trHeight w:val="1020"/>
        </w:trPr>
        <w:tc>
          <w:tcPr>
            <w:tcW w:w="3930" w:type="dxa"/>
          </w:tcPr>
          <w:p w:rsidR="004B7ADC" w:rsidRDefault="00670ECE">
            <w:r>
              <w:rPr>
                <w:color w:val="800080"/>
              </w:rPr>
              <w:t xml:space="preserve">Designs (flowcharts, pseudocode, UML </w:t>
            </w:r>
            <w:proofErr w:type="spellStart"/>
            <w:r>
              <w:rPr>
                <w:color w:val="800080"/>
              </w:rPr>
              <w:t>etc</w:t>
            </w:r>
            <w:proofErr w:type="spellEnd"/>
            <w:r>
              <w:rPr>
                <w:color w:val="800080"/>
              </w:rPr>
              <w:t>) which should include information about:</w:t>
            </w:r>
          </w:p>
          <w:p w:rsidR="004B7ADC" w:rsidRDefault="00670ECE">
            <w:pPr>
              <w:numPr>
                <w:ilvl w:val="0"/>
                <w:numId w:val="1"/>
              </w:numPr>
              <w:ind w:hanging="360"/>
              <w:rPr>
                <w:color w:val="800080"/>
              </w:rPr>
            </w:pPr>
            <w:r>
              <w:rPr>
                <w:color w:val="800080"/>
              </w:rPr>
              <w:t>Objects, data and files structures you intend to create/use</w:t>
            </w:r>
          </w:p>
          <w:p w:rsidR="004B7ADC" w:rsidRDefault="00670ECE">
            <w:pPr>
              <w:numPr>
                <w:ilvl w:val="0"/>
                <w:numId w:val="1"/>
              </w:numPr>
              <w:ind w:hanging="360"/>
              <w:rPr>
                <w:color w:val="800080"/>
              </w:rPr>
            </w:pPr>
            <w:r>
              <w:rPr>
                <w:color w:val="800080"/>
              </w:rPr>
              <w:t>Variables you intend to use</w:t>
            </w:r>
          </w:p>
          <w:p w:rsidR="004B7ADC" w:rsidRDefault="00670ECE">
            <w:pPr>
              <w:numPr>
                <w:ilvl w:val="0"/>
                <w:numId w:val="1"/>
              </w:numPr>
              <w:ind w:hanging="360"/>
              <w:rPr>
                <w:color w:val="800080"/>
              </w:rPr>
            </w:pPr>
            <w:r>
              <w:rPr>
                <w:color w:val="800080"/>
              </w:rPr>
              <w:t>Object relationships</w:t>
            </w:r>
          </w:p>
          <w:p w:rsidR="004B7ADC" w:rsidRDefault="00670ECE">
            <w:pPr>
              <w:numPr>
                <w:ilvl w:val="0"/>
                <w:numId w:val="1"/>
              </w:numPr>
              <w:ind w:hanging="360"/>
              <w:rPr>
                <w:color w:val="800080"/>
              </w:rPr>
            </w:pPr>
            <w:r>
              <w:rPr>
                <w:color w:val="800080"/>
              </w:rPr>
              <w:t>Object behaviours/control structures that will be required</w:t>
            </w:r>
          </w:p>
          <w:p w:rsidR="004B7ADC" w:rsidRDefault="00670ECE">
            <w:pPr>
              <w:numPr>
                <w:ilvl w:val="0"/>
                <w:numId w:val="1"/>
              </w:numPr>
              <w:ind w:hanging="360"/>
              <w:rPr>
                <w:color w:val="800080"/>
              </w:rPr>
            </w:pPr>
            <w:proofErr w:type="spellStart"/>
            <w:r>
              <w:rPr>
                <w:color w:val="800080"/>
              </w:rPr>
              <w:t>Input/Output</w:t>
            </w:r>
            <w:proofErr w:type="spellEnd"/>
            <w:r>
              <w:rPr>
                <w:color w:val="800080"/>
              </w:rPr>
              <w:t xml:space="preserve"> that are required</w:t>
            </w:r>
          </w:p>
          <w:p w:rsidR="004B7ADC" w:rsidRDefault="00670ECE">
            <w:pPr>
              <w:numPr>
                <w:ilvl w:val="0"/>
                <w:numId w:val="1"/>
              </w:numPr>
              <w:ind w:hanging="360"/>
              <w:rPr>
                <w:color w:val="800080"/>
              </w:rPr>
            </w:pPr>
            <w:r>
              <w:rPr>
                <w:color w:val="800080"/>
              </w:rPr>
              <w:t>Operators that are required</w:t>
            </w:r>
          </w:p>
          <w:p w:rsidR="004B7ADC" w:rsidRDefault="004B7ADC"/>
        </w:tc>
        <w:tc>
          <w:tcPr>
            <w:tcW w:w="5940" w:type="dxa"/>
          </w:tcPr>
          <w:p w:rsidR="004B7ADC" w:rsidRDefault="004B7ADC"/>
          <w:p w:rsidR="004B7ADC" w:rsidRDefault="0032105B">
            <w:r>
              <w:t>My design document has been attached separately</w:t>
            </w:r>
          </w:p>
        </w:tc>
      </w:tr>
      <w:tr w:rsidR="004B7ADC">
        <w:trPr>
          <w:trHeight w:val="1020"/>
        </w:trPr>
        <w:tc>
          <w:tcPr>
            <w:tcW w:w="3930" w:type="dxa"/>
          </w:tcPr>
          <w:p w:rsidR="004B7ADC" w:rsidRDefault="004B7ADC"/>
          <w:p w:rsidR="004B7ADC" w:rsidRDefault="00670ECE">
            <w:r>
              <w:rPr>
                <w:color w:val="800080"/>
              </w:rPr>
              <w:t>Use of the Development IDE, for example code window, using templates and creating projects</w:t>
            </w:r>
          </w:p>
        </w:tc>
        <w:tc>
          <w:tcPr>
            <w:tcW w:w="5940" w:type="dxa"/>
          </w:tcPr>
          <w:p w:rsidR="0032105B" w:rsidRDefault="0032105B" w:rsidP="0032105B">
            <w:r>
              <w:t xml:space="preserve">Below is a screenshot of my development IDE, I used </w:t>
            </w:r>
            <w:proofErr w:type="spellStart"/>
            <w:r w:rsidR="00E61595">
              <w:t>Netbeans</w:t>
            </w:r>
            <w:proofErr w:type="spellEnd"/>
            <w:r w:rsidR="00E61595">
              <w:t xml:space="preserve"> as it has better integration for GUI forms and </w:t>
            </w:r>
            <w:r>
              <w:t xml:space="preserve">has native support for </w:t>
            </w:r>
            <w:r w:rsidR="00E61595">
              <w:t>form generation</w:t>
            </w:r>
            <w:r>
              <w:t xml:space="preserve"> and </w:t>
            </w:r>
            <w:r w:rsidR="00E61595">
              <w:t>allows GUI programs to be edited on the fly</w:t>
            </w:r>
            <w:r>
              <w:t>. This allowed me to develop my program quickly and</w:t>
            </w:r>
            <w:r w:rsidR="00E61595">
              <w:t xml:space="preserve"> also</w:t>
            </w:r>
            <w:r>
              <w:t xml:space="preserve"> use the built in tools like the debugger.</w:t>
            </w:r>
          </w:p>
          <w:p w:rsidR="00F9403F" w:rsidRDefault="00F9403F" w:rsidP="0032105B"/>
          <w:p w:rsidR="0032105B" w:rsidRDefault="00E61595" w:rsidP="0032105B">
            <w:r>
              <w:rPr>
                <w:noProof/>
              </w:rPr>
              <w:drawing>
                <wp:inline distT="0" distB="0" distL="0" distR="0" wp14:anchorId="157A85D6" wp14:editId="2E0DFC17">
                  <wp:extent cx="4291848" cy="261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2695" cy="2623448"/>
                          </a:xfrm>
                          <a:prstGeom prst="rect">
                            <a:avLst/>
                          </a:prstGeom>
                        </pic:spPr>
                      </pic:pic>
                    </a:graphicData>
                  </a:graphic>
                </wp:inline>
              </w:drawing>
            </w:r>
          </w:p>
          <w:p w:rsidR="00F9403F" w:rsidRDefault="00F9403F" w:rsidP="0032105B"/>
          <w:p w:rsidR="00F9403F" w:rsidRDefault="008E3AA0" w:rsidP="0032105B">
            <w:r>
              <w:t>Net beans also has a built in GUI form builder, this is shown below and it allows me to easily create java forms and use them within my finished program.</w:t>
            </w:r>
          </w:p>
          <w:p w:rsidR="00F9403F" w:rsidRDefault="008E3AA0" w:rsidP="0032105B">
            <w:r>
              <w:rPr>
                <w:noProof/>
              </w:rPr>
              <w:lastRenderedPageBreak/>
              <w:drawing>
                <wp:inline distT="0" distB="0" distL="0" distR="0" wp14:anchorId="617EAEE1" wp14:editId="4CB94552">
                  <wp:extent cx="4812360" cy="293420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8270" cy="2937806"/>
                          </a:xfrm>
                          <a:prstGeom prst="rect">
                            <a:avLst/>
                          </a:prstGeom>
                        </pic:spPr>
                      </pic:pic>
                    </a:graphicData>
                  </a:graphic>
                </wp:inline>
              </w:drawing>
            </w:r>
          </w:p>
          <w:p w:rsidR="0032105B" w:rsidRDefault="0032105B" w:rsidP="0032105B"/>
          <w:p w:rsidR="003128B1" w:rsidRDefault="003128B1" w:rsidP="003128B1">
            <w:r>
              <w:t xml:space="preserve">You can download </w:t>
            </w:r>
            <w:r w:rsidR="008E3AA0">
              <w:t>NetBeans from the official oracle website</w:t>
            </w:r>
          </w:p>
          <w:p w:rsidR="003128B1" w:rsidRDefault="003128B1" w:rsidP="003128B1">
            <w:r w:rsidRPr="003128B1">
              <w:t>https://www.jetbrains.com/idea/</w:t>
            </w:r>
          </w:p>
        </w:tc>
      </w:tr>
      <w:tr w:rsidR="004B7ADC">
        <w:trPr>
          <w:trHeight w:val="1020"/>
        </w:trPr>
        <w:tc>
          <w:tcPr>
            <w:tcW w:w="3930" w:type="dxa"/>
          </w:tcPr>
          <w:p w:rsidR="004B7ADC" w:rsidRDefault="004B7ADC"/>
          <w:p w:rsidR="004B7ADC" w:rsidRDefault="00670ECE">
            <w:r>
              <w:rPr>
                <w:color w:val="800080"/>
              </w:rPr>
              <w:t>A full code listing, which should include:</w:t>
            </w:r>
          </w:p>
          <w:p w:rsidR="004B7ADC" w:rsidRDefault="00670ECE">
            <w:pPr>
              <w:numPr>
                <w:ilvl w:val="0"/>
                <w:numId w:val="2"/>
              </w:numPr>
              <w:ind w:hanging="360"/>
              <w:rPr>
                <w:color w:val="800080"/>
              </w:rPr>
            </w:pPr>
            <w:r>
              <w:rPr>
                <w:color w:val="800080"/>
              </w:rPr>
              <w:t>Standard naming conventions</w:t>
            </w:r>
          </w:p>
          <w:p w:rsidR="004B7ADC" w:rsidRDefault="00670ECE">
            <w:pPr>
              <w:numPr>
                <w:ilvl w:val="0"/>
                <w:numId w:val="2"/>
              </w:numPr>
              <w:ind w:hanging="360"/>
              <w:rPr>
                <w:color w:val="800080"/>
              </w:rPr>
            </w:pPr>
            <w:r>
              <w:rPr>
                <w:color w:val="800080"/>
              </w:rPr>
              <w:t>Layout</w:t>
            </w:r>
          </w:p>
          <w:p w:rsidR="004B7ADC" w:rsidRDefault="00670ECE">
            <w:pPr>
              <w:numPr>
                <w:ilvl w:val="0"/>
                <w:numId w:val="2"/>
              </w:numPr>
              <w:ind w:hanging="360"/>
              <w:rPr>
                <w:color w:val="800080"/>
              </w:rPr>
            </w:pPr>
            <w:r>
              <w:rPr>
                <w:color w:val="800080"/>
              </w:rPr>
              <w:t>Comments</w:t>
            </w:r>
          </w:p>
          <w:p w:rsidR="004B7ADC" w:rsidRDefault="00670ECE">
            <w:pPr>
              <w:numPr>
                <w:ilvl w:val="0"/>
                <w:numId w:val="2"/>
              </w:numPr>
              <w:ind w:hanging="360"/>
              <w:rPr>
                <w:color w:val="800080"/>
              </w:rPr>
            </w:pPr>
            <w:r>
              <w:rPr>
                <w:color w:val="800080"/>
              </w:rPr>
              <w:t>Encapsulation</w:t>
            </w:r>
          </w:p>
          <w:p w:rsidR="004B7ADC" w:rsidRDefault="00670ECE">
            <w:pPr>
              <w:numPr>
                <w:ilvl w:val="0"/>
                <w:numId w:val="2"/>
              </w:numPr>
              <w:ind w:hanging="360"/>
              <w:rPr>
                <w:color w:val="800080"/>
              </w:rPr>
            </w:pPr>
            <w:r>
              <w:rPr>
                <w:color w:val="800080"/>
              </w:rPr>
              <w:t>Polymorphism</w:t>
            </w:r>
          </w:p>
          <w:p w:rsidR="004B7ADC" w:rsidRDefault="00670ECE">
            <w:pPr>
              <w:numPr>
                <w:ilvl w:val="0"/>
                <w:numId w:val="2"/>
              </w:numPr>
              <w:ind w:hanging="360"/>
              <w:rPr>
                <w:color w:val="800080"/>
              </w:rPr>
            </w:pPr>
            <w:r>
              <w:rPr>
                <w:color w:val="800080"/>
              </w:rPr>
              <w:t>Inheritance</w:t>
            </w:r>
          </w:p>
          <w:p w:rsidR="004B7ADC" w:rsidRDefault="00670ECE">
            <w:pPr>
              <w:numPr>
                <w:ilvl w:val="0"/>
                <w:numId w:val="2"/>
              </w:numPr>
              <w:ind w:hanging="360"/>
              <w:rPr>
                <w:color w:val="800080"/>
              </w:rPr>
            </w:pPr>
            <w:r>
              <w:rPr>
                <w:color w:val="800080"/>
              </w:rPr>
              <w:t>Data validation</w:t>
            </w:r>
          </w:p>
          <w:p w:rsidR="004B7ADC" w:rsidRDefault="00670ECE">
            <w:pPr>
              <w:numPr>
                <w:ilvl w:val="0"/>
                <w:numId w:val="2"/>
              </w:numPr>
              <w:ind w:hanging="360"/>
              <w:rPr>
                <w:color w:val="800080"/>
              </w:rPr>
            </w:pPr>
            <w:r>
              <w:rPr>
                <w:color w:val="800080"/>
              </w:rPr>
              <w:t>Error handling &amp; reporting</w:t>
            </w:r>
          </w:p>
        </w:tc>
        <w:tc>
          <w:tcPr>
            <w:tcW w:w="5940" w:type="dxa"/>
          </w:tcPr>
          <w:p w:rsidR="004B7ADC" w:rsidRDefault="0032105B" w:rsidP="0032105B">
            <w:r>
              <w:t>I have attached the source code for my program.</w:t>
            </w:r>
          </w:p>
          <w:p w:rsidR="0032105B" w:rsidRDefault="0032105B" w:rsidP="0032105B"/>
          <w:p w:rsidR="0032105B" w:rsidRDefault="0032105B" w:rsidP="0032105B">
            <w:r>
              <w:t xml:space="preserve">Within these I have used standard naming conventions such as </w:t>
            </w:r>
            <w:proofErr w:type="spellStart"/>
            <w:r>
              <w:t>camelCase</w:t>
            </w:r>
            <w:proofErr w:type="spellEnd"/>
            <w:r>
              <w:t>, this is a variable and class naming convention where multiple words are concatenated into one string and the first letter of each word is upper case – except the first letter of the first word.</w:t>
            </w:r>
          </w:p>
          <w:p w:rsidR="0032105B" w:rsidRDefault="0032105B" w:rsidP="0032105B"/>
          <w:p w:rsidR="0032105B" w:rsidRDefault="0032105B" w:rsidP="0032105B">
            <w:r>
              <w:t xml:space="preserve">My program then has large amount of comments on it that describe </w:t>
            </w:r>
            <w:r w:rsidR="00EF3346">
              <w:t xml:space="preserve">what is happening </w:t>
            </w:r>
            <w:r w:rsidR="008E3AA0">
              <w:t>at complex parts of the program</w:t>
            </w:r>
            <w:r w:rsidR="00EF3346">
              <w:t>.</w:t>
            </w:r>
          </w:p>
          <w:p w:rsidR="008E3AA0" w:rsidRDefault="008E3AA0" w:rsidP="0032105B"/>
          <w:p w:rsidR="008E3AA0" w:rsidRDefault="008E3AA0" w:rsidP="0032105B">
            <w:r>
              <w:t xml:space="preserve">I have also used </w:t>
            </w:r>
            <w:proofErr w:type="spellStart"/>
            <w:r>
              <w:t>JavaDocs</w:t>
            </w:r>
            <w:proofErr w:type="spellEnd"/>
            <w:r>
              <w:t xml:space="preserve"> on complex functions to explain how they use parameters and what they return</w:t>
            </w:r>
          </w:p>
          <w:p w:rsidR="00EF3346" w:rsidRDefault="00EF3346" w:rsidP="0032105B"/>
          <w:p w:rsidR="00EF3346" w:rsidRDefault="00EF3346" w:rsidP="0032105B">
            <w:r>
              <w:t xml:space="preserve">Within the program itself I have then used inheritance; </w:t>
            </w:r>
            <w:r w:rsidR="008E3AA0">
              <w:t xml:space="preserve">my Car, Employee and Customer classes all have content that is used my by Search class to search through a large amount of records. Because of this I have had them all extending a </w:t>
            </w:r>
            <w:proofErr w:type="spellStart"/>
            <w:r w:rsidR="008E3AA0">
              <w:t>SearchableObject</w:t>
            </w:r>
            <w:proofErr w:type="spellEnd"/>
            <w:r w:rsidR="008E3AA0">
              <w:t xml:space="preserve"> </w:t>
            </w:r>
            <w:proofErr w:type="gramStart"/>
            <w:r w:rsidR="008E3AA0">
              <w:t>class,</w:t>
            </w:r>
            <w:proofErr w:type="gramEnd"/>
            <w:r w:rsidR="008E3AA0">
              <w:t xml:space="preserve"> this allows me to create a series of separate GUI search objects that will be shown to the user all built on top of the same class. </w:t>
            </w:r>
          </w:p>
          <w:p w:rsidR="00EF3346" w:rsidRDefault="00EF3346" w:rsidP="0032105B"/>
          <w:p w:rsidR="00EF3346" w:rsidRDefault="00EF3346" w:rsidP="008E3AA0">
            <w:r>
              <w:t xml:space="preserve">I have also implemented </w:t>
            </w:r>
            <w:proofErr w:type="spellStart"/>
            <w:r w:rsidR="008E3AA0">
              <w:t>forEach</w:t>
            </w:r>
            <w:proofErr w:type="spellEnd"/>
            <w:r w:rsidR="008E3AA0">
              <w:t xml:space="preserve"> methods and Lambda’s, these are a feature included in Java 8 and onwards. They allow quick looping though </w:t>
            </w:r>
            <w:proofErr w:type="spellStart"/>
            <w:r w:rsidR="008E3AA0">
              <w:t>ArrayLists</w:t>
            </w:r>
            <w:proofErr w:type="spellEnd"/>
            <w:r w:rsidR="008E3AA0">
              <w:t xml:space="preserve"> and doing an action for each item in the list.</w:t>
            </w:r>
          </w:p>
          <w:p w:rsidR="008E3AA0" w:rsidRDefault="008E3AA0" w:rsidP="008E3AA0"/>
          <w:p w:rsidR="008E3AA0" w:rsidRDefault="008E3AA0" w:rsidP="008E3AA0">
            <w:r>
              <w:t>Data validation is another thing that I have implemented, on my login page I ask for a username and a password and the user can only get to the rest of the app if they enter credentials that are initialised as an employee object</w:t>
            </w:r>
          </w:p>
          <w:p w:rsidR="008E3AA0" w:rsidRDefault="008E3AA0" w:rsidP="008E3AA0"/>
          <w:p w:rsidR="00882506" w:rsidRDefault="00882506" w:rsidP="008E3AA0">
            <w:r>
              <w:t xml:space="preserve">I have also implemented an </w:t>
            </w:r>
            <w:proofErr w:type="spellStart"/>
            <w:r>
              <w:t>ActionListener</w:t>
            </w:r>
            <w:proofErr w:type="spellEnd"/>
            <w:r>
              <w:t xml:space="preserve"> interface in my main – this allows me to overwrite actions within methods that have been called by any method inside the main. For example all of the GUI objects are constructed in the </w:t>
            </w:r>
            <w:proofErr w:type="gramStart"/>
            <w:r>
              <w:t>main,</w:t>
            </w:r>
            <w:proofErr w:type="gramEnd"/>
            <w:r>
              <w:t xml:space="preserve"> this means that whenever any actions are taken by the user in any of the classes then they will call the methods that are implemented as part of the main. All overwrites have also been noted with the @Overwrite notation</w:t>
            </w:r>
          </w:p>
          <w:p w:rsidR="00882506" w:rsidRDefault="00882506" w:rsidP="008E3AA0"/>
          <w:p w:rsidR="00882506" w:rsidRDefault="00882506" w:rsidP="008E3AA0">
            <w:r>
              <w:t>I have also used a consistent layout within the whole of my project and consistently used spaces for indentation.</w:t>
            </w:r>
          </w:p>
          <w:p w:rsidR="00882506" w:rsidRDefault="00882506" w:rsidP="008E3AA0"/>
          <w:p w:rsidR="00882506" w:rsidRDefault="00882506" w:rsidP="008E3AA0">
            <w:r>
              <w:t>I have also used constructor overloading within my Car and Employee classes where there is multiple constructors that allow different amounts of data to be entered so objects can be created easily.</w:t>
            </w:r>
          </w:p>
        </w:tc>
      </w:tr>
      <w:tr w:rsidR="004B7ADC">
        <w:trPr>
          <w:trHeight w:val="1020"/>
        </w:trPr>
        <w:tc>
          <w:tcPr>
            <w:tcW w:w="3930" w:type="dxa"/>
          </w:tcPr>
          <w:p w:rsidR="004B7ADC" w:rsidRDefault="004B7ADC"/>
          <w:p w:rsidR="004B7ADC" w:rsidRDefault="00670ECE">
            <w:r>
              <w:rPr>
                <w:color w:val="800080"/>
              </w:rPr>
              <w:t>Use of debugging tools within the Development IDE</w:t>
            </w:r>
          </w:p>
        </w:tc>
        <w:tc>
          <w:tcPr>
            <w:tcW w:w="5940" w:type="dxa"/>
          </w:tcPr>
          <w:p w:rsidR="004B7ADC" w:rsidRDefault="00EF3346">
            <w:r>
              <w:t>I have used the built in debugging features of my IDE, these allow me to create break points and step into methods to find out how my code is being exec</w:t>
            </w:r>
            <w:r w:rsidR="00882506">
              <w:t xml:space="preserve">uted and how variables are being used. Within my testing document I have demonstrated the use of the debugger and how I used it to fix a bug that I found in my code. </w:t>
            </w:r>
          </w:p>
          <w:p w:rsidR="00882506" w:rsidRDefault="00882506"/>
          <w:p w:rsidR="00882506" w:rsidRDefault="00882506"/>
          <w:p w:rsidR="00EF3346" w:rsidRDefault="00EF3346"/>
        </w:tc>
      </w:tr>
      <w:tr w:rsidR="004B7ADC">
        <w:trPr>
          <w:trHeight w:val="1020"/>
        </w:trPr>
        <w:tc>
          <w:tcPr>
            <w:tcW w:w="3930" w:type="dxa"/>
          </w:tcPr>
          <w:p w:rsidR="004B7ADC" w:rsidRDefault="00670ECE">
            <w:r>
              <w:rPr>
                <w:color w:val="800080"/>
              </w:rPr>
              <w:t>Test plan which should include:</w:t>
            </w:r>
          </w:p>
          <w:p w:rsidR="004B7ADC" w:rsidRDefault="00670ECE">
            <w:pPr>
              <w:numPr>
                <w:ilvl w:val="0"/>
                <w:numId w:val="3"/>
              </w:numPr>
              <w:ind w:hanging="360"/>
              <w:rPr>
                <w:color w:val="800080"/>
              </w:rPr>
            </w:pPr>
            <w:r>
              <w:rPr>
                <w:color w:val="800080"/>
              </w:rPr>
              <w:t>Test data</w:t>
            </w:r>
          </w:p>
          <w:p w:rsidR="004B7ADC" w:rsidRDefault="00670ECE">
            <w:pPr>
              <w:numPr>
                <w:ilvl w:val="0"/>
                <w:numId w:val="3"/>
              </w:numPr>
              <w:ind w:hanging="360"/>
              <w:rPr>
                <w:color w:val="800080"/>
              </w:rPr>
            </w:pPr>
            <w:r>
              <w:rPr>
                <w:color w:val="800080"/>
              </w:rPr>
              <w:t>Expected results</w:t>
            </w:r>
          </w:p>
          <w:p w:rsidR="004B7ADC" w:rsidRDefault="00670ECE">
            <w:pPr>
              <w:numPr>
                <w:ilvl w:val="0"/>
                <w:numId w:val="3"/>
              </w:numPr>
              <w:ind w:hanging="360"/>
              <w:rPr>
                <w:color w:val="800080"/>
              </w:rPr>
            </w:pPr>
            <w:r>
              <w:rPr>
                <w:color w:val="800080"/>
              </w:rPr>
              <w:t>Actual results</w:t>
            </w:r>
          </w:p>
          <w:p w:rsidR="004B7ADC" w:rsidRDefault="00670ECE">
            <w:pPr>
              <w:numPr>
                <w:ilvl w:val="0"/>
                <w:numId w:val="3"/>
              </w:numPr>
              <w:ind w:hanging="360"/>
              <w:rPr>
                <w:color w:val="800080"/>
              </w:rPr>
            </w:pPr>
            <w:r>
              <w:rPr>
                <w:color w:val="800080"/>
              </w:rPr>
              <w:t>Identified discrepancies</w:t>
            </w:r>
          </w:p>
          <w:p w:rsidR="004B7ADC" w:rsidRDefault="00670ECE">
            <w:pPr>
              <w:numPr>
                <w:ilvl w:val="0"/>
                <w:numId w:val="3"/>
              </w:numPr>
              <w:ind w:hanging="360"/>
              <w:rPr>
                <w:color w:val="800080"/>
              </w:rPr>
            </w:pPr>
            <w:r>
              <w:rPr>
                <w:color w:val="800080"/>
              </w:rPr>
              <w:t>Discrepancies rectified</w:t>
            </w:r>
          </w:p>
        </w:tc>
        <w:tc>
          <w:tcPr>
            <w:tcW w:w="5940" w:type="dxa"/>
          </w:tcPr>
          <w:p w:rsidR="004B7ADC" w:rsidRDefault="007D4B84">
            <w:r>
              <w:t>My test plan has been</w:t>
            </w:r>
            <w:r w:rsidR="00EF3346">
              <w:t xml:space="preserve"> attached as a separate document.</w:t>
            </w:r>
          </w:p>
        </w:tc>
        <w:bookmarkStart w:id="0" w:name="_GoBack"/>
        <w:bookmarkEnd w:id="0"/>
      </w:tr>
      <w:tr w:rsidR="004B7ADC">
        <w:trPr>
          <w:trHeight w:val="1020"/>
        </w:trPr>
        <w:tc>
          <w:tcPr>
            <w:tcW w:w="3930" w:type="dxa"/>
          </w:tcPr>
          <w:p w:rsidR="004B7ADC" w:rsidRDefault="004B7ADC"/>
          <w:p w:rsidR="004B7ADC" w:rsidRDefault="00670ECE">
            <w:r>
              <w:rPr>
                <w:color w:val="800080"/>
              </w:rPr>
              <w:t>On-screen help to support the user</w:t>
            </w:r>
          </w:p>
        </w:tc>
        <w:tc>
          <w:tcPr>
            <w:tcW w:w="5940" w:type="dxa"/>
          </w:tcPr>
          <w:p w:rsidR="004B7ADC" w:rsidRDefault="007D4B84" w:rsidP="00376921">
            <w:r>
              <w:t xml:space="preserve">There is onscreen support throughout that app that demonstrates actions to the user on the screen whenever they click on the question mark icons – the screenshot below shows how a popup is shown when the user presses the icon on the search page. </w:t>
            </w:r>
          </w:p>
          <w:p w:rsidR="00376921" w:rsidRDefault="00376921" w:rsidP="00376921">
            <w:r>
              <w:rPr>
                <w:noProof/>
              </w:rPr>
              <w:drawing>
                <wp:inline distT="0" distB="0" distL="0" distR="0" wp14:anchorId="72FD45C6" wp14:editId="52276395">
                  <wp:extent cx="3898624" cy="124539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0651" cy="1249236"/>
                          </a:xfrm>
                          <a:prstGeom prst="rect">
                            <a:avLst/>
                          </a:prstGeom>
                        </pic:spPr>
                      </pic:pic>
                    </a:graphicData>
                  </a:graphic>
                </wp:inline>
              </w:drawing>
            </w:r>
          </w:p>
        </w:tc>
      </w:tr>
      <w:tr w:rsidR="004B7ADC">
        <w:trPr>
          <w:trHeight w:val="1020"/>
        </w:trPr>
        <w:tc>
          <w:tcPr>
            <w:tcW w:w="3930" w:type="dxa"/>
          </w:tcPr>
          <w:p w:rsidR="004B7ADC" w:rsidRDefault="004B7ADC"/>
          <w:p w:rsidR="004B7ADC" w:rsidRDefault="00670ECE">
            <w:r>
              <w:rPr>
                <w:color w:val="800080"/>
              </w:rPr>
              <w:t>Document to support the maintenance of the program</w:t>
            </w:r>
          </w:p>
        </w:tc>
        <w:tc>
          <w:tcPr>
            <w:tcW w:w="5940" w:type="dxa"/>
          </w:tcPr>
          <w:p w:rsidR="004B7ADC" w:rsidRDefault="00376921">
            <w:r>
              <w:t>I have attached the maintenance guide as a separate document</w:t>
            </w:r>
          </w:p>
        </w:tc>
      </w:tr>
    </w:tbl>
    <w:p w:rsidR="004B7ADC" w:rsidRDefault="004B7ADC"/>
    <w:sectPr w:rsidR="004B7ADC">
      <w:headerReference w:type="firs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149" w:rsidRDefault="00EA5149" w:rsidP="00F75951">
      <w:r>
        <w:separator/>
      </w:r>
    </w:p>
  </w:endnote>
  <w:endnote w:type="continuationSeparator" w:id="0">
    <w:p w:rsidR="00EA5149" w:rsidRDefault="00EA5149" w:rsidP="00F7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149" w:rsidRDefault="00EA5149" w:rsidP="00F75951">
      <w:r>
        <w:separator/>
      </w:r>
    </w:p>
  </w:footnote>
  <w:footnote w:type="continuationSeparator" w:id="0">
    <w:p w:rsidR="00EA5149" w:rsidRDefault="00EA5149" w:rsidP="00F75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03F" w:rsidRDefault="00E61595" w:rsidP="00F75951">
    <w:pPr>
      <w:pStyle w:val="Header"/>
    </w:pPr>
    <w:r>
      <w:t>Ross Fletcher</w:t>
    </w:r>
    <w:r>
      <w:tab/>
      <w:t xml:space="preserve">OO3 2 </w:t>
    </w:r>
    <w:proofErr w:type="spellStart"/>
    <w:r>
      <w:t>carSales</w:t>
    </w:r>
    <w:proofErr w:type="spellEnd"/>
    <w:r w:rsidR="00F9403F">
      <w:tab/>
      <w:t>Cover sheet</w:t>
    </w:r>
  </w:p>
  <w:p w:rsidR="00F9403F" w:rsidRDefault="00F94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4741"/>
    <w:multiLevelType w:val="multilevel"/>
    <w:tmpl w:val="B56A4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7931DDC"/>
    <w:multiLevelType w:val="multilevel"/>
    <w:tmpl w:val="5288A32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5F021E67"/>
    <w:multiLevelType w:val="multilevel"/>
    <w:tmpl w:val="277A016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7ADC"/>
    <w:rsid w:val="003128B1"/>
    <w:rsid w:val="0032105B"/>
    <w:rsid w:val="00376921"/>
    <w:rsid w:val="004B7ADC"/>
    <w:rsid w:val="005154B4"/>
    <w:rsid w:val="00670ECE"/>
    <w:rsid w:val="007D4B84"/>
    <w:rsid w:val="00882506"/>
    <w:rsid w:val="008E3AA0"/>
    <w:rsid w:val="00BA472C"/>
    <w:rsid w:val="00E558CC"/>
    <w:rsid w:val="00E61595"/>
    <w:rsid w:val="00EA5149"/>
    <w:rsid w:val="00EF3346"/>
    <w:rsid w:val="00F75951"/>
    <w:rsid w:val="00F94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32105B"/>
    <w:rPr>
      <w:rFonts w:ascii="Tahoma" w:hAnsi="Tahoma" w:cs="Tahoma"/>
      <w:sz w:val="16"/>
      <w:szCs w:val="16"/>
    </w:rPr>
  </w:style>
  <w:style w:type="character" w:customStyle="1" w:styleId="BalloonTextChar">
    <w:name w:val="Balloon Text Char"/>
    <w:basedOn w:val="DefaultParagraphFont"/>
    <w:link w:val="BalloonText"/>
    <w:uiPriority w:val="99"/>
    <w:semiHidden/>
    <w:rsid w:val="0032105B"/>
    <w:rPr>
      <w:rFonts w:ascii="Tahoma" w:hAnsi="Tahoma" w:cs="Tahoma"/>
      <w:sz w:val="16"/>
      <w:szCs w:val="16"/>
    </w:rPr>
  </w:style>
  <w:style w:type="paragraph" w:styleId="Header">
    <w:name w:val="header"/>
    <w:basedOn w:val="Normal"/>
    <w:link w:val="HeaderChar"/>
    <w:unhideWhenUsed/>
    <w:rsid w:val="00F75951"/>
    <w:pPr>
      <w:tabs>
        <w:tab w:val="center" w:pos="4513"/>
        <w:tab w:val="right" w:pos="9026"/>
      </w:tabs>
    </w:pPr>
  </w:style>
  <w:style w:type="character" w:customStyle="1" w:styleId="HeaderChar">
    <w:name w:val="Header Char"/>
    <w:basedOn w:val="DefaultParagraphFont"/>
    <w:link w:val="Header"/>
    <w:uiPriority w:val="99"/>
    <w:rsid w:val="00F75951"/>
  </w:style>
  <w:style w:type="paragraph" w:styleId="Footer">
    <w:name w:val="footer"/>
    <w:basedOn w:val="Normal"/>
    <w:link w:val="FooterChar"/>
    <w:uiPriority w:val="99"/>
    <w:unhideWhenUsed/>
    <w:rsid w:val="00F75951"/>
    <w:pPr>
      <w:tabs>
        <w:tab w:val="center" w:pos="4513"/>
        <w:tab w:val="right" w:pos="9026"/>
      </w:tabs>
    </w:pPr>
  </w:style>
  <w:style w:type="character" w:customStyle="1" w:styleId="FooterChar">
    <w:name w:val="Footer Char"/>
    <w:basedOn w:val="DefaultParagraphFont"/>
    <w:link w:val="Footer"/>
    <w:uiPriority w:val="99"/>
    <w:rsid w:val="00F759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32105B"/>
    <w:rPr>
      <w:rFonts w:ascii="Tahoma" w:hAnsi="Tahoma" w:cs="Tahoma"/>
      <w:sz w:val="16"/>
      <w:szCs w:val="16"/>
    </w:rPr>
  </w:style>
  <w:style w:type="character" w:customStyle="1" w:styleId="BalloonTextChar">
    <w:name w:val="Balloon Text Char"/>
    <w:basedOn w:val="DefaultParagraphFont"/>
    <w:link w:val="BalloonText"/>
    <w:uiPriority w:val="99"/>
    <w:semiHidden/>
    <w:rsid w:val="0032105B"/>
    <w:rPr>
      <w:rFonts w:ascii="Tahoma" w:hAnsi="Tahoma" w:cs="Tahoma"/>
      <w:sz w:val="16"/>
      <w:szCs w:val="16"/>
    </w:rPr>
  </w:style>
  <w:style w:type="paragraph" w:styleId="Header">
    <w:name w:val="header"/>
    <w:basedOn w:val="Normal"/>
    <w:link w:val="HeaderChar"/>
    <w:unhideWhenUsed/>
    <w:rsid w:val="00F75951"/>
    <w:pPr>
      <w:tabs>
        <w:tab w:val="center" w:pos="4513"/>
        <w:tab w:val="right" w:pos="9026"/>
      </w:tabs>
    </w:pPr>
  </w:style>
  <w:style w:type="character" w:customStyle="1" w:styleId="HeaderChar">
    <w:name w:val="Header Char"/>
    <w:basedOn w:val="DefaultParagraphFont"/>
    <w:link w:val="Header"/>
    <w:uiPriority w:val="99"/>
    <w:rsid w:val="00F75951"/>
  </w:style>
  <w:style w:type="paragraph" w:styleId="Footer">
    <w:name w:val="footer"/>
    <w:basedOn w:val="Normal"/>
    <w:link w:val="FooterChar"/>
    <w:uiPriority w:val="99"/>
    <w:unhideWhenUsed/>
    <w:rsid w:val="00F75951"/>
    <w:pPr>
      <w:tabs>
        <w:tab w:val="center" w:pos="4513"/>
        <w:tab w:val="right" w:pos="9026"/>
      </w:tabs>
    </w:pPr>
  </w:style>
  <w:style w:type="character" w:customStyle="1" w:styleId="FooterChar">
    <w:name w:val="Footer Char"/>
    <w:basedOn w:val="DefaultParagraphFont"/>
    <w:link w:val="Footer"/>
    <w:uiPriority w:val="99"/>
    <w:rsid w:val="00F7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Ross Fletcher</cp:lastModifiedBy>
  <cp:revision>2</cp:revision>
  <dcterms:created xsi:type="dcterms:W3CDTF">2016-07-22T13:01:00Z</dcterms:created>
  <dcterms:modified xsi:type="dcterms:W3CDTF">2016-07-22T13:01:00Z</dcterms:modified>
</cp:coreProperties>
</file>