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ales-user-guide"/>
    <w:p>
      <w:pPr>
        <w:pStyle w:val="Heading1"/>
      </w:pPr>
      <w:r>
        <w:t xml:space="preserve">Tales User Guide</w:t>
      </w:r>
    </w:p>
    <w:p>
      <w:pPr>
        <w:pStyle w:val="FirstParagraph"/>
      </w:pPr>
      <w:r>
        <w:t xml:space="preserve">Welcome to Tales, an AI reputation monitoring platform that tracks how your organization is represented across major AI platforms like ChatGPT, Claude, Gemini, and Perplexity.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dashboard-overview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01"/>
        </w:numPr>
      </w:pPr>
      <w:hyperlink w:anchor="managing-your-brand">
        <w:r>
          <w:rPr>
            <w:rStyle w:val="Hyperlink"/>
          </w:rPr>
          <w:t xml:space="preserve">Managing Your Brand</w:t>
        </w:r>
      </w:hyperlink>
    </w:p>
    <w:p>
      <w:pPr>
        <w:pStyle w:val="Compact"/>
        <w:numPr>
          <w:ilvl w:val="0"/>
          <w:numId w:val="1001"/>
        </w:numPr>
      </w:pPr>
      <w:hyperlink w:anchor="data-collection">
        <w:r>
          <w:rPr>
            <w:rStyle w:val="Hyperlink"/>
          </w:rPr>
          <w:t xml:space="preserve">Data Collection</w:t>
        </w:r>
      </w:hyperlink>
    </w:p>
    <w:p>
      <w:pPr>
        <w:pStyle w:val="Compact"/>
        <w:numPr>
          <w:ilvl w:val="0"/>
          <w:numId w:val="1001"/>
        </w:numPr>
      </w:pPr>
      <w:hyperlink w:anchor="analytics">
        <w:r>
          <w:rPr>
            <w:rStyle w:val="Hyperlink"/>
          </w:rPr>
          <w:t xml:space="preserve">Analytics</w:t>
        </w:r>
      </w:hyperlink>
    </w:p>
    <w:p>
      <w:pPr>
        <w:pStyle w:val="Compact"/>
        <w:numPr>
          <w:ilvl w:val="0"/>
          <w:numId w:val="1001"/>
        </w:numPr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0"/>
          <w:numId w:val="1001"/>
        </w:numPr>
      </w:pPr>
      <w:hyperlink w:anchor="admin-functions-admin-only">
        <w:r>
          <w:rPr>
            <w:rStyle w:val="Hyperlink"/>
          </w:rPr>
          <w:t xml:space="preserve">Admin Functions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getting-started"/>
    <w:p>
      <w:pPr>
        <w:pStyle w:val="Heading2"/>
      </w:pPr>
      <w:r>
        <w:t xml:space="preserve">Getting Started</w:t>
      </w:r>
    </w:p>
    <w:bookmarkStart w:id="10" w:name="logging-in"/>
    <w:p>
      <w:pPr>
        <w:pStyle w:val="Heading3"/>
      </w:pPr>
      <w:r>
        <w:t xml:space="preserve">Logging In</w:t>
      </w:r>
    </w:p>
    <w:p>
      <w:pPr>
        <w:pStyle w:val="Compact"/>
        <w:numPr>
          <w:ilvl w:val="0"/>
          <w:numId w:val="1002"/>
        </w:numPr>
      </w:pPr>
      <w:r>
        <w:t xml:space="preserve">Navigate to your Tales URL</w:t>
      </w:r>
    </w:p>
    <w:p>
      <w:pPr>
        <w:pStyle w:val="Compact"/>
        <w:numPr>
          <w:ilvl w:val="0"/>
          <w:numId w:val="1002"/>
        </w:numPr>
      </w:pPr>
      <w:r>
        <w:t xml:space="preserve">Enter your email and password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“Sign In”</w:t>
      </w:r>
    </w:p>
    <w:p>
      <w:pPr>
        <w:pStyle w:val="FirstParagraph"/>
      </w:pPr>
      <w:r>
        <w:t xml:space="preserve">If your organization has configured Google or Microsoft login, you may also see options to sign in with those providers.</w:t>
      </w:r>
    </w:p>
    <w:bookmarkEnd w:id="10"/>
    <w:bookmarkStart w:id="11" w:name="first-time-setup"/>
    <w:p>
      <w:pPr>
        <w:pStyle w:val="Heading3"/>
      </w:pPr>
      <w:r>
        <w:t xml:space="preserve">First-Time Setup</w:t>
      </w:r>
    </w:p>
    <w:p>
      <w:pPr>
        <w:pStyle w:val="FirstParagraph"/>
      </w:pPr>
      <w:r>
        <w:t xml:space="preserve">After logging in for the first time: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Brand</w:t>
      </w:r>
      <w:r>
        <w:t xml:space="preserve"> </w:t>
      </w:r>
      <w:r>
        <w:t xml:space="preserve">- Go to Manage &gt; Brands and create your first brand to monitor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Queries</w:t>
      </w:r>
      <w:r>
        <w:t xml:space="preserve"> </w:t>
      </w:r>
      <w:r>
        <w:t xml:space="preserve">- Add questions that users might ask AI platforms about your brand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Collection</w:t>
      </w:r>
      <w:r>
        <w:t xml:space="preserve"> </w:t>
      </w:r>
      <w:r>
        <w:t xml:space="preserve">- Collect responses from AI platforms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 Analytics</w:t>
      </w:r>
      <w:r>
        <w:t xml:space="preserve"> </w:t>
      </w:r>
      <w:r>
        <w:t xml:space="preserve">- See how your brand is being represented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Dashboard provides a quick overview of your brand’s AI reputation: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Brand Selector</w:t>
      </w:r>
      <w:r>
        <w:t xml:space="preserve"> </w:t>
      </w:r>
      <w:r>
        <w:t xml:space="preserve">- Switch between brands if you monitor multiple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Metrics</w:t>
      </w:r>
      <w:r>
        <w:t xml:space="preserve"> </w:t>
      </w:r>
      <w:r>
        <w:t xml:space="preserve">- Summary cards showing mention rates, sentiment, and positioning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Recent Activity</w:t>
      </w:r>
      <w:r>
        <w:t xml:space="preserve"> </w:t>
      </w:r>
      <w:r>
        <w:t xml:space="preserve">- Latest data collection runs and analysis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Actions</w:t>
      </w:r>
      <w:r>
        <w:t xml:space="preserve"> </w:t>
      </w:r>
      <w:r>
        <w:t xml:space="preserve">- Buttons to run collection or view detailed analytics</w:t>
      </w:r>
    </w:p>
    <w:p>
      <w:r>
        <w:pict>
          <v:rect style="width:0;height:1.5pt" o:hralign="center" o:hrstd="t" o:hr="t"/>
        </w:pict>
      </w:r>
    </w:p>
    <w:bookmarkEnd w:id="13"/>
    <w:bookmarkStart w:id="18" w:name="managing-your-brand"/>
    <w:p>
      <w:pPr>
        <w:pStyle w:val="Heading2"/>
      </w:pPr>
      <w:r>
        <w:t xml:space="preserve">Managing Your Brand</w:t>
      </w:r>
    </w:p>
    <w:bookmarkStart w:id="14" w:name="brands-manage-brands"/>
    <w:p>
      <w:pPr>
        <w:pStyle w:val="Heading3"/>
      </w:pPr>
      <w:r>
        <w:t xml:space="preserve">Brands (Manage &gt; Brands)</w:t>
      </w:r>
    </w:p>
    <w:p>
      <w:pPr>
        <w:pStyle w:val="FirstParagraph"/>
      </w:pPr>
      <w:r>
        <w:t xml:space="preserve">Create and manage the brands you want to monitor.</w:t>
      </w:r>
    </w:p>
    <w:p>
      <w:pPr>
        <w:pStyle w:val="BodyText"/>
      </w:pPr>
      <w:r>
        <w:rPr>
          <w:b/>
          <w:bCs/>
        </w:rPr>
        <w:t xml:space="preserve">To create a brand:</w:t>
      </w:r>
      <w:r>
        <w:t xml:space="preserve"> </w:t>
      </w:r>
      <w:r>
        <w:t xml:space="preserve">1. Go to Manage &gt; Brands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Brand”</w:t>
      </w:r>
      <w:r>
        <w:t xml:space="preserve"> </w:t>
      </w:r>
      <w:r>
        <w:t xml:space="preserve">3. Enter the brand name and description</w:t>
      </w:r>
      <w:r>
        <w:t xml:space="preserve"> </w:t>
      </w:r>
      <w:r>
        <w:t xml:space="preserve">4. Add any alternative names or spellings</w:t>
      </w:r>
      <w:r>
        <w:t xml:space="preserve"> </w:t>
      </w:r>
      <w:r>
        <w:t xml:space="preserve">5. Click Save</w:t>
      </w:r>
    </w:p>
    <w:p>
      <w:pPr>
        <w:pStyle w:val="BodyText"/>
      </w:pPr>
      <w:r>
        <w:rPr>
          <w:b/>
          <w:bCs/>
        </w:rPr>
        <w:t xml:space="preserve">Brand Settings: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 Name</w:t>
      </w:r>
      <w:r>
        <w:t xml:space="preserve"> </w:t>
      </w:r>
      <w:r>
        <w:t xml:space="preserve">- The primary name to track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- Context about your brand for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Aliases</w:t>
      </w:r>
      <w:r>
        <w:t xml:space="preserve"> </w:t>
      </w:r>
      <w:r>
        <w:t xml:space="preserve">- Alternative names, acronyms, or common misspellings</w:t>
      </w:r>
    </w:p>
    <w:bookmarkEnd w:id="14"/>
    <w:bookmarkStart w:id="15" w:name="queries-manage-queries"/>
    <w:p>
      <w:pPr>
        <w:pStyle w:val="Heading3"/>
      </w:pPr>
      <w:r>
        <w:t xml:space="preserve">Queries (Manage &gt; Queries)</w:t>
      </w:r>
    </w:p>
    <w:p>
      <w:pPr>
        <w:pStyle w:val="FirstParagraph"/>
      </w:pPr>
      <w:r>
        <w:t xml:space="preserve">Queries are the questions Tales asks AI platforms. Good queries reflect what real users might ask.</w:t>
      </w:r>
    </w:p>
    <w:p>
      <w:pPr>
        <w:pStyle w:val="BodyText"/>
      </w:pPr>
      <w:r>
        <w:rPr>
          <w:b/>
          <w:bCs/>
        </w:rPr>
        <w:t xml:space="preserve">To add a query:</w:t>
      </w:r>
      <w:r>
        <w:t xml:space="preserve"> </w:t>
      </w:r>
      <w:r>
        <w:t xml:space="preserve">1. Go to Manage &gt; Queries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Query”</w:t>
      </w:r>
      <w:r>
        <w:t xml:space="preserve"> </w:t>
      </w:r>
      <w:r>
        <w:t xml:space="preserve">3. Enter the query text</w:t>
      </w:r>
      <w:r>
        <w:t xml:space="preserve"> </w:t>
      </w:r>
      <w:r>
        <w:t xml:space="preserve">4. Select a category (optional)</w:t>
      </w:r>
      <w:r>
        <w:t xml:space="preserve"> </w:t>
      </w:r>
      <w:r>
        <w:t xml:space="preserve">5. Set priority (High, Medium, Low)</w:t>
      </w:r>
      <w:r>
        <w:t xml:space="preserve"> </w:t>
      </w:r>
      <w:r>
        <w:t xml:space="preserve">6. Click Save</w:t>
      </w:r>
    </w:p>
    <w:p>
      <w:pPr>
        <w:pStyle w:val="BodyText"/>
      </w:pPr>
      <w:r>
        <w:rPr>
          <w:b/>
          <w:bCs/>
        </w:rPr>
        <w:t xml:space="preserve">Query Best Practices:</w:t>
      </w:r>
      <w:r>
        <w:t xml:space="preserve"> </w:t>
      </w:r>
      <w:r>
        <w:t xml:space="preserve">- Use natural language questions like real users would ask</w:t>
      </w:r>
      <w:r>
        <w:t xml:space="preserve"> </w:t>
      </w:r>
      <w:r>
        <w:t xml:space="preserve">- Include both branded queries (</w:t>
      </w:r>
      <w:r>
        <w:t xml:space="preserve">“What is [Brand]?”</w:t>
      </w:r>
      <w:r>
        <w:t xml:space="preserve">) and unbranded queries (</w:t>
      </w:r>
      <w:r>
        <w:t xml:space="preserve">“What are the best [category] options?”</w:t>
      </w:r>
      <w:r>
        <w:t xml:space="preserve">)</w:t>
      </w:r>
      <w:r>
        <w:t xml:space="preserve"> </w:t>
      </w:r>
      <w:r>
        <w:t xml:space="preserve">- Cover different aspects: capabilities, comparisons, recommendations, etc.</w:t>
      </w:r>
    </w:p>
    <w:bookmarkEnd w:id="15"/>
    <w:bookmarkStart w:id="16" w:name="competitors-manage-competitors"/>
    <w:p>
      <w:pPr>
        <w:pStyle w:val="Heading3"/>
      </w:pPr>
      <w:r>
        <w:t xml:space="preserve">Competitors (Manage &gt; Competitors)</w:t>
      </w:r>
    </w:p>
    <w:p>
      <w:pPr>
        <w:pStyle w:val="FirstParagraph"/>
      </w:pPr>
      <w:r>
        <w:t xml:space="preserve">Track how competitors are mentioned alongside your brand.</w:t>
      </w:r>
    </w:p>
    <w:p>
      <w:pPr>
        <w:pStyle w:val="BodyText"/>
      </w:pPr>
      <w:r>
        <w:rPr>
          <w:b/>
          <w:bCs/>
        </w:rPr>
        <w:t xml:space="preserve">To add a competitor:</w:t>
      </w:r>
      <w:r>
        <w:t xml:space="preserve"> </w:t>
      </w:r>
      <w:r>
        <w:t xml:space="preserve">1. Go to Manage &gt; Competitors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Competitor”</w:t>
      </w:r>
      <w:r>
        <w:t xml:space="preserve"> </w:t>
      </w:r>
      <w:r>
        <w:t xml:space="preserve">3. Enter the competitor name</w:t>
      </w:r>
      <w:r>
        <w:t xml:space="preserve"> </w:t>
      </w:r>
      <w:r>
        <w:t xml:space="preserve">4. Click Save</w:t>
      </w:r>
    </w:p>
    <w:bookmarkEnd w:id="16"/>
    <w:bookmarkStart w:id="17" w:name="descriptors-manage-descriptors"/>
    <w:p>
      <w:pPr>
        <w:pStyle w:val="Heading3"/>
      </w:pPr>
      <w:r>
        <w:t xml:space="preserve">Descriptors (Manage &gt; Descriptors)</w:t>
      </w:r>
    </w:p>
    <w:p>
      <w:pPr>
        <w:pStyle w:val="FirstParagraph"/>
      </w:pPr>
      <w:r>
        <w:t xml:space="preserve">Descriptors are key terms or phrases you want to track in AI responses.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Product attributes:</w:t>
      </w:r>
      <w:r>
        <w:t xml:space="preserve"> </w:t>
      </w:r>
      <w:r>
        <w:t xml:space="preserve">“innovative,”</w:t>
      </w:r>
      <w:r>
        <w:t xml:space="preserve"> </w:t>
      </w:r>
      <w:r>
        <w:t xml:space="preserve">“reliable,”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- Industry terms:</w:t>
      </w:r>
      <w:r>
        <w:t xml:space="preserve"> </w:t>
      </w:r>
      <w:r>
        <w:t xml:space="preserve">“market leader,”</w:t>
      </w:r>
      <w:r>
        <w:t xml:space="preserve"> </w:t>
      </w:r>
      <w:r>
        <w:t xml:space="preserve">“trusted provider”</w:t>
      </w:r>
      <w:r>
        <w:t xml:space="preserve"> </w:t>
      </w:r>
      <w:r>
        <w:t xml:space="preserve">- Specific features or capabilities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data-collection"/>
    <w:p>
      <w:pPr>
        <w:pStyle w:val="Heading2"/>
      </w:pPr>
      <w:r>
        <w:t xml:space="preserve">Data Collection</w:t>
      </w:r>
    </w:p>
    <w:bookmarkStart w:id="19" w:name="running-collection-data-collect-analyze"/>
    <w:p>
      <w:pPr>
        <w:pStyle w:val="Heading3"/>
      </w:pPr>
      <w:r>
        <w:t xml:space="preserve">Running Collection (Data &gt; Collect &amp; Analyze)</w:t>
      </w:r>
    </w:p>
    <w:p>
      <w:pPr>
        <w:pStyle w:val="FirstParagraph"/>
      </w:pPr>
      <w:r>
        <w:t xml:space="preserve">Tales collects responses from AI platforms by sending your queries and recording the responses.</w:t>
      </w:r>
    </w:p>
    <w:p>
      <w:pPr>
        <w:pStyle w:val="BodyText"/>
      </w:pPr>
      <w:r>
        <w:rPr>
          <w:b/>
          <w:bCs/>
        </w:rPr>
        <w:t xml:space="preserve">To run collection:</w:t>
      </w:r>
      <w:r>
        <w:t xml:space="preserve"> </w:t>
      </w:r>
      <w:r>
        <w:t xml:space="preserve">1. Go to Data &gt; Collect &amp; Analyze</w:t>
      </w:r>
      <w:r>
        <w:t xml:space="preserve"> </w:t>
      </w:r>
      <w:r>
        <w:t xml:space="preserve">2. Select the brand to collect for</w:t>
      </w:r>
      <w:r>
        <w:t xml:space="preserve"> </w:t>
      </w:r>
      <w:r>
        <w:t xml:space="preserve">3. Choose which AI platforms to query (ChatGPT, Claude, Gemini, Perplexity)</w:t>
      </w:r>
      <w:r>
        <w:t xml:space="preserve"> </w:t>
      </w:r>
      <w:r>
        <w:t xml:space="preserve">4. Click</w:t>
      </w:r>
      <w:r>
        <w:t xml:space="preserve"> </w:t>
      </w:r>
      <w:r>
        <w:t xml:space="preserve">“Start Collection”</w:t>
      </w:r>
      <w:r>
        <w:t xml:space="preserve"> </w:t>
      </w:r>
      <w:r>
        <w:t xml:space="preserve">5. Wait for collection to complete (may take several minutes)</w:t>
      </w:r>
    </w:p>
    <w:p>
      <w:pPr>
        <w:pStyle w:val="BodyText"/>
      </w:pPr>
      <w:r>
        <w:rPr>
          <w:b/>
          <w:bCs/>
        </w:rPr>
        <w:t xml:space="preserve">Collection Notes:</w:t>
      </w:r>
      <w:r>
        <w:t xml:space="preserve"> </w:t>
      </w:r>
      <w:r>
        <w:t xml:space="preserve">- Collection queries each platform with each of your active queries</w:t>
      </w:r>
      <w:r>
        <w:t xml:space="preserve"> </w:t>
      </w:r>
      <w:r>
        <w:t xml:space="preserve">- Responses are automatically analyzed for mentions, sentiment, and positioning</w:t>
      </w:r>
      <w:r>
        <w:t xml:space="preserve"> </w:t>
      </w:r>
      <w:r>
        <w:t xml:space="preserve">- You can schedule automatic collection (see Scheduled Tasks)</w:t>
      </w:r>
    </w:p>
    <w:bookmarkEnd w:id="19"/>
    <w:bookmarkStart w:id="20" w:name="viewing-responses-data-responses"/>
    <w:p>
      <w:pPr>
        <w:pStyle w:val="Heading3"/>
      </w:pPr>
      <w:r>
        <w:t xml:space="preserve">Viewing Responses (Data &gt; Responses)</w:t>
      </w:r>
    </w:p>
    <w:p>
      <w:pPr>
        <w:pStyle w:val="FirstParagraph"/>
      </w:pPr>
      <w:r>
        <w:t xml:space="preserve">See all collected responses and their analysis.</w:t>
      </w:r>
    </w:p>
    <w:p>
      <w:pPr>
        <w:pStyle w:val="BodyText"/>
      </w:pPr>
      <w:r>
        <w:rPr>
          <w:b/>
          <w:bCs/>
        </w:rPr>
        <w:t xml:space="preserve">Filters: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Range</w:t>
      </w:r>
      <w:r>
        <w:t xml:space="preserve"> </w:t>
      </w:r>
      <w:r>
        <w:t xml:space="preserve">- Filter by collection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- Filter by AI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</w:t>
      </w:r>
      <w:r>
        <w:t xml:space="preserve"> </w:t>
      </w:r>
      <w:r>
        <w:t xml:space="preserve">- Filter by specific query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Mention Status</w:t>
      </w:r>
      <w:r>
        <w:t xml:space="preserve"> </w:t>
      </w:r>
      <w:r>
        <w:t xml:space="preserve">- Filter by whether brand was mentioned</w:t>
      </w:r>
    </w:p>
    <w:p>
      <w:pPr>
        <w:pStyle w:val="BodyText"/>
      </w:pPr>
      <w:r>
        <w:rPr>
          <w:b/>
          <w:bCs/>
        </w:rPr>
        <w:t xml:space="preserve">Response Details:</w:t>
      </w:r>
      <w:r>
        <w:t xml:space="preserve"> </w:t>
      </w:r>
      <w:r>
        <w:t xml:space="preserve">- Full response text from the AI platform</w:t>
      </w:r>
      <w:r>
        <w:t xml:space="preserve"> </w:t>
      </w:r>
      <w:r>
        <w:t xml:space="preserve">- Analysis results: mentioned (yes/no/indirect), sentiment, position</w:t>
      </w:r>
      <w:r>
        <w:t xml:space="preserve"> </w:t>
      </w:r>
      <w:r>
        <w:t xml:space="preserve">- Competitors mentioned</w:t>
      </w:r>
      <w:r>
        <w:t xml:space="preserve"> </w:t>
      </w:r>
      <w:r>
        <w:t xml:space="preserve">- Descriptors found</w:t>
      </w:r>
    </w:p>
    <w:bookmarkEnd w:id="20"/>
    <w:bookmarkStart w:id="21" w:name="scheduled-tasks"/>
    <w:p>
      <w:pPr>
        <w:pStyle w:val="Heading3"/>
      </w:pPr>
      <w:r>
        <w:t xml:space="preserve">Scheduled Tasks</w:t>
      </w:r>
    </w:p>
    <w:p>
      <w:pPr>
        <w:pStyle w:val="FirstParagraph"/>
      </w:pPr>
      <w:r>
        <w:t xml:space="preserve">Set up automatic data collection on a schedule.</w:t>
      </w:r>
    </w:p>
    <w:p>
      <w:pPr>
        <w:pStyle w:val="BodyText"/>
      </w:pPr>
      <w:r>
        <w:rPr>
          <w:b/>
          <w:bCs/>
        </w:rPr>
        <w:t xml:space="preserve">To create a schedule:</w:t>
      </w:r>
      <w:r>
        <w:t xml:space="preserve"> </w:t>
      </w:r>
      <w:r>
        <w:t xml:space="preserve">1. Go to Scheduled Tasks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Schedule”</w:t>
      </w:r>
      <w:r>
        <w:t xml:space="preserve"> </w:t>
      </w:r>
      <w:r>
        <w:t xml:space="preserve">3. Select frequency (daily, weekly, monthly)</w:t>
      </w:r>
      <w:r>
        <w:t xml:space="preserve"> </w:t>
      </w:r>
      <w:r>
        <w:t xml:space="preserve">4. Choose which platforms to include</w:t>
      </w:r>
      <w:r>
        <w:t xml:space="preserve"> </w:t>
      </w:r>
      <w:r>
        <w:t xml:space="preserve">5. Click Save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Analytics pages help you understand how your brand is represented across AI platforms.</w:t>
      </w:r>
    </w:p>
    <w:bookmarkStart w:id="23" w:name="brand-mentions-analytics-brand-mentions"/>
    <w:p>
      <w:pPr>
        <w:pStyle w:val="Heading3"/>
      </w:pPr>
      <w:r>
        <w:t xml:space="preserve">Brand Mentions (Analytics &gt; Brand Mentions)</w:t>
      </w:r>
    </w:p>
    <w:p>
      <w:pPr>
        <w:pStyle w:val="FirstParagraph"/>
      </w:pPr>
      <w:r>
        <w:t xml:space="preserve">Track how often your brand is mentioned in AI responses.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Mention Rate</w:t>
      </w:r>
      <w:r>
        <w:t xml:space="preserve"> </w:t>
      </w:r>
      <w:r>
        <w:t xml:space="preserve">- Percentage of queries where brand is mentioned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Mention Trend</w:t>
      </w:r>
      <w:r>
        <w:t xml:space="preserve"> </w:t>
      </w:r>
      <w:r>
        <w:t xml:space="preserve">- How mention rate changes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Platform</w:t>
      </w:r>
      <w:r>
        <w:t xml:space="preserve"> </w:t>
      </w:r>
      <w:r>
        <w:t xml:space="preserve">- Comparison across AI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Query Type</w:t>
      </w:r>
      <w:r>
        <w:t xml:space="preserve"> </w:t>
      </w:r>
      <w:r>
        <w:t xml:space="preserve">- Branded vs. unbranded queries</w:t>
      </w:r>
    </w:p>
    <w:bookmarkEnd w:id="23"/>
    <w:bookmarkStart w:id="24" w:name="sentiment-analysis-analytics-sentiment"/>
    <w:p>
      <w:pPr>
        <w:pStyle w:val="Heading3"/>
      </w:pPr>
      <w:r>
        <w:t xml:space="preserve">Sentiment Analysis (Analytics &gt; Sentiment)</w:t>
      </w:r>
    </w:p>
    <w:p>
      <w:pPr>
        <w:pStyle w:val="FirstParagraph"/>
      </w:pPr>
      <w:r>
        <w:t xml:space="preserve">Understand the tone of AI responses about your brand.</w:t>
      </w:r>
    </w:p>
    <w:p>
      <w:pPr>
        <w:pStyle w:val="BodyText"/>
      </w:pPr>
      <w:r>
        <w:rPr>
          <w:b/>
          <w:bCs/>
        </w:rPr>
        <w:t xml:space="preserve">Sentiment Categories:</w:t>
      </w:r>
      <w:r>
        <w:t xml:space="preserve"> </w:t>
      </w:r>
      <w:r>
        <w:t xml:space="preserve">- Very Positive</w:t>
      </w:r>
      <w:r>
        <w:t xml:space="preserve"> </w:t>
      </w:r>
      <w:r>
        <w:t xml:space="preserve">- Positive</w:t>
      </w:r>
      <w:r>
        <w:t xml:space="preserve"> </w:t>
      </w:r>
      <w:r>
        <w:t xml:space="preserve">- Neutral</w:t>
      </w:r>
      <w:r>
        <w:t xml:space="preserve"> </w:t>
      </w:r>
      <w:r>
        <w:t xml:space="preserve">- Negative</w:t>
      </w:r>
      <w:r>
        <w:t xml:space="preserve"> </w:t>
      </w:r>
      <w:r>
        <w:t xml:space="preserve">- Mixed</w:t>
      </w:r>
    </w:p>
    <w:bookmarkEnd w:id="24"/>
    <w:bookmarkStart w:id="25" w:name="Xba9452c3b9548ea7059523b705834fa460114b1"/>
    <w:p>
      <w:pPr>
        <w:pStyle w:val="Heading3"/>
      </w:pPr>
      <w:r>
        <w:t xml:space="preserve">Positioning Analysis (Analytics &gt; Positioning)</w:t>
      </w:r>
    </w:p>
    <w:p>
      <w:pPr>
        <w:pStyle w:val="FirstParagraph"/>
      </w:pPr>
      <w:r>
        <w:t xml:space="preserve">See where your brand is positioned in AI recommendations.</w:t>
      </w:r>
    </w:p>
    <w:p>
      <w:pPr>
        <w:pStyle w:val="BodyText"/>
      </w:pPr>
      <w:r>
        <w:rPr>
          <w:b/>
          <w:bCs/>
        </w:rPr>
        <w:t xml:space="preserve">Position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t xml:space="preserve">- Presented as the top/best option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3</w:t>
      </w:r>
      <w:r>
        <w:t xml:space="preserve"> </w:t>
      </w:r>
      <w:r>
        <w:t xml:space="preserve">- Listed among top recommendations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Featured</w:t>
      </w:r>
      <w:r>
        <w:t xml:space="preserve"> </w:t>
      </w:r>
      <w:r>
        <w:t xml:space="preserve">- Mentioned prominently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Listed</w:t>
      </w:r>
      <w:r>
        <w:t xml:space="preserve"> </w:t>
      </w:r>
      <w:r>
        <w:t xml:space="preserve">- Mentioned but not prominently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Mentioned</w:t>
      </w:r>
      <w:r>
        <w:t xml:space="preserve"> </w:t>
      </w:r>
      <w:r>
        <w:t xml:space="preserve">- Brand not included</w:t>
      </w:r>
    </w:p>
    <w:bookmarkEnd w:id="25"/>
    <w:bookmarkStart w:id="26" w:name="share-of-voice-analytics-share-of-voice"/>
    <w:p>
      <w:pPr>
        <w:pStyle w:val="Heading3"/>
      </w:pPr>
      <w:r>
        <w:t xml:space="preserve">Share of Voice (Analytics &gt; Share of Voice)</w:t>
      </w:r>
    </w:p>
    <w:p>
      <w:pPr>
        <w:pStyle w:val="FirstParagraph"/>
      </w:pPr>
      <w:r>
        <w:t xml:space="preserve">Compare your brand’s visibility against competitors.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 Your brand’s share of total mentions</w:t>
      </w:r>
      <w:r>
        <w:t xml:space="preserve"> </w:t>
      </w:r>
      <w:r>
        <w:t xml:space="preserve">- Competitor comparison</w:t>
      </w:r>
      <w:r>
        <w:t xml:space="preserve"> </w:t>
      </w:r>
      <w:r>
        <w:t xml:space="preserve">- Platform breakdown</w:t>
      </w:r>
    </w:p>
    <w:bookmarkEnd w:id="26"/>
    <w:bookmarkStart w:id="27" w:name="X4f3c76b3757b241e93a84463b6bb7a4d5affbcf"/>
    <w:p>
      <w:pPr>
        <w:pStyle w:val="Heading3"/>
      </w:pPr>
      <w:r>
        <w:t xml:space="preserve">Competitor Threats (Analytics &gt; Competitor Threats)</w:t>
      </w:r>
    </w:p>
    <w:p>
      <w:pPr>
        <w:pStyle w:val="FirstParagraph"/>
      </w:pPr>
      <w:r>
        <w:t xml:space="preserve">Identify when competitors are recommended instead of your brand.</w:t>
      </w:r>
    </w:p>
    <w:p>
      <w:pPr>
        <w:pStyle w:val="BodyText"/>
      </w:pPr>
      <w:r>
        <w:rPr>
          <w:b/>
          <w:bCs/>
        </w:rPr>
        <w:t xml:space="preserve">Insights:</w:t>
      </w:r>
      <w:r>
        <w:t xml:space="preserve"> </w:t>
      </w:r>
      <w:r>
        <w:t xml:space="preserve">- Which competitors appear most often</w:t>
      </w:r>
      <w:r>
        <w:t xml:space="preserve"> </w:t>
      </w:r>
      <w:r>
        <w:t xml:space="preserve">- Query categories where competitors dominate</w:t>
      </w:r>
      <w:r>
        <w:t xml:space="preserve"> </w:t>
      </w:r>
      <w:r>
        <w:t xml:space="preserve">- Platform-specific competitor patterns</w:t>
      </w:r>
    </w:p>
    <w:bookmarkEnd w:id="27"/>
    <w:bookmarkStart w:id="28" w:name="X82fecea19d34e162f0691137fd5464ec6ca518d"/>
    <w:p>
      <w:pPr>
        <w:pStyle w:val="Heading3"/>
      </w:pPr>
      <w:r>
        <w:t xml:space="preserve">Descriptor Analysis (Analytics &gt; Descriptors)</w:t>
      </w:r>
    </w:p>
    <w:p>
      <w:pPr>
        <w:pStyle w:val="FirstParagraph"/>
      </w:pPr>
      <w:r>
        <w:t xml:space="preserve">See which descriptors are associated with your brand.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 Frequency of each descriptor</w:t>
      </w:r>
      <w:r>
        <w:t xml:space="preserve"> </w:t>
      </w:r>
      <w:r>
        <w:t xml:space="preserve">- Positive vs. negative descriptors</w:t>
      </w:r>
      <w:r>
        <w:t xml:space="preserve"> </w:t>
      </w:r>
      <w:r>
        <w:t xml:space="preserve">- Trends over time</w:t>
      </w:r>
    </w:p>
    <w:bookmarkEnd w:id="28"/>
    <w:bookmarkStart w:id="29" w:name="Xe94d1530f3139b14edff1ec62caf663a83b6750"/>
    <w:p>
      <w:pPr>
        <w:pStyle w:val="Heading3"/>
      </w:pPr>
      <w:r>
        <w:t xml:space="preserve">Recommendations (Analytics &gt; Recommendations)</w:t>
      </w:r>
    </w:p>
    <w:p>
      <w:pPr>
        <w:pStyle w:val="FirstParagraph"/>
      </w:pPr>
      <w:r>
        <w:t xml:space="preserve">AI-generated suggestions for improving your brand’s AI presence.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ports"/>
    <w:p>
      <w:pPr>
        <w:pStyle w:val="Heading2"/>
      </w:pPr>
      <w:r>
        <w:t xml:space="preserve">Reports</w:t>
      </w:r>
    </w:p>
    <w:bookmarkStart w:id="31" w:name="generating-reports-reports"/>
    <w:p>
      <w:pPr>
        <w:pStyle w:val="Heading3"/>
      </w:pPr>
      <w:r>
        <w:t xml:space="preserve">Generating Reports (Reports)</w:t>
      </w:r>
    </w:p>
    <w:p>
      <w:pPr>
        <w:pStyle w:val="FirstParagraph"/>
      </w:pPr>
      <w:r>
        <w:t xml:space="preserve">Create comprehensive reports of your brand’s AI reputation.</w:t>
      </w:r>
    </w:p>
    <w:p>
      <w:pPr>
        <w:pStyle w:val="BodyText"/>
      </w:pPr>
      <w:r>
        <w:rPr>
          <w:b/>
          <w:bCs/>
        </w:rPr>
        <w:t xml:space="preserve">To generate a report:</w:t>
      </w:r>
      <w:r>
        <w:t xml:space="preserve"> </w:t>
      </w:r>
      <w:r>
        <w:t xml:space="preserve">1. Go to Reports</w:t>
      </w:r>
      <w:r>
        <w:t xml:space="preserve"> </w:t>
      </w:r>
      <w:r>
        <w:t xml:space="preserve">2. Select the brand</w:t>
      </w:r>
      <w:r>
        <w:t xml:space="preserve"> </w:t>
      </w:r>
      <w:r>
        <w:t xml:space="preserve">3. Choose the date range</w:t>
      </w:r>
      <w:r>
        <w:t xml:space="preserve"> </w:t>
      </w:r>
      <w:r>
        <w:t xml:space="preserve">4. Select report sections to include</w:t>
      </w:r>
      <w:r>
        <w:t xml:space="preserve"> </w:t>
      </w:r>
      <w:r>
        <w:t xml:space="preserve">5. Click</w:t>
      </w:r>
      <w:r>
        <w:t xml:space="preserve"> </w:t>
      </w:r>
      <w:r>
        <w:t xml:space="preserve">“Generate Report”</w:t>
      </w:r>
    </w:p>
    <w:p>
      <w:pPr>
        <w:pStyle w:val="BodyText"/>
      </w:pPr>
      <w:r>
        <w:rPr>
          <w:b/>
          <w:bCs/>
        </w:rPr>
        <w:t xml:space="preserve">Report Contents: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Key metrics and trends</w:t>
      </w:r>
      <w:r>
        <w:t xml:space="preserve"> </w:t>
      </w:r>
      <w:r>
        <w:t xml:space="preserve">- Platform-by-platform analysis</w:t>
      </w:r>
      <w:r>
        <w:t xml:space="preserve"> </w:t>
      </w:r>
      <w:r>
        <w:t xml:space="preserve">- Competitor comparison</w:t>
      </w:r>
      <w:r>
        <w:t xml:space="preserve"> </w:t>
      </w:r>
      <w:r>
        <w:t xml:space="preserve">- Recommendations</w:t>
      </w:r>
    </w:p>
    <w:p>
      <w:pPr>
        <w:pStyle w:val="BodyText"/>
      </w:pPr>
      <w:r>
        <w:rPr>
          <w:b/>
          <w:bCs/>
        </w:rPr>
        <w:t xml:space="preserve">Export Options:</w:t>
      </w:r>
      <w:r>
        <w:t xml:space="preserve"> </w:t>
      </w:r>
      <w:r>
        <w:t xml:space="preserve">- View in browser</w:t>
      </w:r>
      <w:r>
        <w:t xml:space="preserve"> </w:t>
      </w:r>
      <w:r>
        <w:t xml:space="preserve">- Download as PDF</w:t>
      </w:r>
      <w:r>
        <w:t xml:space="preserve"> </w:t>
      </w:r>
      <w:r>
        <w:t xml:space="preserve">- Download as Word document</w:t>
      </w:r>
      <w:r>
        <w:t xml:space="preserve"> </w:t>
      </w:r>
      <w:r>
        <w:t xml:space="preserve">- Download as PowerPoint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ettings"/>
    <w:p>
      <w:pPr>
        <w:pStyle w:val="Heading2"/>
      </w:pPr>
      <w:r>
        <w:t xml:space="preserve">Settings</w:t>
      </w:r>
    </w:p>
    <w:bookmarkStart w:id="33" w:name="profile-settings"/>
    <w:p>
      <w:pPr>
        <w:pStyle w:val="Heading3"/>
      </w:pPr>
      <w:r>
        <w:t xml:space="preserve">Profile Settings</w:t>
      </w:r>
    </w:p>
    <w:p>
      <w:pPr>
        <w:pStyle w:val="FirstParagraph"/>
      </w:pPr>
      <w:r>
        <w:t xml:space="preserve">Update your account information:</w:t>
      </w:r>
      <w:r>
        <w:t xml:space="preserve"> </w:t>
      </w:r>
      <w:r>
        <w:t xml:space="preserve">- Full name</w:t>
      </w:r>
      <w:r>
        <w:t xml:space="preserve"> </w:t>
      </w:r>
      <w:r>
        <w:t xml:space="preserve">- Organization</w:t>
      </w:r>
      <w:r>
        <w:t xml:space="preserve"> </w:t>
      </w:r>
      <w:r>
        <w:t xml:space="preserve">- Email (view only)</w:t>
      </w:r>
    </w:p>
    <w:bookmarkEnd w:id="33"/>
    <w:bookmarkStart w:id="34" w:name="password"/>
    <w:p>
      <w:pPr>
        <w:pStyle w:val="Heading3"/>
      </w:pPr>
      <w:r>
        <w:t xml:space="preserve">Password</w:t>
      </w:r>
    </w:p>
    <w:p>
      <w:pPr>
        <w:pStyle w:val="FirstParagraph"/>
      </w:pPr>
      <w:r>
        <w:t xml:space="preserve">Change your password:</w:t>
      </w:r>
      <w:r>
        <w:t xml:space="preserve"> </w:t>
      </w:r>
      <w:r>
        <w:t xml:space="preserve">1. Go to Settings</w:t>
      </w:r>
      <w:r>
        <w:t xml:space="preserve"> </w:t>
      </w:r>
      <w:r>
        <w:t xml:space="preserve">2. Enter current password</w:t>
      </w:r>
      <w:r>
        <w:t xml:space="preserve"> </w:t>
      </w:r>
      <w:r>
        <w:t xml:space="preserve">3. Enter new password</w:t>
      </w:r>
      <w:r>
        <w:t xml:space="preserve"> </w:t>
      </w:r>
      <w:r>
        <w:t xml:space="preserve">4. Confirm new password</w:t>
      </w:r>
      <w:r>
        <w:t xml:space="preserve"> </w:t>
      </w:r>
      <w:r>
        <w:t xml:space="preserve">5. Click Save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dmin-functions-admin-only"/>
    <w:p>
      <w:pPr>
        <w:pStyle w:val="Heading2"/>
      </w:pPr>
      <w:r>
        <w:t xml:space="preserve">Admin Functions (Admin Only)</w:t>
      </w:r>
    </w:p>
    <w:p>
      <w:pPr>
        <w:pStyle w:val="FirstParagraph"/>
      </w:pPr>
      <w:r>
        <w:t xml:space="preserve">These features are only available to users with admin privileges.</w:t>
      </w:r>
    </w:p>
    <w:bookmarkStart w:id="36" w:name="X88922cd0d124a98adbbd72c1e76e4bb69829c2a"/>
    <w:p>
      <w:pPr>
        <w:pStyle w:val="Heading3"/>
      </w:pPr>
      <w:r>
        <w:t xml:space="preserve">LLM Configuration (Admin Menu &gt; LLM Configuration)</w:t>
      </w:r>
    </w:p>
    <w:p>
      <w:pPr>
        <w:pStyle w:val="FirstParagraph"/>
      </w:pPr>
      <w:r>
        <w:t xml:space="preserve">Configure which AI platforms Tales queries for data collection.</w:t>
      </w:r>
    </w:p>
    <w:p>
      <w:pPr>
        <w:pStyle w:val="BodyText"/>
      </w:pPr>
      <w:r>
        <w:rPr>
          <w:b/>
          <w:bCs/>
        </w:rPr>
        <w:t xml:space="preserve">To access:</w:t>
      </w:r>
      <w:r>
        <w:t xml:space="preserve"> </w:t>
      </w:r>
      <w:r>
        <w:t xml:space="preserve">1. Click your profile icon (top right)</w:t>
      </w:r>
      <w:r>
        <w:t xml:space="preserve"> </w:t>
      </w:r>
      <w:r>
        <w:t xml:space="preserve">2. Select</w:t>
      </w:r>
      <w:r>
        <w:t xml:space="preserve"> </w:t>
      </w:r>
      <w:r>
        <w:t xml:space="preserve">“LLM Configuration”</w:t>
      </w:r>
    </w:p>
    <w:p>
      <w:pPr>
        <w:pStyle w:val="BodyText"/>
      </w:pPr>
      <w:r>
        <w:rPr>
          <w:b/>
          <w:bCs/>
        </w:rPr>
        <w:t xml:space="preserve">Important: Two-Part Setup Process</w:t>
      </w:r>
    </w:p>
    <w:p>
      <w:pPr>
        <w:pStyle w:val="BodyText"/>
      </w:pPr>
      <w:r>
        <w:t xml:space="preserve">Setting up LLM providers requires TWO steps, both performed by IT administrators:</w:t>
      </w:r>
    </w:p>
    <w:p>
      <w:pPr>
        <w:pStyle w:val="BodyText"/>
      </w:pPr>
      <w:r>
        <w:rPr>
          <w:b/>
          <w:bCs/>
        </w:rPr>
        <w:t xml:space="preserve">Part 1 - Environment Configuration:</w:t>
      </w:r>
      <w:r>
        <w:t xml:space="preserve"> </w:t>
      </w:r>
      <w:r>
        <w:t xml:space="preserve">- API keys must be added to the server’s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GEMINI_API_KEY=AIzaSy...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ANTHROPIC_API_KEY=sk-ant-...</w:t>
      </w:r>
      <w:r>
        <w:t xml:space="preserve"> </w:t>
      </w:r>
      <w:r>
        <w:t xml:space="preserve">- The server must be restarted after adding keys</w:t>
      </w:r>
    </w:p>
    <w:p>
      <w:pPr>
        <w:pStyle w:val="BodyText"/>
      </w:pPr>
      <w:r>
        <w:rPr>
          <w:b/>
          <w:bCs/>
        </w:rPr>
        <w:t xml:space="preserve">Part 2 - Display Settings (This Page):</w:t>
      </w:r>
      <w:r>
        <w:t xml:space="preserve"> </w:t>
      </w:r>
      <w:r>
        <w:t xml:space="preserve">- Configure how each provider appears in the application</w:t>
      </w:r>
      <w:r>
        <w:t xml:space="preserve"> </w:t>
      </w:r>
      <w:r>
        <w:t xml:space="preserve">- Set display name, model name, chart colors, and options</w:t>
      </w:r>
      <w:r>
        <w:t xml:space="preserve"> </w:t>
      </w:r>
      <w:r>
        <w:t xml:space="preserve">- API keys are NOT entered in this interface</w:t>
      </w:r>
    </w:p>
    <w:p>
      <w:pPr>
        <w:pStyle w:val="BodyText"/>
      </w:pPr>
      <w:r>
        <w:rPr>
          <w:b/>
          <w:bCs/>
        </w:rPr>
        <w:t xml:space="preserve">Default LLM Providers:</w:t>
      </w:r>
    </w:p>
    <w:p>
      <w:pPr>
        <w:pStyle w:val="BodyText"/>
      </w:pPr>
      <w:r>
        <w:t xml:space="preserve">Tales supports four default providers. Each reads its API key from a specific environment variable: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PERPLEXITY_API_KEY</w:t>
            </w:r>
          </w:p>
        </w:tc>
      </w:tr>
    </w:tbl>
    <w:p>
      <w:pPr>
        <w:pStyle w:val="BodyText"/>
      </w:pPr>
      <w:r>
        <w:t xml:space="preserve">Only providers whose API key is configured in the environment will be available.</w:t>
      </w:r>
    </w:p>
    <w:p>
      <w:pPr>
        <w:pStyle w:val="BodyText"/>
      </w:pPr>
      <w:r>
        <w:rPr>
          <w:b/>
          <w:bCs/>
        </w:rPr>
        <w:t xml:space="preserve">Adding an LLM: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“Add LLM”</w:t>
      </w:r>
    </w:p>
    <w:p>
      <w:pPr>
        <w:pStyle w:val="Compact"/>
        <w:numPr>
          <w:ilvl w:val="0"/>
          <w:numId w:val="1005"/>
        </w:numPr>
      </w:pPr>
      <w:r>
        <w:t xml:space="preserve">Fill in the settings (NOT the API key):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Display Name</w:t>
      </w:r>
      <w:r>
        <w:t xml:space="preserve"> </w:t>
      </w:r>
      <w:r>
        <w:t xml:space="preserve">- Human-readable name for charts (e.g.,</w:t>
      </w:r>
      <w:r>
        <w:t xml:space="preserve"> </w:t>
      </w:r>
      <w:r>
        <w:t xml:space="preserve">“Gemini”</w:t>
      </w:r>
      <w:r>
        <w:t xml:space="preserve">,</w:t>
      </w:r>
      <w:r>
        <w:t xml:space="preserve"> </w:t>
      </w:r>
      <w:r>
        <w:t xml:space="preserve">“Claude”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Provider Key</w:t>
      </w:r>
      <w:r>
        <w:t xml:space="preserve"> </w:t>
      </w:r>
      <w:r>
        <w:t xml:space="preserve">- Unique identifier, auto-generated from display name (e.g.,</w:t>
      </w:r>
      <w:r>
        <w:t xml:space="preserve"> </w:t>
      </w:r>
      <w:r>
        <w:t xml:space="preserve">“gemini”</w:t>
      </w:r>
      <w:r>
        <w:t xml:space="preserve">,</w:t>
      </w:r>
      <w:r>
        <w:t xml:space="preserve"> </w:t>
      </w:r>
      <w:r>
        <w:t xml:space="preserve">“claude”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API Type</w:t>
      </w:r>
      <w:r>
        <w:t xml:space="preserve"> </w:t>
      </w:r>
      <w:r>
        <w:t xml:space="preserve">- Select: OpenAI, Anthropic, Google, or OpenAI Compatible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Model Name</w:t>
      </w:r>
      <w:r>
        <w:t xml:space="preserve"> </w:t>
      </w:r>
      <w:r>
        <w:t xml:space="preserve">- The model to use (e.g.,</w:t>
      </w:r>
      <w:r>
        <w:t xml:space="preserve"> </w:t>
      </w:r>
      <w:r>
        <w:t xml:space="preserve">“gpt-4o”</w:t>
      </w:r>
      <w:r>
        <w:t xml:space="preserve">,</w:t>
      </w:r>
      <w:r>
        <w:t xml:space="preserve"> </w:t>
      </w:r>
      <w:r>
        <w:t xml:space="preserve">“gemini-2.0-flash”</w:t>
      </w:r>
      <w:r>
        <w:t xml:space="preserve">,</w:t>
      </w:r>
      <w:r>
        <w:t xml:space="preserve"> </w:t>
      </w:r>
      <w:r>
        <w:t xml:space="preserve">“claude-3-haiku-20240307”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Chart Color</w:t>
      </w:r>
      <w:r>
        <w:t xml:space="preserve"> </w:t>
      </w:r>
      <w:r>
        <w:t xml:space="preserve">- Color for this platform in charts</w:t>
      </w:r>
    </w:p>
    <w:p>
      <w:pPr>
        <w:pStyle w:val="Compact"/>
        <w:numPr>
          <w:ilvl w:val="0"/>
          <w:numId w:val="1005"/>
        </w:numPr>
      </w:pPr>
      <w:r>
        <w:t xml:space="preserve">Configure options: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Enabled</w:t>
      </w:r>
      <w:r>
        <w:t xml:space="preserve"> </w:t>
      </w:r>
      <w:r>
        <w:t xml:space="preserve">- Include in data collection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Use for Analysis</w:t>
      </w:r>
      <w:r>
        <w:t xml:space="preserve"> </w:t>
      </w:r>
      <w:r>
        <w:t xml:space="preserve">- Designate as the analysis LLM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Supports Web Search</w:t>
      </w:r>
      <w:r>
        <w:t xml:space="preserve"> </w:t>
      </w:r>
      <w:r>
        <w:t xml:space="preserve">- Enable for Gemini or Perplexity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t xml:space="preserve">“Add LLM”</w:t>
      </w:r>
    </w:p>
    <w:p>
      <w:pPr>
        <w:pStyle w:val="FirstParagraph"/>
      </w:pPr>
      <w:r>
        <w:rPr>
          <w:b/>
          <w:bCs/>
        </w:rPr>
        <w:t xml:space="preserve">Adding Custom Providers:</w:t>
      </w:r>
    </w:p>
    <w:p>
      <w:pPr>
        <w:pStyle w:val="BodyText"/>
      </w:pPr>
      <w:r>
        <w:t xml:space="preserve">In addition to the four defaults, admins can add up to two custom LLM providers (maximum 6 total). Custom providers require: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 Variable Name</w:t>
      </w:r>
      <w:r>
        <w:t xml:space="preserve"> </w:t>
      </w:r>
      <w:r>
        <w:t xml:space="preserve">- The env var containing the API key (e.g.,</w:t>
      </w:r>
      <w:r>
        <w:t xml:space="preserve"> </w:t>
      </w:r>
      <w:r>
        <w:t xml:space="preserve">“MISTRAL_API_KEY”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Endpoint</w:t>
      </w:r>
      <w:r>
        <w:t xml:space="preserve"> </w:t>
      </w:r>
      <w:r>
        <w:t xml:space="preserve">- Required for OpenAI-compatible APIs</w:t>
      </w:r>
    </w:p>
    <w:p>
      <w:pPr>
        <w:pStyle w:val="BodyText"/>
      </w:pPr>
      <w:r>
        <w:t xml:space="preserve">Contact your IT administrator to add the corresponding API key to the server environment before adding a custom provider.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Click</w:t>
      </w:r>
      <w:r>
        <w:t xml:space="preserve"> </w:t>
      </w:r>
      <w:r>
        <w:t xml:space="preserve">“Test”</w:t>
      </w:r>
      <w:r>
        <w:t xml:space="preserve"> </w:t>
      </w:r>
      <w:r>
        <w:t xml:space="preserve">to verify the API connection works</w:t>
      </w:r>
      <w:r>
        <w:t xml:space="preserve"> </w:t>
      </w:r>
      <w:r>
        <w:t xml:space="preserve">- At least one provider should be designated for analysis</w:t>
      </w:r>
      <w:r>
        <w:t xml:space="preserve"> </w:t>
      </w:r>
      <w:r>
        <w:t xml:space="preserve">- For</w:t>
      </w:r>
      <w:r>
        <w:t xml:space="preserve"> </w:t>
      </w:r>
      <w:r>
        <w:t xml:space="preserve">“State of the LLMs”</w:t>
      </w:r>
      <w:r>
        <w:t xml:space="preserve"> </w:t>
      </w:r>
      <w:r>
        <w:t xml:space="preserve">report section, enable web search on Gemini or Perplexity</w:t>
      </w:r>
      <w:r>
        <w:t xml:space="preserve"> </w:t>
      </w:r>
      <w:r>
        <w:t xml:space="preserve">- Providers without valid API keys are automatically hidden</w:t>
      </w:r>
    </w:p>
    <w:bookmarkEnd w:id="36"/>
    <w:bookmarkStart w:id="37" w:name="user-management-admin-users"/>
    <w:p>
      <w:pPr>
        <w:pStyle w:val="Heading3"/>
      </w:pPr>
      <w:r>
        <w:t xml:space="preserve">User Management (Admin &gt; Users)</w:t>
      </w:r>
    </w:p>
    <w:p>
      <w:pPr>
        <w:pStyle w:val="FirstParagraph"/>
      </w:pPr>
      <w:r>
        <w:t xml:space="preserve">Manage user accounts for your organization.</w:t>
      </w:r>
    </w:p>
    <w:p>
      <w:pPr>
        <w:pStyle w:val="BodyText"/>
      </w:pPr>
      <w:r>
        <w:rPr>
          <w:b/>
          <w:bCs/>
        </w:rPr>
        <w:t xml:space="preserve">To invite a new user:</w:t>
      </w:r>
      <w:r>
        <w:t xml:space="preserve"> </w:t>
      </w:r>
      <w:r>
        <w:t xml:space="preserve">1. Go to Admin &gt; Users</w:t>
      </w:r>
      <w:r>
        <w:t xml:space="preserve"> </w:t>
      </w:r>
      <w:r>
        <w:t xml:space="preserve">2. Click</w:t>
      </w:r>
      <w:r>
        <w:t xml:space="preserve"> </w:t>
      </w:r>
      <w:r>
        <w:t xml:space="preserve">“Invite User”</w:t>
      </w:r>
      <w:r>
        <w:t xml:space="preserve"> </w:t>
      </w:r>
      <w:r>
        <w:t xml:space="preserve">3. Enter their email and name</w:t>
      </w:r>
      <w:r>
        <w:t xml:space="preserve"> </w:t>
      </w:r>
      <w:r>
        <w:t xml:space="preserve">4. Select their role (User or Admin)</w:t>
      </w:r>
      <w:r>
        <w:t xml:space="preserve"> </w:t>
      </w:r>
      <w:r>
        <w:t xml:space="preserve">5. Click Send Invitation</w:t>
      </w:r>
    </w:p>
    <w:p>
      <w:pPr>
        <w:pStyle w:val="BodyText"/>
      </w:pPr>
      <w:r>
        <w:rPr>
          <w:b/>
          <w:bCs/>
        </w:rPr>
        <w:t xml:space="preserve">User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Activate/Deactivate</w:t>
      </w:r>
      <w:r>
        <w:t xml:space="preserve"> </w:t>
      </w:r>
      <w:r>
        <w:t xml:space="preserve">- Control user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Make Admin</w:t>
      </w:r>
      <w:r>
        <w:t xml:space="preserve"> </w:t>
      </w:r>
      <w:r>
        <w:t xml:space="preserve">- Grant admin privileges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- Remove user account</w:t>
      </w:r>
    </w:p>
    <w:bookmarkEnd w:id="37"/>
    <w:bookmarkStart w:id="38" w:name="viewing-user-activity"/>
    <w:p>
      <w:pPr>
        <w:pStyle w:val="Heading3"/>
      </w:pPr>
      <w:r>
        <w:t xml:space="preserve">Viewing User Activity</w:t>
      </w:r>
    </w:p>
    <w:p>
      <w:pPr>
        <w:pStyle w:val="FirstParagraph"/>
      </w:pPr>
      <w:r>
        <w:t xml:space="preserve">Admins can see:</w:t>
      </w:r>
      <w:r>
        <w:t xml:space="preserve"> </w:t>
      </w:r>
      <w:r>
        <w:t xml:space="preserve">- Active users (last 15 minutes)</w:t>
      </w:r>
      <w:r>
        <w:t xml:space="preserve"> </w:t>
      </w:r>
      <w:r>
        <w:t xml:space="preserve">- Last login times</w:t>
      </w:r>
      <w:r>
        <w:t xml:space="preserve"> </w:t>
      </w:r>
      <w:r>
        <w:t xml:space="preserve">- User’s brands and data</w:t>
      </w:r>
    </w:p>
    <w:bookmarkEnd w:id="38"/>
    <w:bookmarkStart w:id="39" w:name="managing-all-brands"/>
    <w:p>
      <w:pPr>
        <w:pStyle w:val="Heading3"/>
      </w:pPr>
      <w:r>
        <w:t xml:space="preserve">Managing All Brands</w:t>
      </w:r>
    </w:p>
    <w:p>
      <w:pPr>
        <w:pStyle w:val="FirstParagraph"/>
      </w:pPr>
      <w:r>
        <w:t xml:space="preserve">Admins can view and manage brands across all users.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ips-for-success"/>
    <w:p>
      <w:pPr>
        <w:pStyle w:val="Heading2"/>
      </w:pPr>
      <w:r>
        <w:t xml:space="preserve">Tips for Success</w:t>
      </w:r>
    </w:p>
    <w:bookmarkStart w:id="41" w:name="getting-better-ai-representation"/>
    <w:p>
      <w:pPr>
        <w:pStyle w:val="Heading3"/>
      </w:pPr>
      <w:r>
        <w:t xml:space="preserve">Getting Better AI Representation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diverse queries</w:t>
      </w:r>
      <w:r>
        <w:t xml:space="preserve"> </w:t>
      </w:r>
      <w:r>
        <w:t xml:space="preserve">- Cover different ways users might ask about your topic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 regularly</w:t>
      </w:r>
      <w:r>
        <w:t xml:space="preserve"> </w:t>
      </w:r>
      <w:r>
        <w:t xml:space="preserve">- AI models change, so track trends over 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Focus on key platforms</w:t>
      </w:r>
      <w:r>
        <w:t xml:space="preserve"> </w:t>
      </w:r>
      <w:r>
        <w:t xml:space="preserve">- Prioritize platforms your audience uses most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Track competitors</w:t>
      </w:r>
      <w:r>
        <w:t xml:space="preserve"> </w:t>
      </w:r>
      <w:r>
        <w:t xml:space="preserve">- Understand the competitive landscape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 on insights</w:t>
      </w:r>
      <w:r>
        <w:t xml:space="preserve"> </w:t>
      </w:r>
      <w:r>
        <w:t xml:space="preserve">- Use recommendations to improve your online presence</w:t>
      </w:r>
    </w:p>
    <w:bookmarkEnd w:id="41"/>
    <w:bookmarkStart w:id="42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No data showing:</w:t>
      </w:r>
      <w:r>
        <w:t xml:space="preserve"> </w:t>
      </w:r>
      <w:r>
        <w:t xml:space="preserve">- Make sure you’ve run data collection</w:t>
      </w:r>
      <w:r>
        <w:t xml:space="preserve"> </w:t>
      </w:r>
      <w:r>
        <w:t xml:space="preserve">- Check that you have active queries</w:t>
      </w:r>
      <w:r>
        <w:t xml:space="preserve"> </w:t>
      </w:r>
      <w:r>
        <w:t xml:space="preserve">- Verify the date range in filters</w:t>
      </w:r>
    </w:p>
    <w:p>
      <w:pPr>
        <w:pStyle w:val="BodyText"/>
      </w:pPr>
      <w:r>
        <w:rPr>
          <w:b/>
          <w:bCs/>
        </w:rPr>
        <w:t xml:space="preserve">Collection errors:</w:t>
      </w:r>
      <w:r>
        <w:t xml:space="preserve"> </w:t>
      </w:r>
      <w:r>
        <w:t xml:space="preserve">- Contact your admin to verify API keys are configured in the server environment</w:t>
      </w:r>
      <w:r>
        <w:t xml:space="preserve"> </w:t>
      </w:r>
      <w:r>
        <w:t xml:space="preserve">- Some platforms may have rate limits; wait and retry</w:t>
      </w:r>
    </w:p>
    <w:p>
      <w:pPr>
        <w:pStyle w:val="BodyText"/>
      </w:pPr>
      <w:r>
        <w:rPr>
          <w:b/>
          <w:bCs/>
        </w:rPr>
        <w:t xml:space="preserve">Missing features:</w:t>
      </w:r>
      <w:r>
        <w:t xml:space="preserve"> </w:t>
      </w:r>
      <w:r>
        <w:t xml:space="preserve">- Some features may be restricted based on your account type</w:t>
      </w:r>
      <w:r>
        <w:t xml:space="preserve"> </w:t>
      </w:r>
      <w:r>
        <w:t xml:space="preserve">- Contact your admin for access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09"/>
        </w:numPr>
      </w:pPr>
      <w:r>
        <w:t xml:space="preserve">Check the</w:t>
      </w:r>
      <w:r>
        <w:t xml:space="preserve"> </w:t>
      </w:r>
      <w:r>
        <w:t xml:space="preserve">“How Tales Works”</w:t>
      </w:r>
      <w:r>
        <w:t xml:space="preserve"> </w:t>
      </w:r>
      <w:r>
        <w:t xml:space="preserve">page in the Help menu for detailed explanations</w:t>
      </w:r>
    </w:p>
    <w:p>
      <w:pPr>
        <w:pStyle w:val="Compact"/>
        <w:numPr>
          <w:ilvl w:val="0"/>
          <w:numId w:val="1009"/>
        </w:numPr>
      </w:pPr>
      <w:r>
        <w:t xml:space="preserve">Contact your organization’s Tales administrator</w:t>
      </w:r>
    </w:p>
    <w:p>
      <w:pPr>
        <w:pStyle w:val="Compact"/>
        <w:numPr>
          <w:ilvl w:val="0"/>
          <w:numId w:val="1009"/>
        </w:numPr>
      </w:pPr>
      <w:r>
        <w:t xml:space="preserve">Review this guide for feature documentation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2026-01-26T00:28:50Z</dcterms:created>
  <dcterms:modified xsi:type="dcterms:W3CDTF">2026-01-26T00:28:50Z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