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Divine Love Saga Collaborative Agreement Drafts</w:t>
        <w:br w:type="textWrapping"/>
        <w:t xml:space="preserve">For Co-Authors, Voice Talent, Artists &amp; Franchise Partners</w:t>
        <w:br w:type="textWrapping"/>
        <w:t xml:space="preserve">By R.F. Love | © 2025 FollowFive</w:t>
        <w:br w:type="textWrapping"/>
        <w:br w:type="textWrapping"/>
        <w:t xml:space="preserve">I. GENERAL COLLABORATION AGREEMENT (Template)</w:t>
        <w:br w:type="textWrapping"/>
        <w:t xml:space="preserve">This Agreement is made on [DATE] between:</w:t>
        <w:br w:type="textWrapping"/>
        <w:t xml:space="preserve">Creator: R.F. Love (“Author” or “Owner”)</w:t>
        <w:br w:type="textWrapping"/>
        <w:t xml:space="preserve">Collaborator Name: [Full Legal Name] (“Contributor”)</w:t>
        <w:br w:type="textWrapping"/>
        <w:br w:type="textWrapping"/>
        <w:t xml:space="preserve">Project Scope: Contribution to the Eternal Bliss Ecosystem and/or “A Divine Love Saga” series through creative input, voicework, artwork, lore development, or technical integration.</w:t>
        <w:br w:type="textWrapping"/>
        <w:br w:type="textWrapping"/>
        <w:t xml:space="preserve">1. Grant of Rights:</w:t>
        <w:br w:type="textWrapping"/>
        <w:t xml:space="preserve">The Contributor grants FollowFive and R.F. Lovezme non-exclusive rights to use, modify, publish, and distribute contributed content for commercial and promotional use, while preserving Contributor attribution and agreed royalties.</w:t>
        <w:br w:type="textWrapping"/>
        <w:br w:type="textWrapping"/>
        <w:t xml:space="preserve">2. Intellectual Property:</w:t>
        <w:br w:type="textWrapping"/>
        <w:t xml:space="preserve">All co-created assets remain jointly owned under shared IP. Final rights structure will be detailed per project. Contributor retains credit and may opt-in for NFT/authorship metadata recognition.</w:t>
        <w:br w:type="textWrapping"/>
        <w:br w:type="textWrapping"/>
        <w:t xml:space="preserve">3. Royalties &amp; Compensation:</w:t>
        <w:br w:type="textWrapping"/>
        <w:t xml:space="preserve">Royalties shall be calculated monthly, quarterly, or per milestone based on:</w:t>
        <w:br w:type="textWrapping"/>
        <w:t xml:space="preserve">- Sales from books, audiobooks, merchandise, or NFTs featuring the Contributor’s work</w:t>
        <w:br w:type="textWrapping"/>
        <w:t xml:space="preserve">- Profit-4-All metrics</w:t>
        <w:br w:type="textWrapping"/>
        <w:t xml:space="preserve">- Tokenized ecosystem contributions</w:t>
        <w:br w:type="textWrapping"/>
        <w:br w:type="textWrapping"/>
        <w:t xml:space="preserve">4. Credit &amp; Recognition:</w:t>
        <w:br w:type="textWrapping"/>
        <w:t xml:space="preserve">All contributors will be listed in metadata, book credits, film sequences, and digital bios.</w:t>
        <w:br w:type="textWrapping"/>
        <w:br w:type="textWrapping"/>
        <w:t xml:space="preserve">5. Termination Clause:</w:t>
        <w:br w:type="textWrapping"/>
        <w:t xml:space="preserve">Either party may withdraw with 30 days written notice. Any prior contributions will remain protected and credited.</w:t>
        <w:br w:type="textWrapping"/>
        <w:br w:type="textWrapping"/>
        <w:t xml:space="preserve">6. Signature:</w:t>
        <w:br w:type="textWrapping"/>
        <w:t xml:space="preserve">By signing below, both parties agree to honor this agreement in love, respect, and divine collaboration.</w:t>
        <w:br w:type="textWrapping"/>
        <w:br w:type="textWrapping"/>
        <w:t xml:space="preserve">Signature (Contributor): _______________________</w:t>
        <w:br w:type="textWrapping"/>
        <w:t xml:space="preserve">Date: ____________</w:t>
        <w:br w:type="textWrapping"/>
        <w:br w:type="textWrapping"/>
        <w:t xml:space="preserve">Signature (Author / R.F. Lovezme): ___________________</w:t>
        <w:br w:type="textWrapping"/>
        <w:t xml:space="preserve">Date: ____________</w:t>
        <w:br w:type="textWrapping"/>
        <w:br w:type="textWrapping"/>
        <w:br w:type="textWrapping"/>
        <w:t xml:space="preserve">II. VOICE TALENT AGREEMENT ADDENDUM</w:t>
        <w:br w:type="textWrapping"/>
        <w:t xml:space="preserve">Scope: Recording of voice samples, audio narration, AI voice synthesis permission, or personalized ritual guidance.</w:t>
        <w:br w:type="textWrapping"/>
        <w:t xml:space="preserve">- Contributor permits recording, tuning, and AI-enhanced voice adaptation strictly within the Eternal Bliss ecosystem.</w:t>
        <w:br w:type="textWrapping"/>
        <w:t xml:space="preserve">- Payment based on usage metrics, royalties, or pre-agreed licensing fee.</w:t>
        <w:br w:type="textWrapping"/>
        <w:t xml:space="preserve">- Contributors may submit disclaimers or limits to how voice assets may be used (e.g., no synthetic emotion, certain rituals only).</w:t>
        <w:br w:type="textWrapping"/>
        <w:br w:type="textWrapping"/>
        <w:br w:type="textWrapping"/>
        <w:t xml:space="preserve">III. ART &amp; VISUAL DESIGN LICENSE AGREEMENT</w:t>
        <w:br w:type="textWrapping"/>
        <w:t xml:space="preserve">Scope: Logos, characters, symbols, sigils, cover art, illustrations, animations</w:t>
        <w:br w:type="textWrapping"/>
        <w:t xml:space="preserve">- Contributor retains original credit unless full rights are sold.</w:t>
        <w:br w:type="textWrapping"/>
        <w:t xml:space="preserve">- Art will be used across digital and printed materials, within AuraOS, Divine Love Saga branding, or promotional merchandise.</w:t>
        <w:br w:type="textWrapping"/>
        <w:t xml:space="preserve">- All art will include metadata, creator tags, and NFT tagging (optional).</w:t>
        <w:br w:type="textWrapping"/>
        <w:br w:type="textWrapping"/>
        <w:br w:type="textWrapping"/>
        <w:t xml:space="preserve">IV. FRANCHISE LICENSE AGREEMENT (DRAFT)</w:t>
        <w:br w:type="textWrapping"/>
        <w:t xml:space="preserve">Purpose: To allow licensed distributors to publish, localize, and distribute Divine Love Saga content across regions or languages.</w:t>
        <w:br w:type="textWrapping"/>
        <w:t xml:space="preserve">- Licensees receive territory-specific rights with renewal every 3 years.</w:t>
        <w:br w:type="textWrapping"/>
        <w:t xml:space="preserve">- Must adhere to Divine Love Mythos, Lore Codex, and Branding Integrity Guidelines.</w:t>
        <w:br w:type="textWrapping"/>
        <w:t xml:space="preserve">- Revenue share model: [To be set at 60/40 or 70/30 depending on scope.]</w:t>
        <w:br w:type="textWrapping"/>
        <w:t xml:space="preserve">- Localization editors and voice directors must be trained or aligned with Eternal Bliss narrative style.</w:t>
        <w:br w:type="textWrapping"/>
        <w:br w:type="textWrapping"/>
        <w:t xml:space="preserve">More specific contracts will be customized per collaboration (e.g., sound engineers, musicians, translators).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