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B3FC2" w14:textId="77777777" w:rsidR="00615B33" w:rsidRPr="00615B33" w:rsidRDefault="00615B33" w:rsidP="00615B33">
      <w:pPr>
        <w:rPr>
          <w:b/>
          <w:bCs/>
        </w:rPr>
      </w:pPr>
      <w:r w:rsidRPr="00615B33">
        <w:rPr>
          <w:b/>
          <w:bCs/>
        </w:rPr>
        <w:t>Global Voting System Architectural Diagram</w:t>
      </w:r>
    </w:p>
    <w:p w14:paraId="0F69E067" w14:textId="77777777" w:rsidR="00615B33" w:rsidRPr="00615B33" w:rsidRDefault="00615B33" w:rsidP="00615B33">
      <w:r w:rsidRPr="00615B33">
        <w:t>This chart visually represents the system’s structure, integration points, and data flows.</w:t>
      </w:r>
      <w:r w:rsidRPr="00615B33">
        <w:br/>
      </w:r>
      <w:r w:rsidRPr="00615B33">
        <w:rPr>
          <w:b/>
          <w:bCs/>
        </w:rPr>
        <w:t>Click to view the full diagram:</w:t>
      </w:r>
    </w:p>
    <w:p w14:paraId="6BD28AAF" w14:textId="77777777" w:rsidR="00615B33" w:rsidRPr="00615B33" w:rsidRDefault="00615B33" w:rsidP="00615B33">
      <w:r w:rsidRPr="00615B33">
        <w:t xml:space="preserve">[Chart 1: Global Voting System Architectural </w:t>
      </w:r>
      <w:proofErr w:type="gramStart"/>
      <w:r w:rsidRPr="00615B33">
        <w:t>Diagram][</w:t>
      </w:r>
      <w:proofErr w:type="spellStart"/>
      <w:proofErr w:type="gramEnd"/>
      <w:r w:rsidRPr="00615B33">
        <w:t>chart_id</w:t>
      </w:r>
      <w:proofErr w:type="spellEnd"/>
      <w:r w:rsidRPr="00615B33">
        <w:t>="chart:1"]</w:t>
      </w:r>
    </w:p>
    <w:p w14:paraId="071F4F6B" w14:textId="77777777" w:rsidR="00615B33" w:rsidRPr="00615B33" w:rsidRDefault="00000000" w:rsidP="00615B33">
      <w:r>
        <w:pict w14:anchorId="6BBB72FF">
          <v:rect id="_x0000_i1025" style="width:0;height:.75pt" o:hralign="center" o:hrstd="t" o:hr="t" fillcolor="#a0a0a0" stroked="f"/>
        </w:pict>
      </w:r>
    </w:p>
    <w:p w14:paraId="57366874" w14:textId="77777777" w:rsidR="00615B33" w:rsidRPr="00615B33" w:rsidRDefault="00615B33" w:rsidP="00615B33">
      <w:pPr>
        <w:rPr>
          <w:b/>
          <w:bCs/>
        </w:rPr>
      </w:pPr>
      <w:r w:rsidRPr="00615B33">
        <w:rPr>
          <w:b/>
          <w:bCs/>
        </w:rPr>
        <w:t>Functional Specification</w:t>
      </w:r>
    </w:p>
    <w:p w14:paraId="5D5206E6" w14:textId="77777777" w:rsidR="00615B33" w:rsidRPr="00615B33" w:rsidRDefault="00615B33" w:rsidP="00615B33">
      <w:pPr>
        <w:rPr>
          <w:b/>
          <w:bCs/>
        </w:rPr>
      </w:pPr>
      <w:r w:rsidRPr="00615B33">
        <w:rPr>
          <w:b/>
          <w:bCs/>
        </w:rPr>
        <w:t>1. User &amp; Authentication Layer</w:t>
      </w:r>
    </w:p>
    <w:p w14:paraId="2EDFA0D0" w14:textId="77777777" w:rsidR="00615B33" w:rsidRPr="00615B33" w:rsidRDefault="00615B33" w:rsidP="00615B33">
      <w:pPr>
        <w:numPr>
          <w:ilvl w:val="0"/>
          <w:numId w:val="1"/>
        </w:numPr>
      </w:pPr>
      <w:r w:rsidRPr="00615B33">
        <w:rPr>
          <w:b/>
          <w:bCs/>
        </w:rPr>
        <w:t>One Human Per Account</w:t>
      </w:r>
      <w:r w:rsidRPr="00615B33">
        <w:t>: Each account is uniquely tied to a human, verified via rigorous KYC/identity protocols and maintained in the system metadata.</w:t>
      </w:r>
    </w:p>
    <w:p w14:paraId="54291DAF" w14:textId="77777777" w:rsidR="00615B33" w:rsidRPr="00615B33" w:rsidRDefault="00615B33" w:rsidP="00615B33">
      <w:pPr>
        <w:numPr>
          <w:ilvl w:val="0"/>
          <w:numId w:val="1"/>
        </w:numPr>
      </w:pPr>
      <w:r w:rsidRPr="00615B33">
        <w:rPr>
          <w:b/>
          <w:bCs/>
        </w:rPr>
        <w:t>Fux Wallet Integration</w:t>
      </w:r>
      <w:r w:rsidRPr="00615B33">
        <w:t>: Wallet sign-in (via keypair or biometrics) required for all actions; each wallet is mapped to exactly one human.</w:t>
      </w:r>
    </w:p>
    <w:p w14:paraId="48649F69" w14:textId="77777777" w:rsidR="00615B33" w:rsidRPr="00615B33" w:rsidRDefault="00615B33" w:rsidP="00615B33">
      <w:pPr>
        <w:numPr>
          <w:ilvl w:val="0"/>
          <w:numId w:val="1"/>
        </w:numPr>
      </w:pPr>
      <w:r w:rsidRPr="00615B33">
        <w:rPr>
          <w:b/>
          <w:bCs/>
        </w:rPr>
        <w:t>Authentication</w:t>
      </w:r>
      <w:r w:rsidRPr="00615B33">
        <w:t>: TLS for transport, JWT for sessions, decentralized identity (DID) for verifiable credentials—all enforced at the API gateway.</w:t>
      </w:r>
    </w:p>
    <w:p w14:paraId="57445B01" w14:textId="77777777" w:rsidR="00615B33" w:rsidRPr="00615B33" w:rsidRDefault="00615B33" w:rsidP="00615B33">
      <w:pPr>
        <w:numPr>
          <w:ilvl w:val="0"/>
          <w:numId w:val="1"/>
        </w:numPr>
      </w:pPr>
      <w:r w:rsidRPr="00615B33">
        <w:rPr>
          <w:b/>
          <w:bCs/>
        </w:rPr>
        <w:t>Ecosystem Gatekeeping</w:t>
      </w:r>
      <w:r w:rsidRPr="00615B33">
        <w:t xml:space="preserve">: The system uses </w:t>
      </w:r>
      <w:proofErr w:type="spellStart"/>
      <w:r w:rsidRPr="00615B33">
        <w:t>AuraOS</w:t>
      </w:r>
      <w:proofErr w:type="spellEnd"/>
      <w:r w:rsidRPr="00615B33">
        <w:t>-level runtime checks and ledger metadata to prevent duplicate or synthetic identities across services.</w:t>
      </w:r>
    </w:p>
    <w:p w14:paraId="746429B9" w14:textId="77777777" w:rsidR="00615B33" w:rsidRPr="00615B33" w:rsidRDefault="00615B33" w:rsidP="00615B33">
      <w:pPr>
        <w:rPr>
          <w:b/>
          <w:bCs/>
        </w:rPr>
      </w:pPr>
      <w:r w:rsidRPr="00615B33">
        <w:rPr>
          <w:b/>
          <w:bCs/>
        </w:rPr>
        <w:t>2. API &amp; Microservices Layer</w:t>
      </w:r>
    </w:p>
    <w:p w14:paraId="41A1A1C8" w14:textId="77777777" w:rsidR="00615B33" w:rsidRPr="00615B33" w:rsidRDefault="00615B33" w:rsidP="00615B33">
      <w:pPr>
        <w:numPr>
          <w:ilvl w:val="0"/>
          <w:numId w:val="2"/>
        </w:numPr>
      </w:pPr>
      <w:proofErr w:type="spellStart"/>
      <w:r w:rsidRPr="00615B33">
        <w:rPr>
          <w:b/>
          <w:bCs/>
        </w:rPr>
        <w:t>FastAPI</w:t>
      </w:r>
      <w:proofErr w:type="spellEnd"/>
      <w:r w:rsidRPr="00615B33">
        <w:rPr>
          <w:b/>
          <w:bCs/>
        </w:rPr>
        <w:t xml:space="preserve"> + </w:t>
      </w:r>
      <w:proofErr w:type="spellStart"/>
      <w:r w:rsidRPr="00615B33">
        <w:rPr>
          <w:b/>
          <w:bCs/>
        </w:rPr>
        <w:t>Uvicorn</w:t>
      </w:r>
      <w:proofErr w:type="spellEnd"/>
      <w:r w:rsidRPr="00615B33">
        <w:t>: Exposes clean, stateless endpoints for voting, proposals, results, and governance actions.</w:t>
      </w:r>
    </w:p>
    <w:p w14:paraId="70C84DFE" w14:textId="77777777" w:rsidR="00615B33" w:rsidRPr="00615B33" w:rsidRDefault="00615B33" w:rsidP="00615B33">
      <w:pPr>
        <w:numPr>
          <w:ilvl w:val="0"/>
          <w:numId w:val="2"/>
        </w:numPr>
      </w:pPr>
      <w:r w:rsidRPr="00615B33">
        <w:rPr>
          <w:b/>
          <w:bCs/>
        </w:rPr>
        <w:t>Standalone Deployment</w:t>
      </w:r>
      <w:r w:rsidRPr="00615B33">
        <w:t xml:space="preserve">: The API can run independently as a service for organizations or applications needing local </w:t>
      </w:r>
      <w:proofErr w:type="gramStart"/>
      <w:r w:rsidRPr="00615B33">
        <w:t>governance, or</w:t>
      </w:r>
      <w:proofErr w:type="gramEnd"/>
      <w:r w:rsidRPr="00615B33">
        <w:t xml:space="preserve"> federate with the Ineffable Ledger for global consensus.</w:t>
      </w:r>
    </w:p>
    <w:p w14:paraId="4F650F65" w14:textId="77777777" w:rsidR="00615B33" w:rsidRPr="00615B33" w:rsidRDefault="00615B33" w:rsidP="00615B33">
      <w:pPr>
        <w:numPr>
          <w:ilvl w:val="0"/>
          <w:numId w:val="2"/>
        </w:numPr>
      </w:pPr>
      <w:r w:rsidRPr="00615B33">
        <w:rPr>
          <w:b/>
          <w:bCs/>
        </w:rPr>
        <w:t>Interoperability</w:t>
      </w:r>
      <w:r w:rsidRPr="00615B33">
        <w:t>: API endpoints are available for both embedded (on-chain) and stand-alone (off-chain) voting, supporting different deployment models for clients.</w:t>
      </w:r>
    </w:p>
    <w:p w14:paraId="730C74EC" w14:textId="77777777" w:rsidR="00615B33" w:rsidRPr="00615B33" w:rsidRDefault="00615B33" w:rsidP="00615B33">
      <w:pPr>
        <w:rPr>
          <w:b/>
          <w:bCs/>
        </w:rPr>
      </w:pPr>
      <w:r w:rsidRPr="00615B33">
        <w:rPr>
          <w:b/>
          <w:bCs/>
        </w:rPr>
        <w:t>3. Voting Logic</w:t>
      </w:r>
    </w:p>
    <w:p w14:paraId="3FEE7CC4" w14:textId="77777777" w:rsidR="00615B33" w:rsidRPr="00615B33" w:rsidRDefault="00615B33" w:rsidP="00615B33">
      <w:pPr>
        <w:numPr>
          <w:ilvl w:val="0"/>
          <w:numId w:val="3"/>
        </w:numPr>
      </w:pPr>
      <w:r w:rsidRPr="00615B33">
        <w:rPr>
          <w:b/>
          <w:bCs/>
        </w:rPr>
        <w:t>Proposal &amp; Vote Types</w:t>
      </w:r>
      <w:r w:rsidRPr="00615B33">
        <w:t>: Supports binary, multi-choice, quadratic, and ranked voting. All proposal metadata is stored on-chain or with cryptographic hashes anchored on-chain.</w:t>
      </w:r>
    </w:p>
    <w:p w14:paraId="3B354EEF" w14:textId="77777777" w:rsidR="00615B33" w:rsidRPr="00615B33" w:rsidRDefault="00615B33" w:rsidP="00615B33">
      <w:pPr>
        <w:numPr>
          <w:ilvl w:val="0"/>
          <w:numId w:val="3"/>
        </w:numPr>
      </w:pPr>
      <w:r w:rsidRPr="00615B33">
        <w:rPr>
          <w:b/>
          <w:bCs/>
        </w:rPr>
        <w:t>One Vote Per Human</w:t>
      </w:r>
      <w:r w:rsidRPr="00615B33">
        <w:t>: Smart contracts or local enforcement logic ensures that only one vote per verified human/account is counted per proposal.</w:t>
      </w:r>
    </w:p>
    <w:p w14:paraId="0721F79A" w14:textId="77777777" w:rsidR="00615B33" w:rsidRPr="00615B33" w:rsidRDefault="00615B33" w:rsidP="00615B33">
      <w:pPr>
        <w:numPr>
          <w:ilvl w:val="0"/>
          <w:numId w:val="3"/>
        </w:numPr>
      </w:pPr>
      <w:r w:rsidRPr="00615B33">
        <w:rPr>
          <w:b/>
          <w:bCs/>
        </w:rPr>
        <w:lastRenderedPageBreak/>
        <w:t>Cryptographic Transparency</w:t>
      </w:r>
      <w:r w:rsidRPr="00615B33">
        <w:t>: Every vote is signed, verifiable, and—except for privacy-sensitive ballots—auditable in real time.</w:t>
      </w:r>
    </w:p>
    <w:p w14:paraId="3D247B14" w14:textId="77777777" w:rsidR="00615B33" w:rsidRPr="00615B33" w:rsidRDefault="00615B33" w:rsidP="00615B33">
      <w:pPr>
        <w:rPr>
          <w:b/>
          <w:bCs/>
        </w:rPr>
      </w:pPr>
      <w:r w:rsidRPr="00615B33">
        <w:rPr>
          <w:b/>
          <w:bCs/>
        </w:rPr>
        <w:t>4. On-Chain Governance</w:t>
      </w:r>
    </w:p>
    <w:p w14:paraId="3B928795" w14:textId="77777777" w:rsidR="00615B33" w:rsidRPr="00615B33" w:rsidRDefault="00615B33" w:rsidP="00615B33">
      <w:pPr>
        <w:numPr>
          <w:ilvl w:val="0"/>
          <w:numId w:val="4"/>
        </w:numPr>
      </w:pPr>
      <w:r w:rsidRPr="00615B33">
        <w:rPr>
          <w:b/>
          <w:bCs/>
        </w:rPr>
        <w:t>Smart Contracts</w:t>
      </w:r>
      <w:r w:rsidRPr="00615B33">
        <w:t>: Govern eligibility, vote weighting (e.g., by staked Fux Coin), and result aggregation.</w:t>
      </w:r>
    </w:p>
    <w:p w14:paraId="7F682662" w14:textId="77777777" w:rsidR="00615B33" w:rsidRPr="00615B33" w:rsidRDefault="00615B33" w:rsidP="00615B33">
      <w:pPr>
        <w:numPr>
          <w:ilvl w:val="0"/>
          <w:numId w:val="4"/>
        </w:numPr>
      </w:pPr>
      <w:r w:rsidRPr="00615B33">
        <w:rPr>
          <w:b/>
          <w:bCs/>
        </w:rPr>
        <w:t>Ineffable Ledger Integration</w:t>
      </w:r>
      <w:r w:rsidRPr="00615B33">
        <w:t>: Final votes and governance actions are committed to the blockchain, making the entire history tamper-proof and globally accessible.</w:t>
      </w:r>
    </w:p>
    <w:p w14:paraId="599573D6" w14:textId="77777777" w:rsidR="00615B33" w:rsidRPr="00615B33" w:rsidRDefault="00615B33" w:rsidP="00615B33">
      <w:pPr>
        <w:numPr>
          <w:ilvl w:val="0"/>
          <w:numId w:val="4"/>
        </w:numPr>
      </w:pPr>
      <w:r w:rsidRPr="00615B33">
        <w:rPr>
          <w:b/>
          <w:bCs/>
        </w:rPr>
        <w:t>Deferred Enforcement</w:t>
      </w:r>
      <w:r w:rsidRPr="00615B33">
        <w:t>: For privacy, off-chain votes can be aggregated and validated in batches before final on-chain settlement.</w:t>
      </w:r>
    </w:p>
    <w:p w14:paraId="5589CADB" w14:textId="77777777" w:rsidR="00615B33" w:rsidRPr="00615B33" w:rsidRDefault="00615B33" w:rsidP="00615B33">
      <w:pPr>
        <w:rPr>
          <w:b/>
          <w:bCs/>
        </w:rPr>
      </w:pPr>
      <w:r w:rsidRPr="00615B33">
        <w:rPr>
          <w:b/>
          <w:bCs/>
        </w:rPr>
        <w:t>5. Privacy &amp; Security</w:t>
      </w:r>
    </w:p>
    <w:p w14:paraId="223825E7" w14:textId="77777777" w:rsidR="00615B33" w:rsidRPr="00615B33" w:rsidRDefault="00615B33" w:rsidP="00615B33">
      <w:pPr>
        <w:numPr>
          <w:ilvl w:val="0"/>
          <w:numId w:val="5"/>
        </w:numPr>
      </w:pPr>
      <w:r w:rsidRPr="00615B33">
        <w:rPr>
          <w:b/>
          <w:bCs/>
        </w:rPr>
        <w:t>Zero-Knowledge Proofs</w:t>
      </w:r>
      <w:r w:rsidRPr="00615B33">
        <w:t>: For private voting, ZK proofs allow users to prove eligibility and correct voting without revealing their choices.</w:t>
      </w:r>
    </w:p>
    <w:p w14:paraId="5F12C96F" w14:textId="77777777" w:rsidR="00615B33" w:rsidRPr="00615B33" w:rsidRDefault="00615B33" w:rsidP="00615B33">
      <w:pPr>
        <w:numPr>
          <w:ilvl w:val="0"/>
          <w:numId w:val="5"/>
        </w:numPr>
      </w:pPr>
      <w:r w:rsidRPr="00615B33">
        <w:rPr>
          <w:b/>
          <w:bCs/>
        </w:rPr>
        <w:t>Data Minimization</w:t>
      </w:r>
      <w:r w:rsidRPr="00615B33">
        <w:t>: Only necessary metadata is stored on-chain; sensitive details remain encrypted or off-chain.</w:t>
      </w:r>
    </w:p>
    <w:p w14:paraId="6EC6A234" w14:textId="77777777" w:rsidR="00615B33" w:rsidRPr="00615B33" w:rsidRDefault="00615B33" w:rsidP="00615B33">
      <w:pPr>
        <w:numPr>
          <w:ilvl w:val="0"/>
          <w:numId w:val="5"/>
        </w:numPr>
      </w:pPr>
      <w:r w:rsidRPr="00615B33">
        <w:rPr>
          <w:b/>
          <w:bCs/>
        </w:rPr>
        <w:t>Audit Trails</w:t>
      </w:r>
      <w:r w:rsidRPr="00615B33">
        <w:t>: Comprehensive, user-controlled audit logs for verification and compliance.</w:t>
      </w:r>
    </w:p>
    <w:p w14:paraId="5549A0E5" w14:textId="77777777" w:rsidR="00615B33" w:rsidRPr="00615B33" w:rsidRDefault="00615B33" w:rsidP="00615B33">
      <w:pPr>
        <w:rPr>
          <w:b/>
          <w:bCs/>
        </w:rPr>
      </w:pPr>
      <w:r w:rsidRPr="00615B33">
        <w:rPr>
          <w:b/>
          <w:bCs/>
        </w:rPr>
        <w:t>6. Ecosystem Integration</w:t>
      </w:r>
    </w:p>
    <w:p w14:paraId="04AE62B6" w14:textId="77777777" w:rsidR="00615B33" w:rsidRPr="00615B33" w:rsidRDefault="00615B33" w:rsidP="00615B33">
      <w:pPr>
        <w:numPr>
          <w:ilvl w:val="0"/>
          <w:numId w:val="6"/>
        </w:numPr>
      </w:pPr>
      <w:proofErr w:type="spellStart"/>
      <w:r w:rsidRPr="00615B33">
        <w:rPr>
          <w:b/>
          <w:bCs/>
        </w:rPr>
        <w:t>AuraOS</w:t>
      </w:r>
      <w:proofErr w:type="spellEnd"/>
      <w:r w:rsidRPr="00615B33">
        <w:rPr>
          <w:b/>
          <w:bCs/>
        </w:rPr>
        <w:t xml:space="preserve"> Native Layer</w:t>
      </w:r>
      <w:r w:rsidRPr="00615B33">
        <w:t>: Voting clients and governance tooling are built into the OS, enforcing one-person-one-account at the kernel level.</w:t>
      </w:r>
    </w:p>
    <w:p w14:paraId="310D9AB6" w14:textId="77777777" w:rsidR="00615B33" w:rsidRPr="00615B33" w:rsidRDefault="00615B33" w:rsidP="00615B33">
      <w:pPr>
        <w:numPr>
          <w:ilvl w:val="0"/>
          <w:numId w:val="6"/>
        </w:numPr>
      </w:pPr>
      <w:proofErr w:type="spellStart"/>
      <w:r w:rsidRPr="00615B33">
        <w:rPr>
          <w:b/>
          <w:bCs/>
        </w:rPr>
        <w:t>Fuxyez</w:t>
      </w:r>
      <w:proofErr w:type="spellEnd"/>
      <w:r w:rsidRPr="00615B33">
        <w:rPr>
          <w:b/>
          <w:bCs/>
        </w:rPr>
        <w:t xml:space="preserve"> Language</w:t>
      </w:r>
      <w:r w:rsidRPr="00615B33">
        <w:t xml:space="preserve">: Smart contracts and voting logic can be authored in </w:t>
      </w:r>
      <w:proofErr w:type="spellStart"/>
      <w:r w:rsidRPr="00615B33">
        <w:t>Fuxyez</w:t>
      </w:r>
      <w:proofErr w:type="spellEnd"/>
      <w:r w:rsidRPr="00615B33">
        <w:t>, with compiler guarantees for safety and correctness.</w:t>
      </w:r>
    </w:p>
    <w:p w14:paraId="71F5139A" w14:textId="77777777" w:rsidR="00615B33" w:rsidRPr="00615B33" w:rsidRDefault="00615B33" w:rsidP="00615B33">
      <w:pPr>
        <w:numPr>
          <w:ilvl w:val="0"/>
          <w:numId w:val="6"/>
        </w:numPr>
      </w:pPr>
      <w:proofErr w:type="spellStart"/>
      <w:r w:rsidRPr="00615B33">
        <w:rPr>
          <w:b/>
          <w:bCs/>
        </w:rPr>
        <w:t>Positivi</w:t>
      </w:r>
      <w:proofErr w:type="spellEnd"/>
      <w:r w:rsidRPr="00615B33">
        <w:rPr>
          <w:b/>
          <w:bCs/>
        </w:rPr>
        <w:t>-Tea Network</w:t>
      </w:r>
      <w:r w:rsidRPr="00615B33">
        <w:t>: Proposals, debates, and community notifications flow through this network, keeping all stakeholders informed.</w:t>
      </w:r>
    </w:p>
    <w:p w14:paraId="61FDF2D4" w14:textId="77777777" w:rsidR="00615B33" w:rsidRPr="00615B33" w:rsidRDefault="00615B33" w:rsidP="00615B33">
      <w:pPr>
        <w:numPr>
          <w:ilvl w:val="0"/>
          <w:numId w:val="6"/>
        </w:numPr>
      </w:pPr>
      <w:r w:rsidRPr="00615B33">
        <w:rPr>
          <w:b/>
          <w:bCs/>
        </w:rPr>
        <w:t xml:space="preserve">Audry Voice </w:t>
      </w:r>
      <w:proofErr w:type="spellStart"/>
      <w:r w:rsidRPr="00615B33">
        <w:rPr>
          <w:b/>
          <w:bCs/>
        </w:rPr>
        <w:t>Datacore</w:t>
      </w:r>
      <w:proofErr w:type="spellEnd"/>
      <w:r w:rsidRPr="00615B33">
        <w:t>: Notification sounds, proposal summaries, and voting confirmations are delivered as voice shards for accessibility and engagement.</w:t>
      </w:r>
    </w:p>
    <w:p w14:paraId="6659A0D4" w14:textId="77777777" w:rsidR="00615B33" w:rsidRPr="00615B33" w:rsidRDefault="00615B33" w:rsidP="00615B33">
      <w:pPr>
        <w:numPr>
          <w:ilvl w:val="0"/>
          <w:numId w:val="6"/>
        </w:numPr>
      </w:pPr>
      <w:r w:rsidRPr="00615B33">
        <w:rPr>
          <w:b/>
          <w:bCs/>
        </w:rPr>
        <w:t>Investor Portal</w:t>
      </w:r>
      <w:r w:rsidRPr="00615B33">
        <w:t>: Real-time dashboards for proposals, votes, and governance actions—plus token performance and ecosystem health metrics.</w:t>
      </w:r>
    </w:p>
    <w:p w14:paraId="177BE1D9" w14:textId="77777777" w:rsidR="00615B33" w:rsidRPr="00615B33" w:rsidRDefault="00000000" w:rsidP="00615B33">
      <w:r>
        <w:pict w14:anchorId="113788B7">
          <v:rect id="_x0000_i1026" style="width:0;height:.75pt" o:hralign="center" o:hrstd="t" o:hr="t" fillcolor="#a0a0a0" stroked="f"/>
        </w:pict>
      </w:r>
    </w:p>
    <w:p w14:paraId="06940CD7" w14:textId="77777777" w:rsidR="00615B33" w:rsidRPr="00615B33" w:rsidRDefault="00615B33" w:rsidP="00615B33">
      <w:pPr>
        <w:rPr>
          <w:b/>
          <w:bCs/>
        </w:rPr>
      </w:pPr>
      <w:r w:rsidRPr="00615B33">
        <w:rPr>
          <w:b/>
          <w:bCs/>
        </w:rPr>
        <w:t>Roadmap &amp; Compliance</w:t>
      </w:r>
    </w:p>
    <w:p w14:paraId="78BD40C2" w14:textId="77777777" w:rsidR="00615B33" w:rsidRPr="00615B33" w:rsidRDefault="00615B33" w:rsidP="00615B33">
      <w:pPr>
        <w:numPr>
          <w:ilvl w:val="0"/>
          <w:numId w:val="7"/>
        </w:numPr>
      </w:pPr>
      <w:r w:rsidRPr="00615B33">
        <w:rPr>
          <w:b/>
          <w:bCs/>
        </w:rPr>
        <w:lastRenderedPageBreak/>
        <w:t>Phased rollout</w:t>
      </w:r>
      <w:r w:rsidRPr="00615B33">
        <w:t xml:space="preserve"> from MVP (standalone, proof-of-identity voting) to full integration with </w:t>
      </w:r>
      <w:proofErr w:type="spellStart"/>
      <w:r w:rsidRPr="00615B33">
        <w:t>AuraOS</w:t>
      </w:r>
      <w:proofErr w:type="spellEnd"/>
      <w:r w:rsidRPr="00615B33">
        <w:t>, Fux Wallet, and Ineffable Ledger.</w:t>
      </w:r>
    </w:p>
    <w:p w14:paraId="0F6A5C93" w14:textId="77777777" w:rsidR="00615B33" w:rsidRPr="00615B33" w:rsidRDefault="00615B33" w:rsidP="00615B33">
      <w:pPr>
        <w:numPr>
          <w:ilvl w:val="0"/>
          <w:numId w:val="7"/>
        </w:numPr>
      </w:pPr>
      <w:r w:rsidRPr="00615B33">
        <w:rPr>
          <w:b/>
          <w:bCs/>
        </w:rPr>
        <w:t>User onboarding</w:t>
      </w:r>
      <w:r w:rsidRPr="00615B33">
        <w:t> via a streamlined flow that gathers required KYC/identity once, then reuses this across all ecosystem services.</w:t>
      </w:r>
    </w:p>
    <w:p w14:paraId="7E6E1DE2" w14:textId="77777777" w:rsidR="00615B33" w:rsidRPr="00615B33" w:rsidRDefault="00615B33" w:rsidP="00615B33">
      <w:pPr>
        <w:numPr>
          <w:ilvl w:val="0"/>
          <w:numId w:val="7"/>
        </w:numPr>
      </w:pPr>
      <w:r w:rsidRPr="00615B33">
        <w:rPr>
          <w:b/>
          <w:bCs/>
        </w:rPr>
        <w:t>Continuous audit and compliance</w:t>
      </w:r>
      <w:r w:rsidRPr="00615B33">
        <w:t> tooling to meet the strictest privacy and financial regulations worldwide.</w:t>
      </w:r>
    </w:p>
    <w:p w14:paraId="617D66ED" w14:textId="77777777" w:rsidR="00615B33" w:rsidRPr="00615B33" w:rsidRDefault="00000000" w:rsidP="00615B33">
      <w:r>
        <w:pict w14:anchorId="1A84937F">
          <v:rect id="_x0000_i1027" style="width:0;height:.75pt" o:hralign="center" o:hrstd="t" o:hr="t" fillcolor="#a0a0a0" stroked="f"/>
        </w:pict>
      </w:r>
    </w:p>
    <w:p w14:paraId="22E28DCE" w14:textId="77777777" w:rsidR="00615B33" w:rsidRPr="00615B33" w:rsidRDefault="00615B33" w:rsidP="00615B33">
      <w:pPr>
        <w:rPr>
          <w:b/>
          <w:bCs/>
        </w:rPr>
      </w:pPr>
      <w:r w:rsidRPr="00615B33">
        <w:rPr>
          <w:b/>
          <w:bCs/>
        </w:rPr>
        <w:t>Supporting Files</w:t>
      </w:r>
    </w:p>
    <w:p w14:paraId="6866ED67" w14:textId="77777777" w:rsidR="00615B33" w:rsidRPr="00615B33" w:rsidRDefault="00615B33" w:rsidP="00615B33">
      <w:pPr>
        <w:numPr>
          <w:ilvl w:val="0"/>
          <w:numId w:val="8"/>
        </w:numPr>
      </w:pPr>
      <w:r w:rsidRPr="00615B33">
        <w:rPr>
          <w:b/>
          <w:bCs/>
        </w:rPr>
        <w:t>Chart</w:t>
      </w:r>
      <w:r w:rsidRPr="00615B33">
        <w:t>: Global Voting System Architectural Diagram</w:t>
      </w:r>
    </w:p>
    <w:p w14:paraId="4FAE72E4" w14:textId="77777777" w:rsidR="00615B33" w:rsidRPr="00615B33" w:rsidRDefault="00615B33" w:rsidP="00615B33">
      <w:r w:rsidRPr="00615B33">
        <w:t>Global Voting System Architectural Diagram</w:t>
      </w:r>
    </w:p>
    <w:p w14:paraId="727A72EF" w14:textId="77777777" w:rsidR="00615B33" w:rsidRPr="00615B33" w:rsidRDefault="00615B33" w:rsidP="00615B33">
      <w:pPr>
        <w:numPr>
          <w:ilvl w:val="0"/>
          <w:numId w:val="9"/>
        </w:numPr>
      </w:pPr>
      <w:r w:rsidRPr="00615B33">
        <w:rPr>
          <w:b/>
          <w:bCs/>
        </w:rPr>
        <w:t>Text</w:t>
      </w:r>
      <w:r w:rsidRPr="00615B33">
        <w:t>: The functional specification above, ready for your technical or executive review.</w:t>
      </w:r>
    </w:p>
    <w:p w14:paraId="5E98406B" w14:textId="77777777" w:rsidR="00615B33" w:rsidRPr="00615B33" w:rsidRDefault="00615B33" w:rsidP="00615B33">
      <w:pPr>
        <w:pBdr>
          <w:bottom w:val="single" w:sz="6" w:space="1" w:color="auto"/>
        </w:pBdr>
      </w:pPr>
      <w:r w:rsidRPr="00615B33">
        <w:t>If you want editable source files (e.g., draw.io for the diagram, LaTeX or Markdown for the spec), or a full Notion/Confluence template, just ask—I’ll customize for your stack.</w:t>
      </w:r>
    </w:p>
    <w:p w14:paraId="48D0D98B" w14:textId="77777777" w:rsidR="00615B33" w:rsidRDefault="00615B33"/>
    <w:p w14:paraId="727E3075" w14:textId="77777777" w:rsidR="00615B33" w:rsidRPr="00615B33" w:rsidRDefault="00615B33" w:rsidP="00615B33">
      <w:pPr>
        <w:rPr>
          <w:b/>
          <w:bCs/>
        </w:rPr>
      </w:pPr>
      <w:r w:rsidRPr="00615B33">
        <w:rPr>
          <w:b/>
          <w:bCs/>
        </w:rPr>
        <w:t>Architectural Diagram</w:t>
      </w:r>
    </w:p>
    <w:p w14:paraId="6E15E718" w14:textId="77777777" w:rsidR="00615B33" w:rsidRPr="00615B33" w:rsidRDefault="00615B33" w:rsidP="00615B33">
      <w:r w:rsidRPr="00615B33">
        <w:t>The diagram below visualizes the system structure, flows, and ecosystem integration, reflecting your vision for </w:t>
      </w:r>
      <w:r w:rsidRPr="00615B33">
        <w:rPr>
          <w:b/>
          <w:bCs/>
        </w:rPr>
        <w:t>transparency, security, and user sovereignty</w:t>
      </w:r>
      <w:r w:rsidRPr="00615B33">
        <w:t>.</w:t>
      </w:r>
    </w:p>
    <w:p w14:paraId="594F87D1" w14:textId="77777777" w:rsidR="00615B33" w:rsidRPr="00615B33" w:rsidRDefault="00615B33" w:rsidP="00615B33">
      <w:r w:rsidRPr="00615B33">
        <w:t>Architectural Diagram of Global Voting System with Embedded and Standalone Deployment</w:t>
      </w:r>
    </w:p>
    <w:p w14:paraId="5B1A3FC1" w14:textId="77777777" w:rsidR="00615B33" w:rsidRPr="00615B33" w:rsidRDefault="00000000" w:rsidP="00615B33">
      <w:r>
        <w:pict w14:anchorId="6B4EB486">
          <v:rect id="_x0000_i1028" style="width:0;height:.75pt" o:hralign="center" o:hrstd="t" o:hr="t" fillcolor="#a0a0a0" stroked="f"/>
        </w:pict>
      </w:r>
    </w:p>
    <w:p w14:paraId="190CBF5C" w14:textId="77777777" w:rsidR="00615B33" w:rsidRPr="00615B33" w:rsidRDefault="00615B33" w:rsidP="00615B33">
      <w:pPr>
        <w:rPr>
          <w:b/>
          <w:bCs/>
        </w:rPr>
      </w:pPr>
      <w:r w:rsidRPr="00615B33">
        <w:rPr>
          <w:b/>
          <w:bCs/>
        </w:rPr>
        <w:t>Functional Specification</w:t>
      </w:r>
    </w:p>
    <w:p w14:paraId="1915E3A6" w14:textId="77777777" w:rsidR="00615B33" w:rsidRPr="00615B33" w:rsidRDefault="00615B33" w:rsidP="00615B33">
      <w:pPr>
        <w:rPr>
          <w:b/>
          <w:bCs/>
        </w:rPr>
      </w:pPr>
      <w:r w:rsidRPr="00615B33">
        <w:rPr>
          <w:b/>
          <w:bCs/>
        </w:rPr>
        <w:t>Embedded Mode</w:t>
      </w:r>
    </w:p>
    <w:p w14:paraId="77CB05C2" w14:textId="77777777" w:rsidR="00615B33" w:rsidRPr="00615B33" w:rsidRDefault="00615B33" w:rsidP="00615B33">
      <w:pPr>
        <w:numPr>
          <w:ilvl w:val="0"/>
          <w:numId w:val="10"/>
        </w:numPr>
      </w:pPr>
      <w:r w:rsidRPr="00615B33">
        <w:rPr>
          <w:b/>
          <w:bCs/>
        </w:rPr>
        <w:t>Smart Contracts:</w:t>
      </w:r>
      <w:r w:rsidRPr="00615B33">
        <w:t> Voting logic, Fux Coin staking/delegation, and results are anchored directly on Ineffable Ledger for immutable traceability.</w:t>
      </w:r>
    </w:p>
    <w:p w14:paraId="42A8D4FE" w14:textId="77777777" w:rsidR="00615B33" w:rsidRPr="00615B33" w:rsidRDefault="00615B33" w:rsidP="00615B33">
      <w:pPr>
        <w:numPr>
          <w:ilvl w:val="0"/>
          <w:numId w:val="10"/>
        </w:numPr>
      </w:pPr>
      <w:r w:rsidRPr="00615B33">
        <w:rPr>
          <w:b/>
          <w:bCs/>
        </w:rPr>
        <w:t>DID/Auth:</w:t>
      </w:r>
      <w:r w:rsidRPr="00615B33">
        <w:t> Every account is anchored to a verified human identity via decentralized IDs (DIDs); one account per human is enforced at the ledger level.</w:t>
      </w:r>
    </w:p>
    <w:p w14:paraId="61FFF54E" w14:textId="77777777" w:rsidR="00615B33" w:rsidRPr="00615B33" w:rsidRDefault="00615B33" w:rsidP="00615B33">
      <w:pPr>
        <w:numPr>
          <w:ilvl w:val="0"/>
          <w:numId w:val="10"/>
        </w:numPr>
      </w:pPr>
      <w:r w:rsidRPr="00615B33">
        <w:rPr>
          <w:b/>
          <w:bCs/>
        </w:rPr>
        <w:t>Token-weighted Voting:</w:t>
      </w:r>
      <w:r w:rsidRPr="00615B33">
        <w:t> Voting power scales with Fux Coin stake; delegation is allowed but auditable.</w:t>
      </w:r>
    </w:p>
    <w:p w14:paraId="337293CB" w14:textId="77777777" w:rsidR="00615B33" w:rsidRPr="00615B33" w:rsidRDefault="00615B33" w:rsidP="00615B33">
      <w:pPr>
        <w:numPr>
          <w:ilvl w:val="0"/>
          <w:numId w:val="10"/>
        </w:numPr>
      </w:pPr>
      <w:r w:rsidRPr="00615B33">
        <w:rPr>
          <w:b/>
          <w:bCs/>
        </w:rPr>
        <w:lastRenderedPageBreak/>
        <w:t>Privacy:</w:t>
      </w:r>
      <w:r w:rsidRPr="00615B33">
        <w:t xml:space="preserve"> Zero-knowledge </w:t>
      </w:r>
      <w:proofErr w:type="gramStart"/>
      <w:r w:rsidRPr="00615B33">
        <w:t>proofs</w:t>
      </w:r>
      <w:proofErr w:type="gramEnd"/>
      <w:r w:rsidRPr="00615B33">
        <w:t xml:space="preserve"> (ZKPs) enable anonymous voting while preserving auditability.</w:t>
      </w:r>
    </w:p>
    <w:p w14:paraId="4D9CA026" w14:textId="77777777" w:rsidR="00615B33" w:rsidRPr="00615B33" w:rsidRDefault="00615B33" w:rsidP="00615B33">
      <w:pPr>
        <w:numPr>
          <w:ilvl w:val="0"/>
          <w:numId w:val="10"/>
        </w:numPr>
      </w:pPr>
      <w:r w:rsidRPr="00615B33">
        <w:rPr>
          <w:b/>
          <w:bCs/>
        </w:rPr>
        <w:t>Oracles:</w:t>
      </w:r>
      <w:r w:rsidRPr="00615B33">
        <w:t xml:space="preserve"> Real-time vote aggregation off-chain, with </w:t>
      </w:r>
      <w:proofErr w:type="gramStart"/>
      <w:r w:rsidRPr="00615B33">
        <w:t>final results</w:t>
      </w:r>
      <w:proofErr w:type="gramEnd"/>
      <w:r w:rsidRPr="00615B33">
        <w:t xml:space="preserve"> settled on-chain.</w:t>
      </w:r>
    </w:p>
    <w:p w14:paraId="0CB89DA3" w14:textId="77777777" w:rsidR="00615B33" w:rsidRPr="00615B33" w:rsidRDefault="00615B33" w:rsidP="00615B33">
      <w:pPr>
        <w:numPr>
          <w:ilvl w:val="0"/>
          <w:numId w:val="10"/>
        </w:numPr>
      </w:pPr>
      <w:r w:rsidRPr="00615B33">
        <w:rPr>
          <w:b/>
          <w:bCs/>
        </w:rPr>
        <w:t>API Layer:</w:t>
      </w:r>
      <w:r w:rsidRPr="00615B33">
        <w:t> </w:t>
      </w:r>
      <w:proofErr w:type="spellStart"/>
      <w:r w:rsidRPr="00615B33">
        <w:t>FastAPI+Uvicorn</w:t>
      </w:r>
      <w:proofErr w:type="spellEnd"/>
      <w:r w:rsidRPr="00615B33">
        <w:t xml:space="preserve"> microservices expose REST/</w:t>
      </w:r>
      <w:proofErr w:type="spellStart"/>
      <w:r w:rsidRPr="00615B33">
        <w:t>gRPC</w:t>
      </w:r>
      <w:proofErr w:type="spellEnd"/>
      <w:r w:rsidRPr="00615B33">
        <w:t xml:space="preserve"> endpoints for voting, proposal management, and result queries—all secured with TLS+JWT.</w:t>
      </w:r>
    </w:p>
    <w:p w14:paraId="218422CD" w14:textId="77777777" w:rsidR="00615B33" w:rsidRPr="00615B33" w:rsidRDefault="00615B33" w:rsidP="00615B33">
      <w:pPr>
        <w:rPr>
          <w:b/>
          <w:bCs/>
        </w:rPr>
      </w:pPr>
      <w:r w:rsidRPr="00615B33">
        <w:rPr>
          <w:b/>
          <w:bCs/>
        </w:rPr>
        <w:t>Standalone Mode</w:t>
      </w:r>
    </w:p>
    <w:p w14:paraId="6537C8DE" w14:textId="77777777" w:rsidR="00615B33" w:rsidRPr="00615B33" w:rsidRDefault="00615B33" w:rsidP="00615B33">
      <w:pPr>
        <w:numPr>
          <w:ilvl w:val="0"/>
          <w:numId w:val="11"/>
        </w:numPr>
      </w:pPr>
      <w:r w:rsidRPr="00615B33">
        <w:rPr>
          <w:b/>
          <w:bCs/>
        </w:rPr>
        <w:t>Modular Deployment:</w:t>
      </w:r>
      <w:r w:rsidRPr="00615B33">
        <w:t xml:space="preserve"> The voting service can run independently, consuming ledger data via API but storing votes </w:t>
      </w:r>
      <w:proofErr w:type="gramStart"/>
      <w:r w:rsidRPr="00615B33">
        <w:t>off-chain</w:t>
      </w:r>
      <w:proofErr w:type="gramEnd"/>
      <w:r w:rsidRPr="00615B33">
        <w:t xml:space="preserve"> (e.g., for private or experimental elections).</w:t>
      </w:r>
    </w:p>
    <w:p w14:paraId="2821E7E8" w14:textId="77777777" w:rsidR="00615B33" w:rsidRPr="00615B33" w:rsidRDefault="00615B33" w:rsidP="00615B33">
      <w:pPr>
        <w:numPr>
          <w:ilvl w:val="0"/>
          <w:numId w:val="11"/>
        </w:numPr>
      </w:pPr>
      <w:r w:rsidRPr="00615B33">
        <w:rPr>
          <w:b/>
          <w:bCs/>
        </w:rPr>
        <w:t>Interoperability:</w:t>
      </w:r>
      <w:r w:rsidRPr="00615B33">
        <w:t> Supports plugging into other ledgers or federated networks, with identity proofs portable via DIDs.</w:t>
      </w:r>
    </w:p>
    <w:p w14:paraId="37CA8167" w14:textId="77777777" w:rsidR="00615B33" w:rsidRPr="00615B33" w:rsidRDefault="00615B33" w:rsidP="00615B33">
      <w:pPr>
        <w:numPr>
          <w:ilvl w:val="0"/>
          <w:numId w:val="11"/>
        </w:numPr>
      </w:pPr>
      <w:r w:rsidRPr="00615B33">
        <w:rPr>
          <w:b/>
          <w:bCs/>
        </w:rPr>
        <w:t>Auditability:</w:t>
      </w:r>
      <w:r w:rsidRPr="00615B33">
        <w:t> Even in standalone mode, votes and results can be anchored to the ledger for public audit trails.</w:t>
      </w:r>
    </w:p>
    <w:p w14:paraId="6ED32940" w14:textId="77777777" w:rsidR="00615B33" w:rsidRPr="00615B33" w:rsidRDefault="00615B33" w:rsidP="00615B33">
      <w:pPr>
        <w:rPr>
          <w:b/>
          <w:bCs/>
        </w:rPr>
      </w:pPr>
      <w:r w:rsidRPr="00615B33">
        <w:rPr>
          <w:b/>
          <w:bCs/>
        </w:rPr>
        <w:t>Ecosystem Integration</w:t>
      </w:r>
    </w:p>
    <w:p w14:paraId="35E27E7A" w14:textId="77777777" w:rsidR="00615B33" w:rsidRPr="00615B33" w:rsidRDefault="00615B33" w:rsidP="00615B33">
      <w:pPr>
        <w:numPr>
          <w:ilvl w:val="0"/>
          <w:numId w:val="12"/>
        </w:numPr>
      </w:pPr>
      <w:proofErr w:type="spellStart"/>
      <w:r w:rsidRPr="00615B33">
        <w:rPr>
          <w:b/>
          <w:bCs/>
        </w:rPr>
        <w:t>AuraOS</w:t>
      </w:r>
      <w:proofErr w:type="spellEnd"/>
      <w:r w:rsidRPr="00615B33">
        <w:rPr>
          <w:b/>
          <w:bCs/>
        </w:rPr>
        <w:t>:</w:t>
      </w:r>
      <w:r w:rsidRPr="00615B33">
        <w:t> Native wallet and voting clients; future Rust kernel will embed voting primitives.</w:t>
      </w:r>
    </w:p>
    <w:p w14:paraId="4D1ADC78" w14:textId="77777777" w:rsidR="00615B33" w:rsidRPr="00615B33" w:rsidRDefault="00615B33" w:rsidP="00615B33">
      <w:pPr>
        <w:numPr>
          <w:ilvl w:val="0"/>
          <w:numId w:val="12"/>
        </w:numPr>
      </w:pPr>
      <w:proofErr w:type="spellStart"/>
      <w:r w:rsidRPr="00615B33">
        <w:rPr>
          <w:b/>
          <w:bCs/>
        </w:rPr>
        <w:t>Fuxyez</w:t>
      </w:r>
      <w:proofErr w:type="spellEnd"/>
      <w:r w:rsidRPr="00615B33">
        <w:rPr>
          <w:b/>
          <w:bCs/>
        </w:rPr>
        <w:t>:</w:t>
      </w:r>
      <w:r w:rsidRPr="00615B33">
        <w:t xml:space="preserve"> Voting smart contracts and authentication logic can be authored in </w:t>
      </w:r>
      <w:proofErr w:type="spellStart"/>
      <w:r w:rsidRPr="00615B33">
        <w:t>Fuxyez</w:t>
      </w:r>
      <w:proofErr w:type="spellEnd"/>
      <w:r w:rsidRPr="00615B33">
        <w:t xml:space="preserve"> for maximal safety and expressiveness.</w:t>
      </w:r>
    </w:p>
    <w:p w14:paraId="1A88D2BE" w14:textId="77777777" w:rsidR="00615B33" w:rsidRPr="00615B33" w:rsidRDefault="00615B33" w:rsidP="00615B33">
      <w:pPr>
        <w:numPr>
          <w:ilvl w:val="0"/>
          <w:numId w:val="12"/>
        </w:numPr>
      </w:pPr>
      <w:proofErr w:type="spellStart"/>
      <w:r w:rsidRPr="00615B33">
        <w:rPr>
          <w:b/>
          <w:bCs/>
        </w:rPr>
        <w:t>Positivi</w:t>
      </w:r>
      <w:proofErr w:type="spellEnd"/>
      <w:r w:rsidRPr="00615B33">
        <w:rPr>
          <w:b/>
          <w:bCs/>
        </w:rPr>
        <w:t>-Tea Network:</w:t>
      </w:r>
      <w:r w:rsidRPr="00615B33">
        <w:t> Community coordination and governance proposals flow through here.</w:t>
      </w:r>
    </w:p>
    <w:p w14:paraId="0E099320" w14:textId="77777777" w:rsidR="00615B33" w:rsidRPr="00615B33" w:rsidRDefault="00615B33" w:rsidP="00615B33">
      <w:pPr>
        <w:numPr>
          <w:ilvl w:val="0"/>
          <w:numId w:val="12"/>
        </w:numPr>
      </w:pPr>
      <w:r w:rsidRPr="00615B33">
        <w:rPr>
          <w:b/>
          <w:bCs/>
        </w:rPr>
        <w:t>Audry:</w:t>
      </w:r>
      <w:r w:rsidRPr="00615B33">
        <w:t> Voice interfaces for proposal browsing, voting, and result summaries.</w:t>
      </w:r>
    </w:p>
    <w:p w14:paraId="205DECC6" w14:textId="77777777" w:rsidR="00615B33" w:rsidRPr="00615B33" w:rsidRDefault="00615B33" w:rsidP="00615B33">
      <w:pPr>
        <w:numPr>
          <w:ilvl w:val="0"/>
          <w:numId w:val="12"/>
        </w:numPr>
      </w:pPr>
      <w:r w:rsidRPr="00615B33">
        <w:rPr>
          <w:b/>
          <w:bCs/>
        </w:rPr>
        <w:t>Investor Portal:</w:t>
      </w:r>
      <w:r w:rsidRPr="00615B33">
        <w:t> Real-time dashboards, proposal feeds, and governance participation.</w:t>
      </w:r>
    </w:p>
    <w:p w14:paraId="4E51199B" w14:textId="77777777" w:rsidR="00615B33" w:rsidRPr="00615B33" w:rsidRDefault="00615B33" w:rsidP="00615B33">
      <w:pPr>
        <w:rPr>
          <w:b/>
          <w:bCs/>
        </w:rPr>
      </w:pPr>
      <w:r w:rsidRPr="00615B33">
        <w:rPr>
          <w:b/>
          <w:bCs/>
        </w:rPr>
        <w:t>One-Human-Per-Account Enforcement</w:t>
      </w:r>
    </w:p>
    <w:p w14:paraId="1850398F" w14:textId="77777777" w:rsidR="00615B33" w:rsidRPr="00615B33" w:rsidRDefault="00615B33" w:rsidP="00615B33">
      <w:pPr>
        <w:numPr>
          <w:ilvl w:val="0"/>
          <w:numId w:val="13"/>
        </w:numPr>
      </w:pPr>
      <w:r w:rsidRPr="00615B33">
        <w:rPr>
          <w:b/>
          <w:bCs/>
        </w:rPr>
        <w:t>KYC/Identity Layer:</w:t>
      </w:r>
      <w:r w:rsidRPr="00615B33">
        <w:t> At account creation, each user proves unique human identity via government-issued ID, biometrics, or other strong attestation—this is cryptographically bound to their DID.</w:t>
      </w:r>
    </w:p>
    <w:p w14:paraId="58BCEC27" w14:textId="77777777" w:rsidR="00615B33" w:rsidRPr="00615B33" w:rsidRDefault="00615B33" w:rsidP="00615B33">
      <w:pPr>
        <w:numPr>
          <w:ilvl w:val="0"/>
          <w:numId w:val="13"/>
        </w:numPr>
      </w:pPr>
      <w:r w:rsidRPr="00615B33">
        <w:rPr>
          <w:b/>
          <w:bCs/>
        </w:rPr>
        <w:t>Anti-Sybil:</w:t>
      </w:r>
      <w:r w:rsidRPr="00615B33">
        <w:t> The ledger enforces a one-to-one mapping of DIDs to accounts; attempts to create duplicate accounts are rejected.</w:t>
      </w:r>
    </w:p>
    <w:p w14:paraId="62BC7FC3" w14:textId="77777777" w:rsidR="00615B33" w:rsidRPr="00615B33" w:rsidRDefault="00615B33" w:rsidP="00615B33">
      <w:pPr>
        <w:numPr>
          <w:ilvl w:val="0"/>
          <w:numId w:val="13"/>
        </w:numPr>
      </w:pPr>
      <w:r w:rsidRPr="00615B33">
        <w:rPr>
          <w:b/>
          <w:bCs/>
        </w:rPr>
        <w:t>Delegation:</w:t>
      </w:r>
      <w:r w:rsidRPr="00615B33">
        <w:t> Users may delegate voting power, but the original human identity remains the root of authority and auditability.</w:t>
      </w:r>
    </w:p>
    <w:p w14:paraId="747E55BF" w14:textId="77777777" w:rsidR="00615B33" w:rsidRPr="00615B33" w:rsidRDefault="00000000" w:rsidP="00615B33">
      <w:r>
        <w:lastRenderedPageBreak/>
        <w:pict w14:anchorId="45707A9B">
          <v:rect id="_x0000_i1029" style="width:0;height:.75pt" o:hralign="center" o:hrstd="t" o:hr="t" fillcolor="#a0a0a0" stroked="f"/>
        </w:pict>
      </w:r>
    </w:p>
    <w:p w14:paraId="2DAC6E88" w14:textId="77777777" w:rsidR="00615B33" w:rsidRPr="00615B33" w:rsidRDefault="00615B33" w:rsidP="00615B33">
      <w:pPr>
        <w:rPr>
          <w:b/>
          <w:bCs/>
        </w:rPr>
      </w:pPr>
      <w:r w:rsidRPr="00615B33">
        <w:rPr>
          <w:b/>
          <w:bCs/>
        </w:rPr>
        <w:t>Example: End-to-End User Flow</w:t>
      </w:r>
    </w:p>
    <w:p w14:paraId="4B1931D8" w14:textId="77777777" w:rsidR="00615B33" w:rsidRPr="00615B33" w:rsidRDefault="00615B33" w:rsidP="00615B33">
      <w:pPr>
        <w:numPr>
          <w:ilvl w:val="0"/>
          <w:numId w:val="14"/>
        </w:numPr>
      </w:pPr>
      <w:r w:rsidRPr="00615B33">
        <w:rPr>
          <w:b/>
          <w:bCs/>
        </w:rPr>
        <w:t>Onboarding:</w:t>
      </w:r>
      <w:r w:rsidRPr="00615B33">
        <w:br/>
        <w:t>User proves unique human identity → Issued a DID → Creates a Fux Wallet and receives Fux Coin.</w:t>
      </w:r>
    </w:p>
    <w:p w14:paraId="209A0E87" w14:textId="77777777" w:rsidR="00615B33" w:rsidRPr="00615B33" w:rsidRDefault="00615B33" w:rsidP="00615B33">
      <w:pPr>
        <w:numPr>
          <w:ilvl w:val="0"/>
          <w:numId w:val="14"/>
        </w:numPr>
      </w:pPr>
      <w:r w:rsidRPr="00615B33">
        <w:rPr>
          <w:b/>
          <w:bCs/>
        </w:rPr>
        <w:t>Voting:</w:t>
      </w:r>
      <w:r w:rsidRPr="00615B33">
        <w:br/>
        <w:t xml:space="preserve">User authenticates via JWT → Votes via </w:t>
      </w:r>
      <w:proofErr w:type="spellStart"/>
      <w:r w:rsidRPr="00615B33">
        <w:t>FastAPI</w:t>
      </w:r>
      <w:proofErr w:type="spellEnd"/>
      <w:r w:rsidRPr="00615B33">
        <w:t xml:space="preserve"> endpoint → Vote is aggregated with ZKP for privacy → Result is settled on Ineffable Ledger.</w:t>
      </w:r>
    </w:p>
    <w:p w14:paraId="512C0977" w14:textId="77777777" w:rsidR="00615B33" w:rsidRPr="00615B33" w:rsidRDefault="00615B33" w:rsidP="00615B33">
      <w:pPr>
        <w:numPr>
          <w:ilvl w:val="0"/>
          <w:numId w:val="14"/>
        </w:numPr>
      </w:pPr>
      <w:r w:rsidRPr="00615B33">
        <w:rPr>
          <w:b/>
          <w:bCs/>
        </w:rPr>
        <w:t>Audit:</w:t>
      </w:r>
      <w:r w:rsidRPr="00615B33">
        <w:br/>
        <w:t>Anyone can verify the voting process, ZKP validity, and final tally via the ledger and public APIs.</w:t>
      </w:r>
    </w:p>
    <w:p w14:paraId="2173EB74" w14:textId="77777777" w:rsidR="00615B33" w:rsidRPr="00615B33" w:rsidRDefault="00615B33" w:rsidP="00615B33">
      <w:pPr>
        <w:numPr>
          <w:ilvl w:val="0"/>
          <w:numId w:val="14"/>
        </w:numPr>
      </w:pPr>
      <w:r w:rsidRPr="00615B33">
        <w:rPr>
          <w:b/>
          <w:bCs/>
        </w:rPr>
        <w:t>Governance:</w:t>
      </w:r>
      <w:r w:rsidRPr="00615B33">
        <w:br/>
        <w:t xml:space="preserve">Proposals can be initiated in </w:t>
      </w:r>
      <w:proofErr w:type="spellStart"/>
      <w:r w:rsidRPr="00615B33">
        <w:t>Positivi</w:t>
      </w:r>
      <w:proofErr w:type="spellEnd"/>
      <w:r w:rsidRPr="00615B33">
        <w:t>-Tea, debated in Audry voice channels, and resolved via the voting system.</w:t>
      </w:r>
    </w:p>
    <w:p w14:paraId="771C9715" w14:textId="77777777" w:rsidR="00615B33" w:rsidRPr="00615B33" w:rsidRDefault="00000000" w:rsidP="00615B33">
      <w:r>
        <w:pict w14:anchorId="071C64F4">
          <v:rect id="_x0000_i1030" style="width:0;height:.75pt" o:hralign="center" o:hrstd="t" o:hr="t" fillcolor="#a0a0a0" stroked="f"/>
        </w:pict>
      </w:r>
    </w:p>
    <w:p w14:paraId="1EDCE795" w14:textId="77777777" w:rsidR="00615B33" w:rsidRPr="00615B33" w:rsidRDefault="00615B33" w:rsidP="00615B33">
      <w:pPr>
        <w:rPr>
          <w:b/>
          <w:bCs/>
        </w:rPr>
      </w:pPr>
      <w:r w:rsidRPr="00615B33">
        <w:rPr>
          <w:b/>
          <w:bCs/>
        </w:rPr>
        <w:t>Technical Table</w:t>
      </w:r>
    </w:p>
    <w:tbl>
      <w:tblPr>
        <w:tblW w:w="871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508"/>
        <w:gridCol w:w="2766"/>
        <w:gridCol w:w="2102"/>
      </w:tblGrid>
      <w:tr w:rsidR="00615B33" w:rsidRPr="00615B33" w14:paraId="20FBC1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AD08C9" w14:textId="77777777" w:rsidR="00615B33" w:rsidRPr="00615B33" w:rsidRDefault="00615B33" w:rsidP="00615B33">
            <w:pPr>
              <w:rPr>
                <w:b/>
                <w:bCs/>
              </w:rPr>
            </w:pPr>
            <w:r w:rsidRPr="00615B33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36CFB3" w14:textId="77777777" w:rsidR="00615B33" w:rsidRPr="00615B33" w:rsidRDefault="00615B33" w:rsidP="00615B33">
            <w:pPr>
              <w:rPr>
                <w:b/>
                <w:bCs/>
              </w:rPr>
            </w:pPr>
            <w:r w:rsidRPr="00615B33">
              <w:rPr>
                <w:b/>
                <w:bCs/>
              </w:rPr>
              <w:t>Embedded 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CAE736" w14:textId="77777777" w:rsidR="00615B33" w:rsidRPr="00615B33" w:rsidRDefault="00615B33" w:rsidP="00615B33">
            <w:pPr>
              <w:rPr>
                <w:b/>
                <w:bCs/>
              </w:rPr>
            </w:pPr>
            <w:r w:rsidRPr="00615B33">
              <w:rPr>
                <w:b/>
                <w:bCs/>
              </w:rPr>
              <w:t>Standalone 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14CCA6" w14:textId="77777777" w:rsidR="00615B33" w:rsidRPr="00615B33" w:rsidRDefault="00615B33" w:rsidP="00615B33">
            <w:pPr>
              <w:rPr>
                <w:b/>
                <w:bCs/>
              </w:rPr>
            </w:pPr>
            <w:r w:rsidRPr="00615B33">
              <w:rPr>
                <w:b/>
                <w:bCs/>
              </w:rPr>
              <w:t>Ecosystem Integration</w:t>
            </w:r>
          </w:p>
        </w:tc>
      </w:tr>
      <w:tr w:rsidR="00615B33" w:rsidRPr="00615B33" w14:paraId="29F0A8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39BECE" w14:textId="77777777" w:rsidR="00615B33" w:rsidRPr="00615B33" w:rsidRDefault="00615B33" w:rsidP="00615B33">
            <w:r w:rsidRPr="00615B33">
              <w:rPr>
                <w:b/>
                <w:bCs/>
              </w:rPr>
              <w:t>Identity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59D71A" w14:textId="77777777" w:rsidR="00615B33" w:rsidRPr="00615B33" w:rsidRDefault="00615B33" w:rsidP="00615B33">
            <w:r w:rsidRPr="00615B33">
              <w:t>DID, 1-human-1-account, Anti-Sybil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9DDA6F" w14:textId="77777777" w:rsidR="00615B33" w:rsidRPr="00615B33" w:rsidRDefault="00615B33" w:rsidP="00615B33">
            <w:r w:rsidRPr="00615B33">
              <w:t>DID, portable identity proofs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D1B3F0" w14:textId="77777777" w:rsidR="00615B33" w:rsidRPr="00615B33" w:rsidRDefault="00615B33" w:rsidP="00615B33">
            <w:proofErr w:type="spellStart"/>
            <w:r w:rsidRPr="00615B33">
              <w:t>AuraOS</w:t>
            </w:r>
            <w:proofErr w:type="spellEnd"/>
            <w:r w:rsidRPr="00615B33">
              <w:t xml:space="preserve">, </w:t>
            </w:r>
            <w:proofErr w:type="spellStart"/>
            <w:r w:rsidRPr="00615B33">
              <w:t>Fuxyez</w:t>
            </w:r>
            <w:proofErr w:type="spellEnd"/>
            <w:r w:rsidRPr="00615B33">
              <w:t>, Audry</w:t>
            </w:r>
          </w:p>
        </w:tc>
      </w:tr>
      <w:tr w:rsidR="00615B33" w:rsidRPr="00615B33" w14:paraId="10DEF6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8F276F" w14:textId="77777777" w:rsidR="00615B33" w:rsidRPr="00615B33" w:rsidRDefault="00615B33" w:rsidP="00615B33">
            <w:r w:rsidRPr="00615B33">
              <w:rPr>
                <w:b/>
                <w:bCs/>
              </w:rPr>
              <w:t>Voting Logic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E89208" w14:textId="77777777" w:rsidR="00615B33" w:rsidRPr="00615B33" w:rsidRDefault="00615B33" w:rsidP="00615B33">
            <w:r w:rsidRPr="00615B33">
              <w:t>On-chain smart contracts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372C67" w14:textId="77777777" w:rsidR="00615B33" w:rsidRPr="00615B33" w:rsidRDefault="00615B33" w:rsidP="00615B33">
            <w:proofErr w:type="gramStart"/>
            <w:r w:rsidRPr="00615B33">
              <w:t>Off-chain</w:t>
            </w:r>
            <w:proofErr w:type="gramEnd"/>
            <w:r w:rsidRPr="00615B33">
              <w:t xml:space="preserve"> microservice + ledger anchor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AF29AF" w14:textId="77777777" w:rsidR="00615B33" w:rsidRPr="00615B33" w:rsidRDefault="00615B33" w:rsidP="00615B33">
            <w:proofErr w:type="spellStart"/>
            <w:r w:rsidRPr="00615B33">
              <w:t>Positivi</w:t>
            </w:r>
            <w:proofErr w:type="spellEnd"/>
            <w:r w:rsidRPr="00615B33">
              <w:t>-Tea proposal flow</w:t>
            </w:r>
          </w:p>
        </w:tc>
      </w:tr>
      <w:tr w:rsidR="00615B33" w:rsidRPr="00615B33" w14:paraId="48AC32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996FEE" w14:textId="77777777" w:rsidR="00615B33" w:rsidRPr="00615B33" w:rsidRDefault="00615B33" w:rsidP="00615B33">
            <w:r w:rsidRPr="00615B33">
              <w:rPr>
                <w:b/>
                <w:bCs/>
              </w:rPr>
              <w:t>Auth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67DB46" w14:textId="77777777" w:rsidR="00615B33" w:rsidRPr="00615B33" w:rsidRDefault="00615B33" w:rsidP="00615B33">
            <w:r w:rsidRPr="00615B33">
              <w:t>JWT, TLS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53CFCB" w14:textId="77777777" w:rsidR="00615B33" w:rsidRPr="00615B33" w:rsidRDefault="00615B33" w:rsidP="00615B33">
            <w:r w:rsidRPr="00615B33">
              <w:t>JWT, TLS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575D8A" w14:textId="77777777" w:rsidR="00615B33" w:rsidRPr="00615B33" w:rsidRDefault="00615B33" w:rsidP="00615B33">
            <w:r w:rsidRPr="00615B33">
              <w:t>Wallet-based auth</w:t>
            </w:r>
          </w:p>
        </w:tc>
      </w:tr>
      <w:tr w:rsidR="00615B33" w:rsidRPr="00615B33" w14:paraId="4202B7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27A61F" w14:textId="77777777" w:rsidR="00615B33" w:rsidRPr="00615B33" w:rsidRDefault="00615B33" w:rsidP="00615B33">
            <w:r w:rsidRPr="00615B33">
              <w:rPr>
                <w:b/>
                <w:bCs/>
              </w:rPr>
              <w:t>Privacy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1CAD55" w14:textId="77777777" w:rsidR="00615B33" w:rsidRPr="00615B33" w:rsidRDefault="00615B33" w:rsidP="00615B33">
            <w:r w:rsidRPr="00615B33">
              <w:t>ZK-Proofs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3266F4" w14:textId="77777777" w:rsidR="00615B33" w:rsidRPr="00615B33" w:rsidRDefault="00615B33" w:rsidP="00615B33">
            <w:r w:rsidRPr="00615B33">
              <w:t>ZK-Proofs (optional)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A466A5" w14:textId="77777777" w:rsidR="00615B33" w:rsidRPr="00615B33" w:rsidRDefault="00615B33" w:rsidP="00615B33">
            <w:r w:rsidRPr="00615B33">
              <w:t>—</w:t>
            </w:r>
          </w:p>
        </w:tc>
      </w:tr>
      <w:tr w:rsidR="00615B33" w:rsidRPr="00615B33" w14:paraId="1CF2CB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388278" w14:textId="77777777" w:rsidR="00615B33" w:rsidRPr="00615B33" w:rsidRDefault="00615B33" w:rsidP="00615B33">
            <w:r w:rsidRPr="00615B33">
              <w:rPr>
                <w:b/>
                <w:bCs/>
              </w:rPr>
              <w:t>Audit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F21DBE" w14:textId="77777777" w:rsidR="00615B33" w:rsidRPr="00615B33" w:rsidRDefault="00615B33" w:rsidP="00615B33">
            <w:r w:rsidRPr="00615B33">
              <w:t>Immutable ledger + public APIs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6BEE73" w14:textId="77777777" w:rsidR="00615B33" w:rsidRPr="00615B33" w:rsidRDefault="00615B33" w:rsidP="00615B33">
            <w:r w:rsidRPr="00615B33">
              <w:t>Optional ledger anchor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A75EF5" w14:textId="77777777" w:rsidR="00615B33" w:rsidRPr="00615B33" w:rsidRDefault="00615B33" w:rsidP="00615B33">
            <w:r w:rsidRPr="00615B33">
              <w:t>Investor portal dashboards</w:t>
            </w:r>
          </w:p>
        </w:tc>
      </w:tr>
      <w:tr w:rsidR="00615B33" w:rsidRPr="00615B33" w14:paraId="2B66AE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684B18" w14:textId="77777777" w:rsidR="00615B33" w:rsidRPr="00615B33" w:rsidRDefault="00615B33" w:rsidP="00615B33">
            <w:r w:rsidRPr="00615B33">
              <w:rPr>
                <w:b/>
                <w:bCs/>
              </w:rPr>
              <w:lastRenderedPageBreak/>
              <w:t>Scalability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15ACD7" w14:textId="77777777" w:rsidR="00615B33" w:rsidRPr="00615B33" w:rsidRDefault="00615B33" w:rsidP="00615B33">
            <w:r w:rsidRPr="00615B33">
              <w:t>Horizontal scaling, sharding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9474C4" w14:textId="77777777" w:rsidR="00615B33" w:rsidRPr="00615B33" w:rsidRDefault="00615B33" w:rsidP="00615B33">
            <w:r w:rsidRPr="00615B33">
              <w:t xml:space="preserve">Modular, </w:t>
            </w:r>
            <w:proofErr w:type="spellStart"/>
            <w:r w:rsidRPr="00615B33">
              <w:t>federatable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507A09" w14:textId="77777777" w:rsidR="00615B33" w:rsidRPr="00615B33" w:rsidRDefault="00615B33" w:rsidP="00615B33">
            <w:r w:rsidRPr="00615B33">
              <w:t>—</w:t>
            </w:r>
          </w:p>
        </w:tc>
      </w:tr>
    </w:tbl>
    <w:p w14:paraId="1D45CD46" w14:textId="77777777" w:rsidR="00615B33" w:rsidRPr="00615B33" w:rsidRDefault="00000000" w:rsidP="00615B33">
      <w:r>
        <w:pict w14:anchorId="6759938B">
          <v:rect id="_x0000_i1031" style="width:0;height:.75pt" o:hralign="center" o:hrstd="t" o:hr="t" fillcolor="#a0a0a0" stroked="f"/>
        </w:pict>
      </w:r>
    </w:p>
    <w:p w14:paraId="19E0C329" w14:textId="77777777" w:rsidR="00615B33" w:rsidRPr="00615B33" w:rsidRDefault="00615B33" w:rsidP="00615B33">
      <w:pPr>
        <w:rPr>
          <w:b/>
          <w:bCs/>
        </w:rPr>
      </w:pPr>
      <w:r w:rsidRPr="00615B33">
        <w:rPr>
          <w:b/>
          <w:bCs/>
        </w:rPr>
        <w:t>Next Steps</w:t>
      </w:r>
    </w:p>
    <w:p w14:paraId="5EABAF5E" w14:textId="77777777" w:rsidR="00615B33" w:rsidRPr="00615B33" w:rsidRDefault="00615B33" w:rsidP="00615B33">
      <w:pPr>
        <w:numPr>
          <w:ilvl w:val="0"/>
          <w:numId w:val="15"/>
        </w:numPr>
      </w:pPr>
      <w:r w:rsidRPr="00615B33">
        <w:rPr>
          <w:b/>
          <w:bCs/>
        </w:rPr>
        <w:t>Implement Core Smart Contracts:</w:t>
      </w:r>
      <w:r w:rsidRPr="00615B33">
        <w:t> Fux Coin staking, voting, and delegation with DID enforcement.</w:t>
      </w:r>
    </w:p>
    <w:p w14:paraId="7B73A12E" w14:textId="77777777" w:rsidR="00615B33" w:rsidRPr="00615B33" w:rsidRDefault="00615B33" w:rsidP="00615B33">
      <w:pPr>
        <w:numPr>
          <w:ilvl w:val="0"/>
          <w:numId w:val="15"/>
        </w:numPr>
      </w:pPr>
      <w:r w:rsidRPr="00615B33">
        <w:rPr>
          <w:b/>
          <w:bCs/>
        </w:rPr>
        <w:t>Build Microservices:</w:t>
      </w:r>
      <w:r w:rsidRPr="00615B33">
        <w:t> </w:t>
      </w:r>
      <w:proofErr w:type="spellStart"/>
      <w:r w:rsidRPr="00615B33">
        <w:t>FastAPI+Uvicorn</w:t>
      </w:r>
      <w:proofErr w:type="spellEnd"/>
      <w:r w:rsidRPr="00615B33">
        <w:t xml:space="preserve"> for voting, aggregation, and audit.</w:t>
      </w:r>
    </w:p>
    <w:p w14:paraId="1DFB6177" w14:textId="77777777" w:rsidR="00615B33" w:rsidRPr="00615B33" w:rsidRDefault="00615B33" w:rsidP="00615B33">
      <w:pPr>
        <w:numPr>
          <w:ilvl w:val="0"/>
          <w:numId w:val="15"/>
        </w:numPr>
      </w:pPr>
      <w:r w:rsidRPr="00615B33">
        <w:rPr>
          <w:b/>
          <w:bCs/>
        </w:rPr>
        <w:t>Integrate Wallets:</w:t>
      </w:r>
      <w:r w:rsidRPr="00615B33">
        <w:t> Fux Wallet SDKs for web, mobile, desktop.</w:t>
      </w:r>
    </w:p>
    <w:p w14:paraId="4FD6E088" w14:textId="77777777" w:rsidR="00615B33" w:rsidRPr="00615B33" w:rsidRDefault="00615B33" w:rsidP="00615B33">
      <w:pPr>
        <w:numPr>
          <w:ilvl w:val="0"/>
          <w:numId w:val="15"/>
        </w:numPr>
      </w:pPr>
      <w:r w:rsidRPr="00615B33">
        <w:rPr>
          <w:b/>
          <w:bCs/>
        </w:rPr>
        <w:t>Develop Privacy Layer:</w:t>
      </w:r>
      <w:r w:rsidRPr="00615B33">
        <w:t> ZKP libraries for anonymous, verifiable voting.</w:t>
      </w:r>
    </w:p>
    <w:p w14:paraId="01709422" w14:textId="77777777" w:rsidR="00615B33" w:rsidRPr="00615B33" w:rsidRDefault="00615B33" w:rsidP="00615B33">
      <w:pPr>
        <w:numPr>
          <w:ilvl w:val="0"/>
          <w:numId w:val="15"/>
        </w:numPr>
      </w:pPr>
      <w:r w:rsidRPr="00615B33">
        <w:rPr>
          <w:b/>
          <w:bCs/>
        </w:rPr>
        <w:t>Onboard Pilots:</w:t>
      </w:r>
      <w:r w:rsidRPr="00615B33">
        <w:t xml:space="preserve"> Start with </w:t>
      </w:r>
      <w:proofErr w:type="spellStart"/>
      <w:r w:rsidRPr="00615B33">
        <w:t>Positivi</w:t>
      </w:r>
      <w:proofErr w:type="spellEnd"/>
      <w:r w:rsidRPr="00615B33">
        <w:t>-Tea and investor communities, then expand.</w:t>
      </w:r>
    </w:p>
    <w:p w14:paraId="36D568E2" w14:textId="77777777" w:rsidR="00615B33" w:rsidRDefault="00615B33"/>
    <w:sectPr w:rsidR="00615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5E14"/>
    <w:multiLevelType w:val="multilevel"/>
    <w:tmpl w:val="E894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541330"/>
    <w:multiLevelType w:val="multilevel"/>
    <w:tmpl w:val="8AE8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C27130"/>
    <w:multiLevelType w:val="multilevel"/>
    <w:tmpl w:val="2C30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0447C5"/>
    <w:multiLevelType w:val="multilevel"/>
    <w:tmpl w:val="3C5C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6129EC"/>
    <w:multiLevelType w:val="multilevel"/>
    <w:tmpl w:val="F336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6F1B06"/>
    <w:multiLevelType w:val="multilevel"/>
    <w:tmpl w:val="C2C0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89406B"/>
    <w:multiLevelType w:val="multilevel"/>
    <w:tmpl w:val="33F0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096164"/>
    <w:multiLevelType w:val="multilevel"/>
    <w:tmpl w:val="EB14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BB139D"/>
    <w:multiLevelType w:val="multilevel"/>
    <w:tmpl w:val="2D4E6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9C7587"/>
    <w:multiLevelType w:val="multilevel"/>
    <w:tmpl w:val="31DC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4E4AE2"/>
    <w:multiLevelType w:val="multilevel"/>
    <w:tmpl w:val="FB28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801031"/>
    <w:multiLevelType w:val="multilevel"/>
    <w:tmpl w:val="D442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A055A1"/>
    <w:multiLevelType w:val="multilevel"/>
    <w:tmpl w:val="AC6E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372AF1"/>
    <w:multiLevelType w:val="multilevel"/>
    <w:tmpl w:val="1F5C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18348D"/>
    <w:multiLevelType w:val="multilevel"/>
    <w:tmpl w:val="7B26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2826948">
    <w:abstractNumId w:val="13"/>
  </w:num>
  <w:num w:numId="2" w16cid:durableId="440883920">
    <w:abstractNumId w:val="5"/>
  </w:num>
  <w:num w:numId="3" w16cid:durableId="182398525">
    <w:abstractNumId w:val="1"/>
  </w:num>
  <w:num w:numId="4" w16cid:durableId="881481589">
    <w:abstractNumId w:val="0"/>
  </w:num>
  <w:num w:numId="5" w16cid:durableId="30571696">
    <w:abstractNumId w:val="10"/>
  </w:num>
  <w:num w:numId="6" w16cid:durableId="841697918">
    <w:abstractNumId w:val="7"/>
  </w:num>
  <w:num w:numId="7" w16cid:durableId="1404764205">
    <w:abstractNumId w:val="3"/>
  </w:num>
  <w:num w:numId="8" w16cid:durableId="73213164">
    <w:abstractNumId w:val="11"/>
  </w:num>
  <w:num w:numId="9" w16cid:durableId="1312710880">
    <w:abstractNumId w:val="6"/>
  </w:num>
  <w:num w:numId="10" w16cid:durableId="319388740">
    <w:abstractNumId w:val="12"/>
  </w:num>
  <w:num w:numId="11" w16cid:durableId="2091467010">
    <w:abstractNumId w:val="2"/>
  </w:num>
  <w:num w:numId="12" w16cid:durableId="947807715">
    <w:abstractNumId w:val="4"/>
  </w:num>
  <w:num w:numId="13" w16cid:durableId="135488620">
    <w:abstractNumId w:val="14"/>
  </w:num>
  <w:num w:numId="14" w16cid:durableId="420877015">
    <w:abstractNumId w:val="8"/>
  </w:num>
  <w:num w:numId="15" w16cid:durableId="9012089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B33"/>
    <w:rsid w:val="00197402"/>
    <w:rsid w:val="003913C8"/>
    <w:rsid w:val="00615B33"/>
    <w:rsid w:val="00674B82"/>
    <w:rsid w:val="00A7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97D33"/>
  <w15:chartTrackingRefBased/>
  <w15:docId w15:val="{09EEB350-6484-48FC-94D0-82C4E62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1062</Words>
  <Characters>6881</Characters>
  <Application>Microsoft Office Word</Application>
  <DocSecurity>0</DocSecurity>
  <Lines>180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Edwards</dc:creator>
  <cp:keywords/>
  <dc:description/>
  <cp:lastModifiedBy>Ross Edwards</cp:lastModifiedBy>
  <cp:revision>2</cp:revision>
  <dcterms:created xsi:type="dcterms:W3CDTF">2025-10-04T01:14:00Z</dcterms:created>
  <dcterms:modified xsi:type="dcterms:W3CDTF">2025-10-16T23:28:00Z</dcterms:modified>
</cp:coreProperties>
</file>