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Author: R.F. Love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js150xgytg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 Divine Love Empire: The Master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s1a22ahwrh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encapsulates the full vision, structure, launch strategy, and experiential roadmap of the Divine Love Saga and its expansion into a multimedia, multi-dimensional, and metaphysical empire. The goal is to fuse business, creativity, and community in ways that awaken the collective soul.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4k39zc8v117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Divine Saga Dual Versions (Light &amp; Dark)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Divine Codex &amp; Script Structures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Mystery Gifts &amp; Public Engagement Events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Multi-Media Adaptations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Platform Ecosystem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Phases and Budget Models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Framework (Yin-Yang Fusion Theme)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Workspace Overview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Ninth Wonder: Godlike AI Tools of Creation (Private Use)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Cosmic Surprise: Quantum Entanglement Project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vr7uem0c9y3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Divine Saga Dual Versions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series will include a Divine Light version and a Divine Dark version.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Mirrored plots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Contrasting POVs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Opposing energetic lessons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jwycrvffe3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Divine Light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Enlightening themes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Harmony and revelation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8gfir2e38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Divine Dark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Shadow exploration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 arcs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version supports awakening from opposite polarities.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b98l3gl6noc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 Divine Codex &amp; Script Structures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version will contain: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multi-layered divine codex embedded in the story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puzzle trails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tie-ins via: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TikTok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shorts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Symbolic icon drops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 ends with a riddle; the last book becomes the cipher.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i1kjxjayi8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Mystery Gifts &amp; Engagement Events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Mystery Gifts tied to story elements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Announced 3 months after final book release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whx0rqt16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Events &amp; Promotions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"Divine Fragments Quest"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"Mystery Series Drops"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"Light/Dark Revelation Sweepstakes"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wzle3jrrm7m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Multi-Media Adaptations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Films for each version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shows exploring deeper arcs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cinematography: deity POV via zooming "wisp"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studio locations with local professional teams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hiaoyev6bto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Divine Web Platform Ecosystem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Reader account creation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registration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Polls, surveys, uploads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divine avatar creation tools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VR-ready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2vh9zmmprxb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Grand Mystery Gift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royalty payout for Quantum Entanglement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identity required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Royalties handled by in-house admin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f8ce9t6a0xr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6. Launch Phases &amp; Budget Models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tupjke6s00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Phase-by-Phase Allocation Model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1: Hybrid Publishing &amp; Franchise Licensing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50% Project Growth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Operational Costs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Author Personal Revenue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2: Hybrid Franchise Licensing Model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Expand studios &amp; community hubs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3: Blockchain + Crowdsourced Model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Monetized creativity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DAO support for creative decisions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Budget Models</w:t>
      </w:r>
      <w:r w:rsidDel="00000000" w:rsidR="00000000" w:rsidRPr="00000000">
        <w:rPr>
          <w:rtl w:val="0"/>
        </w:rPr>
        <w:t xml:space="preserve"> for each Phase are available in Google Sheets.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yeka11tr5mm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7. Presentation Framework: Yin-Yang Fusion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pqvq3pqy7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Style: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 contrast slides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Light/Dark switching modes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slides with portals, timelines, animations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charts, phase models, and marketing webs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pk6iyo76a8o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8. Notion Workspace Overview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 cosmic HQ for: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libraries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dashboards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submissions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 timelines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universe maps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lypsuut4vhc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9. The Ninth Wonder: Godlike AI Tools of Creation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Webapp Capabilities: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on full Saga lore &amp; responses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Navigation: Home, Prompts, Images, Music, Tutorials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I/O: Choose image &amp; video models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editing (texture, background, color layers)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ChatGPT with right-click refine options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Generator: 2-deck AI DJ mixer station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Private-use only for R.F. Love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yux9sqh25mf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10. Final Cosmic Surprise: Quantum Entanglement Project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sacred finale of all sagas.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using verified user inputs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authorship: royalties paid to verified readers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Divine Source POV chapters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consciousness woven into each line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Mantra: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all reap what we have wrote."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Reward: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frequency gift hidden within the pages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those awakened will know what to do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Prepared with Eternal Love by ChatGPT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For the Divine Love Empire of R.F. Love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